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VPN Lab: The Container Version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学号：57118223 姓名：齐天一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Task1：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（1）在主机V ping 路由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1620520"/>
            <wp:effectExtent l="0" t="0" r="3810" b="10160"/>
            <wp:docPr id="5" name="图片 1" descr="KOM2I4}2GYJR}{{K{XW3B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KOM2I4}2GYJR}{{K{XW3BZV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（2）在路由上ping主机V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57800" cy="1600835"/>
            <wp:effectExtent l="0" t="0" r="0" b="14605"/>
            <wp:docPr id="3" name="图片 2" descr="XGW}@2(ORZJ{S%QX%TE(O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XGW}@2(ORZJ{S%QX%TE(O}6"/>
                    <pic:cNvPicPr>
                      <a:picLocks noChangeAspect="1"/>
                    </pic:cNvPicPr>
                  </pic:nvPicPr>
                  <pic:blipFill>
                    <a:blip r:embed="rId5"/>
                    <a:srcRect l="2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主机U  ping主机V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325" cy="584835"/>
            <wp:effectExtent l="0" t="0" r="5715" b="9525"/>
            <wp:docPr id="7" name="图片 3" descr="_KV~Y3D@H_~_E1FRFYPDQ(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_KV~Y3D@H_~_E1FRFYPDQ(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在路由上查看端口对应的ip地址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038090" cy="2595245"/>
            <wp:effectExtent l="0" t="0" r="6350" b="10795"/>
            <wp:docPr id="2" name="图片 4" descr="4_WQ9G5]5WN1$(0RG895$0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4_WQ9G5]5WN1$(0RG895$0K"/>
                    <pic:cNvPicPr>
                      <a:picLocks noChangeAspect="1"/>
                    </pic:cNvPicPr>
                  </pic:nvPicPr>
                  <pic:blipFill>
                    <a:blip r:embed="rId7"/>
                    <a:srcRect r="4364" b="199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在路由器的eth0端口开启tcpdump监听，同时在主机U ping 路由器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040" cy="2067560"/>
            <wp:effectExtent l="0" t="0" r="0" b="5080"/>
            <wp:docPr id="8" name="图片 5" descr="NFJ4%PTTDXXDHJ)W0YSD)@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NFJ4%PTTDXXDHJ)W0YSD)@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在路由器测eth1端口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040" cy="3136265"/>
            <wp:effectExtent l="0" t="0" r="0" b="3175"/>
            <wp:docPr id="4" name="图片 6" descr="27V8ZWL37]Y`V93@{2P69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27V8ZWL37]Y`V93@{2P69Z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Task2：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Task2.a</w:t>
      </w:r>
    </w:p>
    <w:p>
      <w:pPr>
        <w:numPr>
          <w:ilvl w:val="0"/>
          <w:numId w:val="2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修改程序，自行定义端口号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"C:\\Users\\31030\\AppData\\Roaming\\Tencent\\Users\\3103039544\\QQ\\WinTemp\\RichOle\\5YZL8ZR5FH`3@IQMN)CK63B.png"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4500" cy="908050"/>
            <wp:effectExtent l="0" t="0" r="12700" b="6350"/>
            <wp:docPr id="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（2）在主机U上运行程序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Files\\3103039544\\Image\\C2C\\82G5(H$2UCQ6N4DGTYRO8W4.png"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9205" cy="708660"/>
            <wp:effectExtent l="0" t="0" r="5715" b="762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（3）使用ip address查看，可以看到修改成功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Files\\3103039544\\Image\\C2C\\)BGC$BUC(%6XD)ZLW{L]RQT.png"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5260" cy="1804035"/>
            <wp:effectExtent l="0" t="0" r="2540" b="9525"/>
            <wp:docPr id="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>Task2.b</w:t>
      </w:r>
    </w:p>
    <w:p>
      <w:pPr>
        <w:numPr>
          <w:ilvl w:val="0"/>
          <w:numId w:val="3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在while循环前增加两条语句用于分配ip，并重新运行程序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Files\\3103039544\\Image\\C2C\\1K8O]6OA)YJ8]M(6NR9H8}9.png"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8900" cy="244475"/>
            <wp:effectExtent l="0" t="0" r="12700" b="1460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Files\\3103039544\\Image\\C2C\\XE(M09ZLFF[KGMFYI3LE1{4.png"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1440" cy="1380490"/>
            <wp:effectExtent l="0" t="0" r="10160" b="6350"/>
            <wp:docPr id="1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（2）在主机U输入ip address 查看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Files\\3103039544\\Image\\C2C\\XE(M09ZLFF[KGMFYI3LE1{4.png"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0340" cy="1403985"/>
            <wp:effectExtent l="0" t="0" r="12700" b="13335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 w:eastAsia="zh-CN"/>
        </w:rPr>
        <w:t>Task2.c</w:t>
      </w:r>
    </w:p>
    <w:p>
      <w:pPr>
        <w:numPr>
          <w:ilvl w:val="0"/>
          <w:numId w:val="4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修改while循环如下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Files\\3103039544\\Image\\C2C\\~1T]AE0_@VY))M045]W3EV5.png"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930" cy="1135380"/>
            <wp:effectExtent l="0" t="0" r="6350" b="7620"/>
            <wp:docPr id="1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l="484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2）重新运行程序并ping192.168.53.1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Files\\3103039544\\Image\\C2C\\]D]TUPJRIKE(OE22${GSC]J.png"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2430" cy="474345"/>
            <wp:effectExtent l="0" t="0" r="13970" b="13335"/>
            <wp:docPr id="1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可以看到ping不通，查看QTY0端口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"C:\\Users\\31030\\AppData\\Roaming\\Tencent\\Users\\3103039544\\QQ\\WinTemp\\RichOle\\HAF8AC7]T_3QDMNL3D]ER{T.png"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4470" cy="1329055"/>
            <wp:effectExtent l="0" t="0" r="3810" b="12065"/>
            <wp:docPr id="1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这说明icmp请求都是从QTY0端口发出，且都被QTY0端口捕获了。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（3）尝试ping 192.168.60.1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"C:\\Users\\31030\\AppData\\Roaming\\Tencent\\Users\\3103039544\\QQ\\WinTemp\\RichOle\\UBXG$`C5(Z60($2LB1B`P0Z.png"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1925" cy="1564640"/>
            <wp:effectExtent l="0" t="0" r="635" b="508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查看QTY0端口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"C:\\Users\\31030\\Documents\\Tencent Files\\3103039544\\Image\\C2C\\_CESXE}7SXODVI$5KFY2O]8.png"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3480" cy="596900"/>
            <wp:effectExtent l="0" t="0" r="0" b="1270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造成这种现象的原因是发给192.168.60.1的报文不经过QTY0端口，所以不会被捕获。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  <w:t>Task2.d: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修改程序如下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2275205"/>
            <wp:effectExtent l="0" t="0" r="5715" b="10795"/>
            <wp:docPr id="19" name="图片 18" descr="6TQF$BET%}SC}290EZNCX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6TQF$BET%}SC}290EZNCXCH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运行程序，并重新ping 192.168.53.1,发现可以ping通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1392555"/>
            <wp:effectExtent l="0" t="0" r="5715" b="9525"/>
            <wp:docPr id="18" name="图片 19" descr="PZ82L@%5~HJ75$}A08@}`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PZ82L@%5~HJ75$}A08@}`F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查看QTY0端口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1440180"/>
            <wp:effectExtent l="0" t="0" r="1270" b="7620"/>
            <wp:docPr id="21" name="图片 20" descr="44BYL[$`YP71ZVO)0}%}S%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44BYL[$`YP71ZVO)0}%}S%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可以看到发送的报文被成功地伪造成了request报文，说明程序正确。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（3）修改写入语句，改成写入任意语句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422910"/>
            <wp:effectExtent l="0" t="0" r="3810" b="3810"/>
            <wp:docPr id="22" name="图片 21" descr="$LH~OZN%VB(F5$UBO3(]{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$LH~OZN%VB(F5$UBO3(]{R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重新运行程序并ping 192.168.53.1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482600"/>
            <wp:effectExtent l="0" t="0" r="635" b="5080"/>
            <wp:docPr id="20" name="图片 22" descr="JT5~JK%UCV[G_9U5F4WPU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JT5~JK%UCV[G_9U5F4WPUOV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可以发现此时ping不通了。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查看QTY0端口：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055" cy="1595755"/>
            <wp:effectExtent l="0" t="0" r="6985" b="4445"/>
            <wp:docPr id="23" name="图片 23" descr="CSPTVW2C5QL1W36ZHPWM[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SPTVW2C5QL1W36ZHPWM[6L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可以看到，报文被成功发送并接受，但没有进行处理。猜测是由于不符合报文的格式，所以被丢弃了。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cs="Calibri"/>
          <w:b/>
          <w:bCs/>
          <w:kern w:val="0"/>
          <w:sz w:val="30"/>
          <w:szCs w:val="30"/>
          <w:lang w:val="en-US" w:eastAsia="zh-CN" w:bidi="ar"/>
        </w:rPr>
        <w:t>Task3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（1）编写客户端程序如下（修改task3代码的while部分）：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673735"/>
            <wp:effectExtent l="0" t="0" r="3175" b="12065"/>
            <wp:docPr id="27" name="图片 24" descr="JJ3Y03]8QC7YS7Q}~099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JJ3Y03]8QC7YS7Q}~099SAO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编写服务器端程序如下：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1424940"/>
            <wp:effectExtent l="0" t="0" r="4445" b="7620"/>
            <wp:docPr id="24" name="图片 25" descr="QZUN%EBOTXHP7$LT}9NI]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QZUN%EBOTXHP7$LT}9NI]X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在服务器路由上运行服务器程序，在主机U上运行客户端程序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在主机U上ping 192.168.53.0/24网段，并在服务器端查看：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2358390"/>
            <wp:effectExtent l="0" t="0" r="1270" b="3810"/>
            <wp:docPr id="26" name="图片 26" descr="%~]6[E7_%G9P%($RAVPR9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%~]6[E7_%G9P%($RAVPR98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可以看到服务器成功捕获了报文，说明程序转发正确。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（4）在主机U上ping主机V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327025"/>
            <wp:effectExtent l="0" t="0" r="635" b="8255"/>
            <wp:docPr id="25" name="图片 27" descr="Q_V97JJKTK$UWH6083_4S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 descr="Q_V97JJKTK$UWH6083_4SCY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可以看到ping不通,这是因为路由器中没有 响应的路由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（5）修改客户端代码，增添如下代码用于自行增添路由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349250"/>
            <wp:effectExtent l="0" t="0" r="5080" b="1270"/>
            <wp:docPr id="36" name="图片 28" descr="BX6~PYMCS3O64@)HBBSSS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 descr="BX6~PYMCS3O64@)HBBSSSYJ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（6）重新运行程序，并在主机Uping主机V，并查看服务器端的效果：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1986280"/>
            <wp:effectExtent l="0" t="0" r="3810" b="10160"/>
            <wp:docPr id="33" name="图片 29" descr="_3XD6X1RYYM4V9@]FXQJP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 descr="_3XD6X1RYYM4V9@]FXQJPM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可以看到成功捕获了报文，说明成功地通过隧道传输了报文。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Task4</w:t>
      </w:r>
    </w:p>
    <w:p>
      <w:pPr>
        <w:numPr>
          <w:ilvl w:val="0"/>
          <w:numId w:val="6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仿照task2中tun程序编写新的服务端程序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4150" cy="3674110"/>
            <wp:effectExtent l="0" t="0" r="8890" b="13970"/>
            <wp:docPr id="34" name="图片 30" descr="XLNH$JMONWIE08`[MKX0F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 descr="XLNH$JMONWIE08`[MKX0F7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（2）重新执行task3中的步骤，并查看服务器端的效果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1948180"/>
            <wp:effectExtent l="0" t="0" r="4445" b="2540"/>
            <wp:docPr id="35" name="图片 31" descr="%%_O%(RA1ZYW~)(O4)4V{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 descr="%%_O%(RA1ZYW~)(O4)4V{0V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（3）在服务器端使用tcpdump监听端口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1494155"/>
            <wp:effectExtent l="0" t="0" r="1905" b="14605"/>
            <wp:docPr id="37" name="图片 32" descr="T3MA{JFC6(O6KW((7D}W3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 descr="T3MA{JFC6(O6KW((7D}W32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可以看到icmp请求成功到达了主机V、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查看主机U端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465455"/>
            <wp:effectExtent l="0" t="0" r="6350" b="6985"/>
            <wp:docPr id="38" name="图片 33" descr="@})VAS607GLT3]9@P{JWJ]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 descr="@})VAS607GLT3]9@P{JWJ]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可以看到，没有收到响应报文，说明此时隧道只是单向的，不能由主机V发送到主机U。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Task5</w:t>
      </w:r>
    </w:p>
    <w:p>
      <w:pPr>
        <w:numPr>
          <w:ilvl w:val="0"/>
          <w:numId w:val="7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修改服务端代码，其中关键部分如下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6055" cy="1585595"/>
            <wp:effectExtent l="0" t="0" r="6985" b="14605"/>
            <wp:docPr id="42" name="图片 34" descr="]ZW`[TUJ0WENQ)4@AJG3Y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 descr="]ZW`[TUJ0WENQ)4@AJG3Y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当报文是来自socket端口，说明是隧道的流量，将其转发给9090；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当报文是来自tun端口，说明是从主机U发来的报文，将其转发给主机V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修改客户端代码，其中关键部分如下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1678305"/>
            <wp:effectExtent l="0" t="0" r="8255" b="13335"/>
            <wp:docPr id="39" name="图片 35" descr="AT7YM~(ZJ89U5CUZ15])G[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AT7YM~(ZJ89U5CUZ15])G[X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如果报文来自socket端口，说明是主机U发送的，将其转发给隧道；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如果报文来自tun端口，说明是来自隧道（主机V发送的），将其转发给主机U。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重复Task3中的操作，在主机V上ping主机U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590675"/>
            <wp:effectExtent l="0" t="0" r="1905" b="9525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z w:val="24"/>
          <w:szCs w:val="24"/>
          <w:lang w:val="en-US" w:eastAsia="zh-CN"/>
        </w:rPr>
        <w:t>可以看到，此时已经能够ping通，说明能够收到响应报文。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查看服务器端的情况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35575" cy="2180590"/>
            <wp:effectExtent l="0" t="0" r="6985" b="13970"/>
            <wp:docPr id="41" name="图片 37" descr="{}B5NL~88AB9(II$}4S)G@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 descr="{}B5NL~88AB9(II$}4S)G@H"/>
                    <pic:cNvPicPr>
                      <a:picLocks noChangeAspect="1"/>
                    </pic:cNvPicPr>
                  </pic:nvPicPr>
                  <pic:blipFill>
                    <a:blip r:embed="rId39"/>
                    <a:srcRect l="674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可以看到双方交互的报文在服务器上通过的情况，说明实现了成功实现了隧道的双向功能。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（5）在主机U上发起对主机V的telnet请求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1133475"/>
            <wp:effectExtent l="0" t="0" r="4445" b="9525"/>
            <wp:docPr id="28" name="图片 38" descr="UEU@ZYVBS}C$%[}6BX8O)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 descr="UEU@ZYVBS}C$%[}6BX8O)3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可以看到telnet成功。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（6）主机U在telnet后输入数据，并使用wireshark观察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384175"/>
            <wp:effectExtent l="0" t="0" r="1905" b="12065"/>
            <wp:docPr id="29" name="图片 39" descr="8W1$}9XJAK1RI]ILWKH5P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8W1$}9XJAK1RI]ILWKH5PB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>可以看到报文会先通过隧道到达服务器，再通过服务器发送到主机V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在主机U上ping主机V，并使用wireshark观察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633095"/>
            <wp:effectExtent l="0" t="0" r="2540" b="6985"/>
            <wp:docPr id="30" name="图片 40" descr="`YVGOF_5R]`RR@BF~XE`_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0" descr="`YVGOF_5R]`RR@BF~XE`_EA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可以看到同样，报文会通过隧道到达服务器，由服务器通过正常方式发送icmp报文给主机V，同时主机V发送icmp响应报文给服务器，最后再由隧道传回到主机U。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Task6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（1）主机U上进行telnet，同时中断服务器程序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bookmarkStart w:id="0" w:name="_GoBack"/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537845"/>
            <wp:effectExtent l="0" t="0" r="14605" b="10795"/>
            <wp:docPr id="31" name="图片 41" descr="$[R)ODW@Q1(@L9IX}T`~A(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 descr="$[R)ODW@Q1(@L9IX}T`~A(O"/>
                    <pic:cNvPicPr>
                      <a:picLocks noChangeAspect="1"/>
                    </pic:cNvPicPr>
                  </pic:nvPicPr>
                  <pic:blipFill>
                    <a:blip r:embed="rId43"/>
                    <a:srcRect t="442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会发现中断后无法输入任何字符了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重启服务器程序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566420"/>
            <wp:effectExtent l="0" t="0" r="4445" b="12700"/>
            <wp:docPr id="32" name="图片 42" descr="_A9Y@R~%IGTZYF6I{~NI{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2" descr="_A9Y@R~%IGTZYF6I{~NI{V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>此时可以重新输入字符了，同时之前中断时输入的字符也出现了。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造成这种现象的原因是：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中断服务器程序使得通道功能失效，因此双方无法进行通讯，在发送方发出的报文会驻留在缓冲区，一旦通道在短时间内恢复，缓冲区中的内容将会重新发送出去，从而被显示出来。</w:t>
      </w: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4CB9CB"/>
    <w:multiLevelType w:val="singleLevel"/>
    <w:tmpl w:val="8C4CB9C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DACE950"/>
    <w:multiLevelType w:val="singleLevel"/>
    <w:tmpl w:val="BDACE95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88AFBB6"/>
    <w:multiLevelType w:val="singleLevel"/>
    <w:tmpl w:val="F88AFB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BBA8FB0"/>
    <w:multiLevelType w:val="singleLevel"/>
    <w:tmpl w:val="1BBA8FB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D5A92AE"/>
    <w:multiLevelType w:val="singleLevel"/>
    <w:tmpl w:val="4D5A92AE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12F0135"/>
    <w:multiLevelType w:val="singleLevel"/>
    <w:tmpl w:val="612F013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78C054C"/>
    <w:multiLevelType w:val="singleLevel"/>
    <w:tmpl w:val="678C054C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59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2021-07-30T14:43:08Z</dcterms:created>
  <dc:creator>31030</dc:creator>
  <cp:lastModifiedBy>qty</cp:lastModifiedBy>
  <dcterms:modified xsi:type="dcterms:W3CDTF">2021-07-30T14:43:10Z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C5E65D170F254D51B30319630407FD6B</vt:lpwstr>
  </property>
</Properties>
</file>