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3588" w14:textId="77777777" w:rsidR="00311329" w:rsidRPr="00311329" w:rsidRDefault="00311329" w:rsidP="00311329">
      <w:pPr>
        <w:rPr>
          <w:rFonts w:ascii="Times New Roman" w:hAnsi="Times New Roman" w:cs="Times New Roman"/>
          <w:b/>
          <w:bCs/>
          <w:sz w:val="32"/>
          <w:szCs w:val="32"/>
        </w:rPr>
      </w:pPr>
      <w:r w:rsidRPr="00311329">
        <w:rPr>
          <w:rFonts w:ascii="Times New Roman" w:hAnsi="Times New Roman" w:cs="Times New Roman"/>
          <w:b/>
          <w:bCs/>
          <w:sz w:val="32"/>
          <w:szCs w:val="32"/>
        </w:rPr>
        <w:t>Phần 1: Đề xuất 2 giải pháp</w:t>
      </w:r>
    </w:p>
    <w:p w14:paraId="3C1C4FF7" w14:textId="77777777" w:rsidR="00311329" w:rsidRPr="00311329" w:rsidRDefault="00311329" w:rsidP="00311329">
      <w:pPr>
        <w:numPr>
          <w:ilvl w:val="0"/>
          <w:numId w:val="1"/>
        </w:numPr>
        <w:rPr>
          <w:rFonts w:ascii="Times New Roman" w:hAnsi="Times New Roman" w:cs="Times New Roman"/>
        </w:rPr>
      </w:pPr>
      <w:r w:rsidRPr="00311329">
        <w:rPr>
          <w:rFonts w:ascii="Times New Roman" w:hAnsi="Times New Roman" w:cs="Times New Roman"/>
          <w:b/>
          <w:bCs/>
        </w:rPr>
        <w:t>Giải pháp 1: Phát triển lặp &amp; tăng trưởng theo khung thời gian cố định (Scrum/Sprint-based)</w:t>
      </w:r>
    </w:p>
    <w:p w14:paraId="25347AFE" w14:textId="77777777" w:rsidR="00311329" w:rsidRPr="00311329" w:rsidRDefault="00311329" w:rsidP="00311329">
      <w:pPr>
        <w:numPr>
          <w:ilvl w:val="1"/>
          <w:numId w:val="1"/>
        </w:numPr>
        <w:rPr>
          <w:rFonts w:ascii="Times New Roman" w:hAnsi="Times New Roman" w:cs="Times New Roman"/>
        </w:rPr>
      </w:pPr>
      <w:r w:rsidRPr="00311329">
        <w:rPr>
          <w:rFonts w:ascii="Times New Roman" w:hAnsi="Times New Roman" w:cs="Times New Roman"/>
          <w:i/>
          <w:iCs/>
        </w:rPr>
        <w:t>Mô tả:</w:t>
      </w:r>
      <w:r w:rsidRPr="00311329">
        <w:rPr>
          <w:rFonts w:ascii="Times New Roman" w:hAnsi="Times New Roman" w:cs="Times New Roman"/>
        </w:rPr>
        <w:t xml:space="preserve"> Yêu cầu được chia nhỏ thành các gói công việc trong khung thời gian ngắn (1–2 tuần). Sản phẩm hoàn thiện liên tục qua từng Sprint để thu nhận phản hồi sớm và thay đổi hướng đi linh hoạt.</w:t>
      </w:r>
    </w:p>
    <w:p w14:paraId="695F27F4" w14:textId="77777777" w:rsidR="00311329" w:rsidRPr="00311329" w:rsidRDefault="00311329" w:rsidP="00311329">
      <w:pPr>
        <w:numPr>
          <w:ilvl w:val="0"/>
          <w:numId w:val="1"/>
        </w:numPr>
        <w:rPr>
          <w:rFonts w:ascii="Times New Roman" w:hAnsi="Times New Roman" w:cs="Times New Roman"/>
        </w:rPr>
      </w:pPr>
      <w:r w:rsidRPr="00311329">
        <w:rPr>
          <w:rFonts w:ascii="Times New Roman" w:hAnsi="Times New Roman" w:cs="Times New Roman"/>
          <w:b/>
          <w:bCs/>
        </w:rPr>
        <w:t>Giải pháp 2: Phát triển tuần tự theo giai đoạn cố định (Waterfall/Predictive)</w:t>
      </w:r>
    </w:p>
    <w:p w14:paraId="028CB900" w14:textId="270D798D" w:rsidR="00311329" w:rsidRPr="00311329" w:rsidRDefault="00311329" w:rsidP="00311329">
      <w:pPr>
        <w:numPr>
          <w:ilvl w:val="1"/>
          <w:numId w:val="1"/>
        </w:numPr>
        <w:rPr>
          <w:rFonts w:ascii="Times New Roman" w:hAnsi="Times New Roman" w:cs="Times New Roman"/>
        </w:rPr>
      </w:pPr>
      <w:r w:rsidRPr="00311329">
        <w:rPr>
          <w:rFonts w:ascii="Times New Roman" w:hAnsi="Times New Roman" w:cs="Times New Roman"/>
          <w:i/>
          <w:iCs/>
        </w:rPr>
        <w:t>Mô tả:</w:t>
      </w:r>
      <w:r w:rsidRPr="00311329">
        <w:rPr>
          <w:rFonts w:ascii="Times New Roman" w:hAnsi="Times New Roman" w:cs="Times New Roman"/>
        </w:rPr>
        <w:t xml:space="preserve"> Quy trình thực hiện qua các bước tuyến tính khép kín (Phân tích </w:t>
      </w:r>
      <m:oMath>
        <m:r>
          <w:rPr>
            <w:rFonts w:ascii="Cambria Math" w:hAnsi="Cambria Math" w:cs="Times New Roman"/>
          </w:rPr>
          <m:t>→</m:t>
        </m:r>
      </m:oMath>
      <w:r w:rsidRPr="00311329">
        <w:rPr>
          <w:rFonts w:ascii="Times New Roman" w:hAnsi="Times New Roman" w:cs="Times New Roman"/>
        </w:rPr>
        <w:t xml:space="preserve"> Thiết kế </w:t>
      </w:r>
      <m:oMath>
        <m:r>
          <w:rPr>
            <w:rFonts w:ascii="Cambria Math" w:hAnsi="Cambria Math" w:cs="Times New Roman"/>
          </w:rPr>
          <m:t>→</m:t>
        </m:r>
      </m:oMath>
      <w:r w:rsidRPr="00311329">
        <w:rPr>
          <w:rFonts w:ascii="Times New Roman" w:hAnsi="Times New Roman" w:cs="Times New Roman"/>
        </w:rPr>
        <w:t xml:space="preserve"> Lập trình </w:t>
      </w:r>
      <m:oMath>
        <m:r>
          <w:rPr>
            <w:rFonts w:ascii="Cambria Math" w:hAnsi="Cambria Math" w:cs="Times New Roman"/>
          </w:rPr>
          <m:t>→</m:t>
        </m:r>
      </m:oMath>
      <w:r w:rsidRPr="00311329">
        <w:rPr>
          <w:rFonts w:ascii="Times New Roman" w:hAnsi="Times New Roman" w:cs="Times New Roman"/>
        </w:rPr>
        <w:t xml:space="preserve"> Kiểm thử </w:t>
      </w:r>
      <m:oMath>
        <m:r>
          <w:rPr>
            <w:rFonts w:ascii="Cambria Math" w:hAnsi="Cambria Math" w:cs="Times New Roman"/>
          </w:rPr>
          <m:t>→</m:t>
        </m:r>
      </m:oMath>
      <w:r w:rsidRPr="00311329">
        <w:rPr>
          <w:rFonts w:ascii="Times New Roman" w:hAnsi="Times New Roman" w:cs="Times New Roman"/>
        </w:rPr>
        <w:t xml:space="preserve"> Triển khai). Phạm vi công việc được chốt cứng ngay từ đầu và kiểm soát chặt chẽ để hạn chế thay đổi.</w:t>
      </w:r>
    </w:p>
    <w:p w14:paraId="6BA1E40D" w14:textId="77777777" w:rsidR="00311329" w:rsidRPr="00311329" w:rsidRDefault="00311329" w:rsidP="00311329">
      <w:pPr>
        <w:rPr>
          <w:rFonts w:ascii="Times New Roman" w:hAnsi="Times New Roman" w:cs="Times New Roman"/>
          <w:b/>
          <w:bCs/>
        </w:rPr>
      </w:pPr>
      <w:r w:rsidRPr="00311329">
        <w:rPr>
          <w:rFonts w:ascii="Times New Roman" w:hAnsi="Times New Roman" w:cs="Times New Roman"/>
          <w:b/>
          <w:bCs/>
        </w:rPr>
        <w:t>Phần 2: So sánh 2 giải pháp</w:t>
      </w:r>
    </w:p>
    <w:tbl>
      <w:tblPr>
        <w:tblStyle w:val="TableGrid"/>
        <w:tblW w:w="0" w:type="auto"/>
        <w:tblLook w:val="04A0" w:firstRow="1" w:lastRow="0" w:firstColumn="1" w:lastColumn="0" w:noHBand="0" w:noVBand="1"/>
      </w:tblPr>
      <w:tblGrid>
        <w:gridCol w:w="1627"/>
        <w:gridCol w:w="3955"/>
        <w:gridCol w:w="3768"/>
      </w:tblGrid>
      <w:tr w:rsidR="00311329" w:rsidRPr="00311329" w14:paraId="17AB89F7" w14:textId="77777777" w:rsidTr="00311329">
        <w:tc>
          <w:tcPr>
            <w:tcW w:w="0" w:type="auto"/>
            <w:hideMark/>
          </w:tcPr>
          <w:p w14:paraId="3CB6C9A0"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Tiêu chí</w:t>
            </w:r>
          </w:p>
        </w:tc>
        <w:tc>
          <w:tcPr>
            <w:tcW w:w="0" w:type="auto"/>
            <w:hideMark/>
          </w:tcPr>
          <w:p w14:paraId="4B61D61E"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Giải pháp 1 (Scrum)</w:t>
            </w:r>
          </w:p>
        </w:tc>
        <w:tc>
          <w:tcPr>
            <w:tcW w:w="0" w:type="auto"/>
            <w:hideMark/>
          </w:tcPr>
          <w:p w14:paraId="03601252"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Giải pháp 2 (Waterfall)</w:t>
            </w:r>
          </w:p>
        </w:tc>
      </w:tr>
      <w:tr w:rsidR="00311329" w:rsidRPr="00311329" w14:paraId="4FE8627F" w14:textId="77777777" w:rsidTr="00311329">
        <w:tc>
          <w:tcPr>
            <w:tcW w:w="0" w:type="auto"/>
            <w:hideMark/>
          </w:tcPr>
          <w:p w14:paraId="2AD888B9"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Khả năng thích nghi khi yêu cầu thay đổi</w:t>
            </w:r>
          </w:p>
        </w:tc>
        <w:tc>
          <w:tcPr>
            <w:tcW w:w="0" w:type="auto"/>
            <w:hideMark/>
          </w:tcPr>
          <w:p w14:paraId="5001D954"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 Ưu điểm:</w:t>
            </w:r>
            <w:r w:rsidRPr="00311329">
              <w:rPr>
                <w:rFonts w:ascii="Times New Roman" w:hAnsi="Times New Roman" w:cs="Times New Roman"/>
              </w:rPr>
              <w:t xml:space="preserve"> Phản ứng nhanh, cho phép cập nhật Backlog và thay đổi ưu tiên sau mỗi nhịp Sprint mà không làm vỡ quy trình chung.</w:t>
            </w:r>
          </w:p>
        </w:tc>
        <w:tc>
          <w:tcPr>
            <w:tcW w:w="0" w:type="auto"/>
            <w:hideMark/>
          </w:tcPr>
          <w:p w14:paraId="71FB473A"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 Nhược điểm:</w:t>
            </w:r>
            <w:r w:rsidRPr="00311329">
              <w:rPr>
                <w:rFonts w:ascii="Times New Roman" w:hAnsi="Times New Roman" w:cs="Times New Roman"/>
              </w:rPr>
              <w:t xml:space="preserve"> Kém linh hoạt; mọi thay đổi phạm vi giữa chừng đều đòi hỏi quy trình đánh giá rủi ro và làm lại thủ tục điều chỉnh phức tạp (Change Request).</w:t>
            </w:r>
          </w:p>
        </w:tc>
      </w:tr>
      <w:tr w:rsidR="00311329" w:rsidRPr="00311329" w14:paraId="3E0CD71D" w14:textId="77777777" w:rsidTr="00311329">
        <w:tc>
          <w:tcPr>
            <w:tcW w:w="0" w:type="auto"/>
            <w:hideMark/>
          </w:tcPr>
          <w:p w14:paraId="211787AB"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Thời điểm khách thấy sản phẩm / phát hiện sai lệch</w:t>
            </w:r>
          </w:p>
        </w:tc>
        <w:tc>
          <w:tcPr>
            <w:tcW w:w="0" w:type="auto"/>
            <w:hideMark/>
          </w:tcPr>
          <w:p w14:paraId="1EBC6352"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 Ưu điểm:</w:t>
            </w:r>
            <w:r w:rsidRPr="00311329">
              <w:rPr>
                <w:rFonts w:ascii="Times New Roman" w:hAnsi="Times New Roman" w:cs="Times New Roman"/>
              </w:rPr>
              <w:t xml:space="preserve"> Khách hàng/Stakeholder thấy sản phẩm chạy thực tế và phát hiện sai lệch sớm sau từng Sprint (1–2 tuần) qua buổi Demo/Review.</w:t>
            </w:r>
          </w:p>
        </w:tc>
        <w:tc>
          <w:tcPr>
            <w:tcW w:w="0" w:type="auto"/>
            <w:hideMark/>
          </w:tcPr>
          <w:p w14:paraId="3C3AFD1B"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 Nhược điểm:</w:t>
            </w:r>
            <w:r w:rsidRPr="00311329">
              <w:rPr>
                <w:rFonts w:ascii="Times New Roman" w:hAnsi="Times New Roman" w:cs="Times New Roman"/>
              </w:rPr>
              <w:t xml:space="preserve"> Khách hàng chỉ thấy sản phẩm ở cuối chu kỳ phát triển (nhiều tháng); phát hiện sai lệch muộn dẫn đến chi phí sửa chữa rất lớn.</w:t>
            </w:r>
          </w:p>
        </w:tc>
      </w:tr>
      <w:tr w:rsidR="00311329" w:rsidRPr="00311329" w14:paraId="14ACDEEC" w14:textId="77777777" w:rsidTr="00311329">
        <w:tc>
          <w:tcPr>
            <w:tcW w:w="0" w:type="auto"/>
            <w:hideMark/>
          </w:tcPr>
          <w:p w14:paraId="0DA5595E"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Mức phù hợp khi yêu cầu rõ ràng, ổn định</w:t>
            </w:r>
          </w:p>
        </w:tc>
        <w:tc>
          <w:tcPr>
            <w:tcW w:w="0" w:type="auto"/>
            <w:hideMark/>
          </w:tcPr>
          <w:p w14:paraId="1B6218DB"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 Nhược điểm:</w:t>
            </w:r>
            <w:r w:rsidRPr="00311329">
              <w:rPr>
                <w:rFonts w:ascii="Times New Roman" w:hAnsi="Times New Roman" w:cs="Times New Roman"/>
              </w:rPr>
              <w:t xml:space="preserve"> Phát sinh chi phí quản lý (overhead) do phải họp hành liên tục (Sprint Planning, Daily, Review) và liên tục chia nhỏ công việc.</w:t>
            </w:r>
          </w:p>
        </w:tc>
        <w:tc>
          <w:tcPr>
            <w:tcW w:w="0" w:type="auto"/>
            <w:hideMark/>
          </w:tcPr>
          <w:p w14:paraId="1D605BC2" w14:textId="77777777" w:rsidR="00311329" w:rsidRPr="00311329" w:rsidRDefault="00311329" w:rsidP="00311329">
            <w:pPr>
              <w:spacing w:after="160" w:line="278" w:lineRule="auto"/>
              <w:rPr>
                <w:rFonts w:ascii="Times New Roman" w:hAnsi="Times New Roman" w:cs="Times New Roman"/>
              </w:rPr>
            </w:pPr>
            <w:r w:rsidRPr="00311329">
              <w:rPr>
                <w:rFonts w:ascii="Times New Roman" w:hAnsi="Times New Roman" w:cs="Times New Roman"/>
                <w:b/>
                <w:bCs/>
              </w:rPr>
              <w:t>(+) Ưu điểm:</w:t>
            </w:r>
            <w:r w:rsidRPr="00311329">
              <w:rPr>
                <w:rFonts w:ascii="Times New Roman" w:hAnsi="Times New Roman" w:cs="Times New Roman"/>
              </w:rPr>
              <w:t xml:space="preserve"> Tối ưu chi phí và nguồn lực; kế hoạch cố định giúp dự toán ngân sách, tiến độ và đảm bảo tuân thủ chuẩn xác ngay từ đầu.</w:t>
            </w:r>
          </w:p>
        </w:tc>
      </w:tr>
    </w:tbl>
    <w:p w14:paraId="46F0B51D" w14:textId="77777777" w:rsidR="00311329" w:rsidRPr="00311329" w:rsidRDefault="00311329" w:rsidP="00311329">
      <w:pPr>
        <w:rPr>
          <w:rFonts w:ascii="Times New Roman" w:hAnsi="Times New Roman" w:cs="Times New Roman"/>
          <w:b/>
          <w:bCs/>
          <w:sz w:val="32"/>
          <w:szCs w:val="32"/>
        </w:rPr>
      </w:pPr>
      <w:r w:rsidRPr="00311329">
        <w:rPr>
          <w:rFonts w:ascii="Times New Roman" w:hAnsi="Times New Roman" w:cs="Times New Roman"/>
          <w:b/>
          <w:bCs/>
          <w:sz w:val="32"/>
          <w:szCs w:val="32"/>
        </w:rPr>
        <w:t>Phần 3: Lựa chọn &amp; Phản biện</w:t>
      </w:r>
    </w:p>
    <w:p w14:paraId="1B60E7EA" w14:textId="77777777" w:rsidR="00311329" w:rsidRPr="00311329" w:rsidRDefault="00311329" w:rsidP="00311329">
      <w:pPr>
        <w:numPr>
          <w:ilvl w:val="0"/>
          <w:numId w:val="2"/>
        </w:numPr>
        <w:rPr>
          <w:rFonts w:ascii="Times New Roman" w:hAnsi="Times New Roman" w:cs="Times New Roman"/>
        </w:rPr>
      </w:pPr>
      <w:r w:rsidRPr="00311329">
        <w:rPr>
          <w:rFonts w:ascii="Times New Roman" w:hAnsi="Times New Roman" w:cs="Times New Roman"/>
          <w:b/>
          <w:bCs/>
        </w:rPr>
        <w:t>Lựa chọn cho Đội Tính năng:</w:t>
      </w:r>
      <w:r w:rsidRPr="00311329">
        <w:rPr>
          <w:rFonts w:ascii="Times New Roman" w:hAnsi="Times New Roman" w:cs="Times New Roman"/>
        </w:rPr>
        <w:t xml:space="preserve"> Chọn </w:t>
      </w:r>
      <w:r w:rsidRPr="00311329">
        <w:rPr>
          <w:rFonts w:ascii="Times New Roman" w:hAnsi="Times New Roman" w:cs="Times New Roman"/>
          <w:b/>
          <w:bCs/>
        </w:rPr>
        <w:t>Giải pháp 1 (Scrum)</w:t>
      </w:r>
      <w:r w:rsidRPr="00311329">
        <w:rPr>
          <w:rFonts w:ascii="Times New Roman" w:hAnsi="Times New Roman" w:cs="Times New Roman"/>
        </w:rPr>
        <w:t xml:space="preserve"> vì tính chất nghiệp vụ (khuyến mãi, ví, xe ghép) thay đổi liên tục theo thị trường, cần các chu kỳ ngắn để phát hành và kiểm chứng giả định người dùng nhanh chóng.</w:t>
      </w:r>
    </w:p>
    <w:p w14:paraId="6FADAF55" w14:textId="77777777" w:rsidR="00311329" w:rsidRPr="00311329" w:rsidRDefault="00311329" w:rsidP="00311329">
      <w:pPr>
        <w:numPr>
          <w:ilvl w:val="0"/>
          <w:numId w:val="2"/>
        </w:numPr>
        <w:rPr>
          <w:rFonts w:ascii="Times New Roman" w:hAnsi="Times New Roman" w:cs="Times New Roman"/>
        </w:rPr>
      </w:pPr>
      <w:r w:rsidRPr="00311329">
        <w:rPr>
          <w:rFonts w:ascii="Times New Roman" w:hAnsi="Times New Roman" w:cs="Times New Roman"/>
          <w:b/>
          <w:bCs/>
        </w:rPr>
        <w:t>Lựa chọn cho Đội Đối soát:</w:t>
      </w:r>
      <w:r w:rsidRPr="00311329">
        <w:rPr>
          <w:rFonts w:ascii="Times New Roman" w:hAnsi="Times New Roman" w:cs="Times New Roman"/>
        </w:rPr>
        <w:t xml:space="preserve"> Chọn </w:t>
      </w:r>
      <w:r w:rsidRPr="00311329">
        <w:rPr>
          <w:rFonts w:ascii="Times New Roman" w:hAnsi="Times New Roman" w:cs="Times New Roman"/>
          <w:b/>
          <w:bCs/>
        </w:rPr>
        <w:t>Giải pháp 2 (Waterfall)</w:t>
      </w:r>
      <w:r w:rsidRPr="00311329">
        <w:rPr>
          <w:rFonts w:ascii="Times New Roman" w:hAnsi="Times New Roman" w:cs="Times New Roman"/>
        </w:rPr>
        <w:t xml:space="preserve"> vì yêu cầu hóa đơn điện tử tuân thủ quy định thuế mang tính cố định, chuẩn xác tuyệt đối và ít biến động.</w:t>
      </w:r>
    </w:p>
    <w:p w14:paraId="752C39F9" w14:textId="77777777" w:rsidR="00311329" w:rsidRPr="00311329" w:rsidRDefault="00311329" w:rsidP="00311329">
      <w:pPr>
        <w:numPr>
          <w:ilvl w:val="0"/>
          <w:numId w:val="2"/>
        </w:numPr>
        <w:rPr>
          <w:rFonts w:ascii="Times New Roman" w:hAnsi="Times New Roman" w:cs="Times New Roman"/>
        </w:rPr>
      </w:pPr>
      <w:r w:rsidRPr="00311329">
        <w:rPr>
          <w:rFonts w:ascii="Times New Roman" w:hAnsi="Times New Roman" w:cs="Times New Roman"/>
          <w:b/>
          <w:bCs/>
        </w:rPr>
        <w:lastRenderedPageBreak/>
        <w:t>Ứng phó &amp; Rủi ro cho Đội Đối soát khi luật thuế đổi gấp:</w:t>
      </w:r>
      <w:r w:rsidRPr="00311329">
        <w:rPr>
          <w:rFonts w:ascii="Times New Roman" w:hAnsi="Times New Roman" w:cs="Times New Roman"/>
        </w:rPr>
        <w:t xml:space="preserve"> Nếu luật thuế đổi gấp, Đội Đối soát ứng phó bằng cách kích hoạt quy trình điều chỉnh phạm vi (Change Request) để cập nhật lại Hồ sơ Thiết kế &amp; Nghiệp vụ trước khi lập trình. Rủi ro phát sinh là tiến độ bị trễ do phải rà soát toàn bộ các giai đoạn đã nghiệm thu và chi phí sửa đổi hệ thống cao.</w:t>
      </w:r>
    </w:p>
    <w:p w14:paraId="3CB90D74" w14:textId="77777777" w:rsidR="00311329" w:rsidRPr="00311329" w:rsidRDefault="00311329" w:rsidP="00311329">
      <w:pPr>
        <w:numPr>
          <w:ilvl w:val="0"/>
          <w:numId w:val="2"/>
        </w:numPr>
        <w:rPr>
          <w:rFonts w:ascii="Times New Roman" w:hAnsi="Times New Roman" w:cs="Times New Roman"/>
        </w:rPr>
      </w:pPr>
      <w:r w:rsidRPr="00311329">
        <w:rPr>
          <w:rFonts w:ascii="Times New Roman" w:hAnsi="Times New Roman" w:cs="Times New Roman"/>
          <w:b/>
          <w:bCs/>
        </w:rPr>
        <w:t>Phản biện đề xuất của Trưởng phòng:</w:t>
      </w:r>
      <w:r w:rsidRPr="00311329">
        <w:rPr>
          <w:rFonts w:ascii="Times New Roman" w:hAnsi="Times New Roman" w:cs="Times New Roman"/>
        </w:rPr>
        <w:t xml:space="preserve"> Đề xuất áp dụng Scrum cho cả hai đội chỉ vì "hiện đại hơn" là ngụy biện xu hướng, vi phạm nguyên tắc Agile vì bản chất lựa chọn công cụ phải dựa trên độ phức tạp và tính ổn định của yêu cầu nghiệp vụ. Đội Đối soát có nghiệp vụ cố định và bắt buộc chính xác 100% ngay từ đầu, nếu ép dùng Scrum sẽ tạo ra chi phí quản lý dư thừa và nguy cơ sai lệch tính tuân thủ pháp lý.</w:t>
      </w:r>
    </w:p>
    <w:p w14:paraId="19BBFF00" w14:textId="77777777" w:rsidR="00D71D8E" w:rsidRPr="00311329" w:rsidRDefault="00D71D8E">
      <w:pPr>
        <w:rPr>
          <w:rFonts w:ascii="Times New Roman" w:hAnsi="Times New Roman" w:cs="Times New Roman"/>
        </w:rPr>
      </w:pPr>
    </w:p>
    <w:sectPr w:rsidR="00D71D8E" w:rsidRPr="00311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5219">
    <w:abstractNumId w:val="0"/>
  </w:num>
  <w:num w:numId="2" w16cid:durableId="48724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311329"/>
    <w:rsid w:val="00436780"/>
    <w:rsid w:val="00D7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2</cp:revision>
  <dcterms:created xsi:type="dcterms:W3CDTF">2026-10-11T12:38:00Z</dcterms:created>
  <dcterms:modified xsi:type="dcterms:W3CDTF">2026-10-11T12:39:00Z</dcterms:modified>
</cp:coreProperties>
</file>