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6FC3C" w14:textId="77777777" w:rsidR="00766842" w:rsidRPr="00746662" w:rsidRDefault="00000000">
      <w:pPr>
        <w:pStyle w:val="Heading1"/>
        <w:rPr>
          <w:rFonts w:ascii="Times New Roman" w:hAnsi="Times New Roman" w:cs="Times New Roman"/>
          <w:color w:val="000000" w:themeColor="text1"/>
        </w:rPr>
      </w:pPr>
      <w:r w:rsidRPr="00746662">
        <w:rPr>
          <w:rFonts w:ascii="Times New Roman" w:hAnsi="Times New Roman" w:cs="Times New Roman"/>
          <w:color w:val="000000" w:themeColor="text1"/>
        </w:rPr>
        <w:t>1. Bước 1 — Phân tích Use Case &amp; xác định UI Element</w:t>
      </w:r>
    </w:p>
    <w:p w14:paraId="569767AE" w14:textId="77777777" w:rsidR="00766842" w:rsidRPr="00746662" w:rsidRDefault="00000000">
      <w:pPr>
        <w:rPr>
          <w:rFonts w:ascii="Times New Roman" w:hAnsi="Times New Roman" w:cs="Times New Roman"/>
          <w:color w:val="000000" w:themeColor="text1"/>
        </w:rPr>
      </w:pPr>
      <w:r w:rsidRPr="00746662">
        <w:rPr>
          <w:rFonts w:ascii="Times New Roman" w:hAnsi="Times New Roman" w:cs="Times New Roman"/>
          <w:color w:val="000000" w:themeColor="text1"/>
        </w:rPr>
        <w:t>Actor của Use Case là Khách hàng đã mua sản phẩm. Hai hành động nhập liệu được ánh xạ sang hai thành phần UI tương ứng:</w:t>
      </w:r>
    </w:p>
    <w:tbl>
      <w:tblPr>
        <w:tblStyle w:val="TableGrid"/>
        <w:tblW w:w="0" w:type="auto"/>
        <w:jc w:val="center"/>
        <w:tblLook w:val="04A0" w:firstRow="1" w:lastRow="0" w:firstColumn="1" w:lastColumn="0" w:noHBand="0" w:noVBand="1"/>
      </w:tblPr>
      <w:tblGrid>
        <w:gridCol w:w="2493"/>
        <w:gridCol w:w="2493"/>
        <w:gridCol w:w="2493"/>
        <w:gridCol w:w="2493"/>
      </w:tblGrid>
      <w:tr w:rsidR="00766842" w:rsidRPr="00746662" w14:paraId="160B03DC" w14:textId="77777777">
        <w:trPr>
          <w:jc w:val="center"/>
        </w:trPr>
        <w:tc>
          <w:tcPr>
            <w:tcW w:w="2493" w:type="dxa"/>
          </w:tcPr>
          <w:p w14:paraId="09716EE8" w14:textId="77777777" w:rsidR="00766842" w:rsidRPr="00746662" w:rsidRDefault="00000000">
            <w:pPr>
              <w:rPr>
                <w:rFonts w:ascii="Times New Roman" w:hAnsi="Times New Roman" w:cs="Times New Roman"/>
                <w:color w:val="000000" w:themeColor="text1"/>
              </w:rPr>
            </w:pPr>
            <w:r w:rsidRPr="00746662">
              <w:rPr>
                <w:rFonts w:ascii="Times New Roman" w:hAnsi="Times New Roman" w:cs="Times New Roman"/>
                <w:color w:val="000000" w:themeColor="text1"/>
              </w:rPr>
              <w:t>Hành động</w:t>
            </w:r>
          </w:p>
        </w:tc>
        <w:tc>
          <w:tcPr>
            <w:tcW w:w="2493" w:type="dxa"/>
          </w:tcPr>
          <w:p w14:paraId="5FB874F3" w14:textId="77777777" w:rsidR="00766842" w:rsidRPr="00746662" w:rsidRDefault="00000000">
            <w:pPr>
              <w:rPr>
                <w:rFonts w:ascii="Times New Roman" w:hAnsi="Times New Roman" w:cs="Times New Roman"/>
                <w:color w:val="000000" w:themeColor="text1"/>
              </w:rPr>
            </w:pPr>
            <w:r w:rsidRPr="00746662">
              <w:rPr>
                <w:rFonts w:ascii="Times New Roman" w:hAnsi="Times New Roman" w:cs="Times New Roman"/>
                <w:color w:val="000000" w:themeColor="text1"/>
              </w:rPr>
              <w:t>Dữ liệu</w:t>
            </w:r>
          </w:p>
        </w:tc>
        <w:tc>
          <w:tcPr>
            <w:tcW w:w="2493" w:type="dxa"/>
          </w:tcPr>
          <w:p w14:paraId="426B70BC" w14:textId="77777777" w:rsidR="00766842" w:rsidRPr="00746662" w:rsidRDefault="00000000">
            <w:pPr>
              <w:rPr>
                <w:rFonts w:ascii="Times New Roman" w:hAnsi="Times New Roman" w:cs="Times New Roman"/>
                <w:color w:val="000000" w:themeColor="text1"/>
              </w:rPr>
            </w:pPr>
            <w:r w:rsidRPr="00746662">
              <w:rPr>
                <w:rFonts w:ascii="Times New Roman" w:hAnsi="Times New Roman" w:cs="Times New Roman"/>
                <w:color w:val="000000" w:themeColor="text1"/>
              </w:rPr>
              <w:t>UI Element</w:t>
            </w:r>
          </w:p>
        </w:tc>
        <w:tc>
          <w:tcPr>
            <w:tcW w:w="2493" w:type="dxa"/>
          </w:tcPr>
          <w:p w14:paraId="2ED0A9B3" w14:textId="77777777" w:rsidR="00766842" w:rsidRPr="00746662" w:rsidRDefault="00000000">
            <w:pPr>
              <w:rPr>
                <w:rFonts w:ascii="Times New Roman" w:hAnsi="Times New Roman" w:cs="Times New Roman"/>
                <w:color w:val="000000" w:themeColor="text1"/>
              </w:rPr>
            </w:pPr>
            <w:r w:rsidRPr="00746662">
              <w:rPr>
                <w:rFonts w:ascii="Times New Roman" w:hAnsi="Times New Roman" w:cs="Times New Roman"/>
                <w:color w:val="000000" w:themeColor="text1"/>
              </w:rPr>
              <w:t>Mục đích</w:t>
            </w:r>
          </w:p>
        </w:tc>
      </w:tr>
      <w:tr w:rsidR="00766842" w:rsidRPr="00746662" w14:paraId="06EE87E6" w14:textId="77777777">
        <w:trPr>
          <w:jc w:val="center"/>
        </w:trPr>
        <w:tc>
          <w:tcPr>
            <w:tcW w:w="2493" w:type="dxa"/>
          </w:tcPr>
          <w:p w14:paraId="3F9FBB81" w14:textId="77777777" w:rsidR="00766842" w:rsidRPr="00746662" w:rsidRDefault="00000000">
            <w:pPr>
              <w:rPr>
                <w:rFonts w:ascii="Times New Roman" w:hAnsi="Times New Roman" w:cs="Times New Roman"/>
                <w:color w:val="000000" w:themeColor="text1"/>
              </w:rPr>
            </w:pPr>
            <w:r w:rsidRPr="00746662">
              <w:rPr>
                <w:rFonts w:ascii="Times New Roman" w:hAnsi="Times New Roman" w:cs="Times New Roman"/>
                <w:color w:val="000000" w:themeColor="text1"/>
              </w:rPr>
              <w:t>Chọn số sao (1–5)</w:t>
            </w:r>
          </w:p>
        </w:tc>
        <w:tc>
          <w:tcPr>
            <w:tcW w:w="2493" w:type="dxa"/>
          </w:tcPr>
          <w:p w14:paraId="6DE9209F" w14:textId="77777777" w:rsidR="00766842" w:rsidRPr="00746662" w:rsidRDefault="00000000">
            <w:pPr>
              <w:rPr>
                <w:rFonts w:ascii="Times New Roman" w:hAnsi="Times New Roman" w:cs="Times New Roman"/>
                <w:color w:val="000000" w:themeColor="text1"/>
              </w:rPr>
            </w:pPr>
            <w:r w:rsidRPr="00746662">
              <w:rPr>
                <w:rFonts w:ascii="Times New Roman" w:hAnsi="Times New Roman" w:cs="Times New Roman"/>
                <w:color w:val="000000" w:themeColor="text1"/>
              </w:rPr>
              <w:t>Mức đánh giá</w:t>
            </w:r>
          </w:p>
        </w:tc>
        <w:tc>
          <w:tcPr>
            <w:tcW w:w="2493" w:type="dxa"/>
          </w:tcPr>
          <w:p w14:paraId="23956F05" w14:textId="77777777" w:rsidR="00766842" w:rsidRPr="00746662" w:rsidRDefault="00000000">
            <w:pPr>
              <w:rPr>
                <w:rFonts w:ascii="Times New Roman" w:hAnsi="Times New Roman" w:cs="Times New Roman"/>
                <w:color w:val="000000" w:themeColor="text1"/>
              </w:rPr>
            </w:pPr>
            <w:r w:rsidRPr="00746662">
              <w:rPr>
                <w:rFonts w:ascii="Times New Roman" w:hAnsi="Times New Roman" w:cs="Times New Roman"/>
                <w:color w:val="000000" w:themeColor="text1"/>
              </w:rPr>
              <w:t>Rating / Star Selector</w:t>
            </w:r>
          </w:p>
        </w:tc>
        <w:tc>
          <w:tcPr>
            <w:tcW w:w="2493" w:type="dxa"/>
          </w:tcPr>
          <w:p w14:paraId="36D0E503" w14:textId="77777777" w:rsidR="00766842" w:rsidRPr="00746662" w:rsidRDefault="00000000">
            <w:pPr>
              <w:rPr>
                <w:rFonts w:ascii="Times New Roman" w:hAnsi="Times New Roman" w:cs="Times New Roman"/>
                <w:color w:val="000000" w:themeColor="text1"/>
              </w:rPr>
            </w:pPr>
            <w:r w:rsidRPr="00746662">
              <w:rPr>
                <w:rFonts w:ascii="Times New Roman" w:hAnsi="Times New Roman" w:cs="Times New Roman"/>
                <w:color w:val="000000" w:themeColor="text1"/>
              </w:rPr>
              <w:t>Chọn mức đánh giá từ 1 đến 5 sao.</w:t>
            </w:r>
          </w:p>
        </w:tc>
      </w:tr>
      <w:tr w:rsidR="00766842" w:rsidRPr="00746662" w14:paraId="0F8614E7" w14:textId="77777777">
        <w:trPr>
          <w:jc w:val="center"/>
        </w:trPr>
        <w:tc>
          <w:tcPr>
            <w:tcW w:w="2493" w:type="dxa"/>
          </w:tcPr>
          <w:p w14:paraId="07E033F0" w14:textId="77777777" w:rsidR="00766842" w:rsidRPr="00746662" w:rsidRDefault="00000000">
            <w:pPr>
              <w:rPr>
                <w:rFonts w:ascii="Times New Roman" w:hAnsi="Times New Roman" w:cs="Times New Roman"/>
                <w:color w:val="000000" w:themeColor="text1"/>
              </w:rPr>
            </w:pPr>
            <w:r w:rsidRPr="00746662">
              <w:rPr>
                <w:rFonts w:ascii="Times New Roman" w:hAnsi="Times New Roman" w:cs="Times New Roman"/>
                <w:color w:val="000000" w:themeColor="text1"/>
              </w:rPr>
              <w:t>Nhập tiêu đề ngắn</w:t>
            </w:r>
          </w:p>
        </w:tc>
        <w:tc>
          <w:tcPr>
            <w:tcW w:w="2493" w:type="dxa"/>
          </w:tcPr>
          <w:p w14:paraId="3F352633" w14:textId="77777777" w:rsidR="00766842" w:rsidRPr="00746662" w:rsidRDefault="00000000">
            <w:pPr>
              <w:rPr>
                <w:rFonts w:ascii="Times New Roman" w:hAnsi="Times New Roman" w:cs="Times New Roman"/>
                <w:color w:val="000000" w:themeColor="text1"/>
              </w:rPr>
            </w:pPr>
            <w:r w:rsidRPr="00746662">
              <w:rPr>
                <w:rFonts w:ascii="Times New Roman" w:hAnsi="Times New Roman" w:cs="Times New Roman"/>
                <w:color w:val="000000" w:themeColor="text1"/>
              </w:rPr>
              <w:t>Tiêu đề đánh giá</w:t>
            </w:r>
          </w:p>
        </w:tc>
        <w:tc>
          <w:tcPr>
            <w:tcW w:w="2493" w:type="dxa"/>
          </w:tcPr>
          <w:p w14:paraId="75074C37" w14:textId="77777777" w:rsidR="00766842" w:rsidRPr="00746662" w:rsidRDefault="00000000">
            <w:pPr>
              <w:rPr>
                <w:rFonts w:ascii="Times New Roman" w:hAnsi="Times New Roman" w:cs="Times New Roman"/>
                <w:color w:val="000000" w:themeColor="text1"/>
              </w:rPr>
            </w:pPr>
            <w:r w:rsidRPr="00746662">
              <w:rPr>
                <w:rFonts w:ascii="Times New Roman" w:hAnsi="Times New Roman" w:cs="Times New Roman"/>
                <w:color w:val="000000" w:themeColor="text1"/>
              </w:rPr>
              <w:t>Text Input</w:t>
            </w:r>
          </w:p>
        </w:tc>
        <w:tc>
          <w:tcPr>
            <w:tcW w:w="2493" w:type="dxa"/>
          </w:tcPr>
          <w:p w14:paraId="3403C414" w14:textId="77777777" w:rsidR="00766842" w:rsidRPr="00746662" w:rsidRDefault="00000000">
            <w:pPr>
              <w:rPr>
                <w:rFonts w:ascii="Times New Roman" w:hAnsi="Times New Roman" w:cs="Times New Roman"/>
                <w:color w:val="000000" w:themeColor="text1"/>
              </w:rPr>
            </w:pPr>
            <w:r w:rsidRPr="00746662">
              <w:rPr>
                <w:rFonts w:ascii="Times New Roman" w:hAnsi="Times New Roman" w:cs="Times New Roman"/>
                <w:color w:val="000000" w:themeColor="text1"/>
              </w:rPr>
              <w:t>Nhập tiêu đề ngắn cho đánh giá.</w:t>
            </w:r>
          </w:p>
        </w:tc>
      </w:tr>
    </w:tbl>
    <w:p w14:paraId="25DC8908" w14:textId="77777777" w:rsidR="00766842" w:rsidRPr="00746662" w:rsidRDefault="00000000">
      <w:pPr>
        <w:rPr>
          <w:rFonts w:ascii="Times New Roman" w:hAnsi="Times New Roman" w:cs="Times New Roman"/>
          <w:color w:val="000000" w:themeColor="text1"/>
        </w:rPr>
      </w:pPr>
      <w:r w:rsidRPr="00746662">
        <w:rPr>
          <w:rFonts w:ascii="Times New Roman" w:hAnsi="Times New Roman" w:cs="Times New Roman"/>
          <w:color w:val="000000" w:themeColor="text1"/>
        </w:rPr>
        <w:t>Ngoài hai thành phần nhập liệu, luồng cần nút “Gửi đánh giá” để thực hiện hành động gửi.</w:t>
      </w:r>
    </w:p>
    <w:p w14:paraId="1881CAB4" w14:textId="77777777" w:rsidR="00766842" w:rsidRPr="00746662" w:rsidRDefault="00000000">
      <w:pPr>
        <w:pStyle w:val="Heading1"/>
        <w:rPr>
          <w:rFonts w:ascii="Times New Roman" w:hAnsi="Times New Roman" w:cs="Times New Roman"/>
          <w:color w:val="000000" w:themeColor="text1"/>
        </w:rPr>
      </w:pPr>
      <w:r w:rsidRPr="00746662">
        <w:rPr>
          <w:rFonts w:ascii="Times New Roman" w:hAnsi="Times New Roman" w:cs="Times New Roman"/>
          <w:color w:val="000000" w:themeColor="text1"/>
        </w:rPr>
        <w:t>2. Bước 2 — Vẽ Wireframe theo luồng</w:t>
      </w:r>
    </w:p>
    <w:p w14:paraId="464A2A37" w14:textId="77777777" w:rsidR="00766842" w:rsidRPr="00746662" w:rsidRDefault="00000000">
      <w:pPr>
        <w:rPr>
          <w:rFonts w:ascii="Times New Roman" w:hAnsi="Times New Roman" w:cs="Times New Roman"/>
          <w:color w:val="000000" w:themeColor="text1"/>
        </w:rPr>
      </w:pPr>
      <w:r w:rsidRPr="00746662">
        <w:rPr>
          <w:rFonts w:ascii="Times New Roman" w:hAnsi="Times New Roman" w:cs="Times New Roman"/>
          <w:color w:val="000000" w:themeColor="text1"/>
        </w:rPr>
        <w:t>Khung 1 thể hiện form “Viết đánh giá” đang mở với hai thành phần bắt buộc. Khung 2 thể hiện trạng thái sau khi gửi và có thông báo xác nhận thành công rõ ràng.</w:t>
      </w:r>
    </w:p>
    <w:p w14:paraId="26425D1E" w14:textId="4296DEAE" w:rsidR="00766842" w:rsidRPr="00746662" w:rsidRDefault="00766842">
      <w:pPr>
        <w:jc w:val="center"/>
        <w:rPr>
          <w:rFonts w:ascii="Times New Roman" w:hAnsi="Times New Roman" w:cs="Times New Roman"/>
          <w:color w:val="000000" w:themeColor="text1"/>
        </w:rPr>
      </w:pPr>
    </w:p>
    <w:p w14:paraId="5AFB1945" w14:textId="77777777" w:rsidR="00766842" w:rsidRPr="00746662" w:rsidRDefault="00000000">
      <w:pPr>
        <w:pStyle w:val="Heading1"/>
        <w:rPr>
          <w:rFonts w:ascii="Times New Roman" w:hAnsi="Times New Roman" w:cs="Times New Roman"/>
          <w:color w:val="000000" w:themeColor="text1"/>
        </w:rPr>
      </w:pPr>
      <w:r w:rsidRPr="00746662">
        <w:rPr>
          <w:rFonts w:ascii="Times New Roman" w:hAnsi="Times New Roman" w:cs="Times New Roman"/>
          <w:color w:val="000000" w:themeColor="text1"/>
        </w:rPr>
        <w:t>3. Bước 3 — Tinh chỉnh theo nguyên tắc UI</w:t>
      </w:r>
    </w:p>
    <w:p w14:paraId="6E054FF1" w14:textId="77777777" w:rsidR="00766842" w:rsidRPr="00746662" w:rsidRDefault="00000000">
      <w:pPr>
        <w:rPr>
          <w:rFonts w:ascii="Times New Roman" w:hAnsi="Times New Roman" w:cs="Times New Roman"/>
          <w:color w:val="000000" w:themeColor="text1"/>
        </w:rPr>
      </w:pPr>
      <w:r w:rsidRPr="00746662">
        <w:rPr>
          <w:rFonts w:ascii="Times New Roman" w:hAnsi="Times New Roman" w:cs="Times New Roman"/>
          <w:b/>
          <w:color w:val="000000" w:themeColor="text1"/>
        </w:rPr>
        <w:t xml:space="preserve">Trả lời: </w:t>
      </w:r>
      <w:r w:rsidRPr="00746662">
        <w:rPr>
          <w:rFonts w:ascii="Times New Roman" w:hAnsi="Times New Roman" w:cs="Times New Roman"/>
          <w:color w:val="000000" w:themeColor="text1"/>
        </w:rPr>
        <w:t>Nếu chỉ đóng form mà không có thông báo gì, đây là Good UI nhưng Bad UX vì người dùng không biết đánh giá đã được gửi thành công hay chưa. Cần có feedback rõ ràng như “Đánh giá của bạn đã được gửi thành công.”</w:t>
      </w:r>
    </w:p>
    <w:p w14:paraId="5CD8D59F" w14:textId="77777777" w:rsidR="00766842" w:rsidRPr="00746662" w:rsidRDefault="00000000">
      <w:pPr>
        <w:pStyle w:val="Heading1"/>
        <w:rPr>
          <w:rFonts w:ascii="Times New Roman" w:hAnsi="Times New Roman" w:cs="Times New Roman"/>
          <w:color w:val="000000" w:themeColor="text1"/>
        </w:rPr>
      </w:pPr>
      <w:r w:rsidRPr="00746662">
        <w:rPr>
          <w:rFonts w:ascii="Times New Roman" w:hAnsi="Times New Roman" w:cs="Times New Roman"/>
          <w:color w:val="000000" w:themeColor="text1"/>
        </w:rPr>
        <w:t>4. Luồng giao diện</w:t>
      </w:r>
    </w:p>
    <w:p w14:paraId="05882562" w14:textId="77777777" w:rsidR="00766842" w:rsidRPr="00746662" w:rsidRDefault="00000000">
      <w:pPr>
        <w:pStyle w:val="ListBullet"/>
        <w:rPr>
          <w:rFonts w:ascii="Times New Roman" w:hAnsi="Times New Roman" w:cs="Times New Roman"/>
          <w:color w:val="000000" w:themeColor="text1"/>
        </w:rPr>
      </w:pPr>
      <w:r w:rsidRPr="00746662">
        <w:rPr>
          <w:rFonts w:ascii="Times New Roman" w:hAnsi="Times New Roman" w:cs="Times New Roman"/>
          <w:color w:val="000000" w:themeColor="text1"/>
        </w:rPr>
        <w:t>Khách hàng đã mua sản phẩm -&gt; nhấn “Viết đánh giá”.</w:t>
      </w:r>
    </w:p>
    <w:p w14:paraId="530ED44D" w14:textId="77777777" w:rsidR="00766842" w:rsidRPr="00746662" w:rsidRDefault="00000000">
      <w:pPr>
        <w:pStyle w:val="ListBullet"/>
        <w:rPr>
          <w:rFonts w:ascii="Times New Roman" w:hAnsi="Times New Roman" w:cs="Times New Roman"/>
          <w:color w:val="000000" w:themeColor="text1"/>
        </w:rPr>
      </w:pPr>
      <w:r w:rsidRPr="00746662">
        <w:rPr>
          <w:rFonts w:ascii="Times New Roman" w:hAnsi="Times New Roman" w:cs="Times New Roman"/>
          <w:color w:val="000000" w:themeColor="text1"/>
        </w:rPr>
        <w:t>Hệ thống mở form -&gt; chọn số sao và nhập tiêu đề.</w:t>
      </w:r>
    </w:p>
    <w:p w14:paraId="7AF3748C" w14:textId="77777777" w:rsidR="00766842" w:rsidRPr="00746662" w:rsidRDefault="00000000">
      <w:pPr>
        <w:pStyle w:val="ListBullet"/>
        <w:rPr>
          <w:rFonts w:ascii="Times New Roman" w:hAnsi="Times New Roman" w:cs="Times New Roman"/>
          <w:color w:val="000000" w:themeColor="text1"/>
        </w:rPr>
      </w:pPr>
      <w:r w:rsidRPr="00746662">
        <w:rPr>
          <w:rFonts w:ascii="Times New Roman" w:hAnsi="Times New Roman" w:cs="Times New Roman"/>
          <w:color w:val="000000" w:themeColor="text1"/>
        </w:rPr>
        <w:t>Khách hàng nhấn “Gửi đánh giá”.</w:t>
      </w:r>
    </w:p>
    <w:p w14:paraId="68CB123F" w14:textId="77777777" w:rsidR="00766842" w:rsidRPr="00746662" w:rsidRDefault="00000000">
      <w:pPr>
        <w:pStyle w:val="ListBullet"/>
        <w:rPr>
          <w:rFonts w:ascii="Times New Roman" w:hAnsi="Times New Roman" w:cs="Times New Roman"/>
          <w:color w:val="000000" w:themeColor="text1"/>
        </w:rPr>
      </w:pPr>
      <w:r w:rsidRPr="00746662">
        <w:rPr>
          <w:rFonts w:ascii="Times New Roman" w:hAnsi="Times New Roman" w:cs="Times New Roman"/>
          <w:color w:val="000000" w:themeColor="text1"/>
        </w:rPr>
        <w:t>Hệ thống hiển thị thông báo xác nhận gửi thành công.</w:t>
      </w:r>
    </w:p>
    <w:p w14:paraId="5187F099" w14:textId="77777777" w:rsidR="00766842" w:rsidRPr="00746662" w:rsidRDefault="00000000">
      <w:pPr>
        <w:pStyle w:val="Heading1"/>
        <w:rPr>
          <w:rFonts w:ascii="Times New Roman" w:hAnsi="Times New Roman" w:cs="Times New Roman"/>
          <w:color w:val="000000" w:themeColor="text1"/>
        </w:rPr>
      </w:pPr>
      <w:r w:rsidRPr="00746662">
        <w:rPr>
          <w:rFonts w:ascii="Times New Roman" w:hAnsi="Times New Roman" w:cs="Times New Roman"/>
          <w:color w:val="000000" w:themeColor="text1"/>
        </w:rPr>
        <w:t>5. Kết luận</w:t>
      </w:r>
    </w:p>
    <w:p w14:paraId="67260522" w14:textId="77777777" w:rsidR="00766842" w:rsidRDefault="00000000">
      <w:pPr>
        <w:rPr>
          <w:rFonts w:ascii="Times New Roman" w:hAnsi="Times New Roman" w:cs="Times New Roman"/>
          <w:color w:val="000000" w:themeColor="text1"/>
        </w:rPr>
      </w:pPr>
      <w:r w:rsidRPr="00746662">
        <w:rPr>
          <w:rFonts w:ascii="Times New Roman" w:hAnsi="Times New Roman" w:cs="Times New Roman"/>
          <w:color w:val="000000" w:themeColor="text1"/>
        </w:rPr>
        <w:t>Thiết kế đã chuyển Use Case thành các UI Element phù hợp và thể hiện đầy đủ hai trạng thái của luồng đánh giá: form đang mở và trạng thái sau khi gửi. Feedback thành công giúp người dùng hiểu rõ kết quả thao tác.</w:t>
      </w:r>
    </w:p>
    <w:p w14:paraId="3D9018E3" w14:textId="77777777" w:rsidR="00746662" w:rsidRDefault="00746662">
      <w:pPr>
        <w:rPr>
          <w:rFonts w:ascii="Times New Roman" w:hAnsi="Times New Roman" w:cs="Times New Roman"/>
          <w:color w:val="000000" w:themeColor="text1"/>
        </w:rPr>
      </w:pPr>
    </w:p>
    <w:p w14:paraId="0D58DDC2" w14:textId="4A7DB255" w:rsidR="00746662" w:rsidRPr="00746662" w:rsidRDefault="00746662">
      <w:pPr>
        <w:rPr>
          <w:rFonts w:ascii="Times New Roman" w:hAnsi="Times New Roman" w:cs="Times New Roman"/>
          <w:color w:val="000000" w:themeColor="text1"/>
        </w:rPr>
      </w:pPr>
      <w:r>
        <w:rPr>
          <w:rFonts w:ascii="Times New Roman" w:hAnsi="Times New Roman" w:cs="Times New Roman"/>
          <w:color w:val="000000" w:themeColor="text1"/>
        </w:rPr>
        <w:t xml:space="preserve">Link: </w:t>
      </w:r>
      <w:r w:rsidRPr="00746662">
        <w:rPr>
          <w:rFonts w:ascii="Times New Roman" w:hAnsi="Times New Roman" w:cs="Times New Roman"/>
          <w:color w:val="000000" w:themeColor="text1"/>
        </w:rPr>
        <w:t>https://www.figma.com/design/VBiRgv6C8JswWqQKvUDSRD/Untitled?node-id=0-1&amp;t=7F4Wg081IwuUz5ry-1</w:t>
      </w:r>
    </w:p>
    <w:sectPr w:rsidR="00746662" w:rsidRPr="00746662"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1302827">
    <w:abstractNumId w:val="8"/>
  </w:num>
  <w:num w:numId="2" w16cid:durableId="2014064468">
    <w:abstractNumId w:val="6"/>
  </w:num>
  <w:num w:numId="3" w16cid:durableId="1293171439">
    <w:abstractNumId w:val="5"/>
  </w:num>
  <w:num w:numId="4" w16cid:durableId="2082629796">
    <w:abstractNumId w:val="4"/>
  </w:num>
  <w:num w:numId="5" w16cid:durableId="1110126364">
    <w:abstractNumId w:val="7"/>
  </w:num>
  <w:num w:numId="6" w16cid:durableId="14770573">
    <w:abstractNumId w:val="3"/>
  </w:num>
  <w:num w:numId="7" w16cid:durableId="346102460">
    <w:abstractNumId w:val="2"/>
  </w:num>
  <w:num w:numId="8" w16cid:durableId="1469854497">
    <w:abstractNumId w:val="1"/>
  </w:num>
  <w:num w:numId="9" w16cid:durableId="721172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0B40"/>
    <w:rsid w:val="005C2384"/>
    <w:rsid w:val="006E6499"/>
    <w:rsid w:val="00746662"/>
    <w:rsid w:val="00766842"/>
    <w:rsid w:val="00AA1D8D"/>
    <w:rsid w:val="00B47730"/>
    <w:rsid w:val="00CB0664"/>
    <w:rsid w:val="00E70950"/>
    <w:rsid w:val="00ED76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2C459"/>
  <w14:defaultImageDpi w14:val="300"/>
  <w15:docId w15:val="{F37A1833-43E9-4BC7-AAE8-D7FDC744F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217</Words>
  <Characters>1241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tran</cp:lastModifiedBy>
  <cp:revision>4</cp:revision>
  <dcterms:created xsi:type="dcterms:W3CDTF">2013-12-23T23:15:00Z</dcterms:created>
  <dcterms:modified xsi:type="dcterms:W3CDTF">2026-09-28T13:36:00Z</dcterms:modified>
  <cp:category/>
</cp:coreProperties>
</file>