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2576D" w14:textId="77777777" w:rsidR="00F76271" w:rsidRPr="00F76271" w:rsidRDefault="00F76271" w:rsidP="00F76271">
      <w:pPr>
        <w:rPr>
          <w:rFonts w:ascii="Times New Roman" w:hAnsi="Times New Roman" w:cs="Times New Roman"/>
          <w:b/>
          <w:bCs/>
        </w:rPr>
      </w:pPr>
      <w:r w:rsidRPr="00F76271">
        <w:rPr>
          <w:rFonts w:ascii="Times New Roman" w:hAnsi="Times New Roman" w:cs="Times New Roman"/>
          <w:b/>
          <w:bCs/>
        </w:rPr>
        <w:t>Bước 1: Xác định đúng vị trí IEEE 830 cho toàn bộ nội dung/sơ đồ</w:t>
      </w:r>
    </w:p>
    <w:tbl>
      <w:tblPr>
        <w:tblStyle w:val="TableGrid"/>
        <w:tblW w:w="0" w:type="auto"/>
        <w:tblLook w:val="04A0" w:firstRow="1" w:lastRow="0" w:firstColumn="1" w:lastColumn="0" w:noHBand="0" w:noVBand="1"/>
      </w:tblPr>
      <w:tblGrid>
        <w:gridCol w:w="2345"/>
        <w:gridCol w:w="1846"/>
        <w:gridCol w:w="5997"/>
      </w:tblGrid>
      <w:tr w:rsidR="00F76271" w:rsidRPr="00F76271" w14:paraId="54527C81" w14:textId="77777777" w:rsidTr="00F76271">
        <w:tc>
          <w:tcPr>
            <w:tcW w:w="0" w:type="auto"/>
            <w:hideMark/>
          </w:tcPr>
          <w:p w14:paraId="7D50CF3B"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Nội dung</w:t>
            </w:r>
          </w:p>
        </w:tc>
        <w:tc>
          <w:tcPr>
            <w:tcW w:w="0" w:type="auto"/>
            <w:hideMark/>
          </w:tcPr>
          <w:p w14:paraId="202AF416"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Vị trí đề xuất</w:t>
            </w:r>
          </w:p>
        </w:tc>
        <w:tc>
          <w:tcPr>
            <w:tcW w:w="0" w:type="auto"/>
            <w:hideMark/>
          </w:tcPr>
          <w:p w14:paraId="2AE2A7F7"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Đúng/Sai — Vị trí đúng nếu sai</w:t>
            </w:r>
          </w:p>
        </w:tc>
      </w:tr>
      <w:tr w:rsidR="00F76271" w:rsidRPr="00F76271" w14:paraId="0CC1197D" w14:textId="77777777" w:rsidTr="00F76271">
        <w:tc>
          <w:tcPr>
            <w:tcW w:w="0" w:type="auto"/>
            <w:hideMark/>
          </w:tcPr>
          <w:p w14:paraId="7B7F4F87"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Mục A</w:t>
            </w:r>
            <w:r w:rsidRPr="00F76271">
              <w:rPr>
                <w:rFonts w:ascii="Times New Roman" w:hAnsi="Times New Roman" w:cs="Times New Roman"/>
              </w:rPr>
              <w:t xml:space="preserve"> (Định nghĩa "Giỏ hàng")</w:t>
            </w:r>
          </w:p>
        </w:tc>
        <w:tc>
          <w:tcPr>
            <w:tcW w:w="0" w:type="auto"/>
            <w:hideMark/>
          </w:tcPr>
          <w:p w14:paraId="5E1AF91C"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rPr>
              <w:t>3.2 Functional Requirements</w:t>
            </w:r>
          </w:p>
        </w:tc>
        <w:tc>
          <w:tcPr>
            <w:tcW w:w="0" w:type="auto"/>
            <w:hideMark/>
          </w:tcPr>
          <w:p w14:paraId="4BD385CE"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Sai</w:t>
            </w:r>
            <w:r w:rsidRPr="00F76271">
              <w:rPr>
                <w:rFonts w:ascii="Times New Roman" w:hAnsi="Times New Roman" w:cs="Times New Roman"/>
              </w:rPr>
              <w:t xml:space="preserve"> — Đúng là </w:t>
            </w:r>
            <w:r w:rsidRPr="00F76271">
              <w:rPr>
                <w:rFonts w:ascii="Times New Roman" w:hAnsi="Times New Roman" w:cs="Times New Roman"/>
                <w:b/>
                <w:bCs/>
              </w:rPr>
              <w:t>1.3 Definitions, Acronyms, and Abbreviations</w:t>
            </w:r>
            <w:r w:rsidRPr="00F76271">
              <w:rPr>
                <w:rFonts w:ascii="Times New Roman" w:hAnsi="Times New Roman" w:cs="Times New Roman"/>
              </w:rPr>
              <w:t xml:space="preserve"> (Chương 1: Introduction)</w:t>
            </w:r>
          </w:p>
        </w:tc>
      </w:tr>
      <w:tr w:rsidR="00F76271" w:rsidRPr="00F76271" w14:paraId="6F8352CB" w14:textId="77777777" w:rsidTr="00F76271">
        <w:tc>
          <w:tcPr>
            <w:tcW w:w="0" w:type="auto"/>
            <w:hideMark/>
          </w:tcPr>
          <w:p w14:paraId="66FB883B"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Mục B</w:t>
            </w:r>
            <w:r w:rsidRPr="00F76271">
              <w:rPr>
                <w:rFonts w:ascii="Times New Roman" w:hAnsi="Times New Roman" w:cs="Times New Roman"/>
              </w:rPr>
              <w:t xml:space="preserve"> (3 yêu cầu chức năng)</w:t>
            </w:r>
          </w:p>
        </w:tc>
        <w:tc>
          <w:tcPr>
            <w:tcW w:w="0" w:type="auto"/>
            <w:hideMark/>
          </w:tcPr>
          <w:p w14:paraId="5AA625A2"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rPr>
              <w:t>3.2 Functional Requirements</w:t>
            </w:r>
          </w:p>
        </w:tc>
        <w:tc>
          <w:tcPr>
            <w:tcW w:w="0" w:type="auto"/>
            <w:hideMark/>
          </w:tcPr>
          <w:p w14:paraId="32FEAEC4"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Đúng</w:t>
            </w:r>
          </w:p>
        </w:tc>
      </w:tr>
      <w:tr w:rsidR="00F76271" w:rsidRPr="00F76271" w14:paraId="2698A376" w14:textId="77777777" w:rsidTr="00F76271">
        <w:tc>
          <w:tcPr>
            <w:tcW w:w="0" w:type="auto"/>
            <w:hideMark/>
          </w:tcPr>
          <w:p w14:paraId="1C0C1B6D"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Danh sách Actor/Use Case tổng thể</w:t>
            </w:r>
          </w:p>
        </w:tc>
        <w:tc>
          <w:tcPr>
            <w:tcW w:w="0" w:type="auto"/>
            <w:hideMark/>
          </w:tcPr>
          <w:p w14:paraId="1784EACF"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rPr>
              <w:t>Chưa gắn</w:t>
            </w:r>
          </w:p>
        </w:tc>
        <w:tc>
          <w:tcPr>
            <w:tcW w:w="0" w:type="auto"/>
            <w:hideMark/>
          </w:tcPr>
          <w:p w14:paraId="6130C23E"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2.3 User Classes and Characteristics</w:t>
            </w:r>
            <w:r w:rsidRPr="00F76271">
              <w:rPr>
                <w:rFonts w:ascii="Times New Roman" w:hAnsi="Times New Roman" w:cs="Times New Roman"/>
              </w:rPr>
              <w:t xml:space="preserve"> (Danh sách Actor) và </w:t>
            </w:r>
            <w:r w:rsidRPr="00F76271">
              <w:rPr>
                <w:rFonts w:ascii="Times New Roman" w:hAnsi="Times New Roman" w:cs="Times New Roman"/>
                <w:b/>
                <w:bCs/>
              </w:rPr>
              <w:t>2.1 Product Perspective / 2.2 Product Functions</w:t>
            </w:r>
            <w:r w:rsidRPr="00F76271">
              <w:rPr>
                <w:rFonts w:ascii="Times New Roman" w:hAnsi="Times New Roman" w:cs="Times New Roman"/>
              </w:rPr>
              <w:t xml:space="preserve"> (Sơ đồ Use Case tổng thể thuộc Chương 2: Overall Description)</w:t>
            </w:r>
          </w:p>
        </w:tc>
      </w:tr>
      <w:tr w:rsidR="00F76271" w:rsidRPr="00F76271" w14:paraId="7F7E38B6" w14:textId="77777777" w:rsidTr="00F76271">
        <w:tc>
          <w:tcPr>
            <w:tcW w:w="0" w:type="auto"/>
            <w:hideMark/>
          </w:tcPr>
          <w:p w14:paraId="48C39EAA"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Sơ đồ Sequence áp mã giảm giá</w:t>
            </w:r>
            <w:r w:rsidRPr="00F76271">
              <w:rPr>
                <w:rFonts w:ascii="Times New Roman" w:hAnsi="Times New Roman" w:cs="Times New Roman"/>
              </w:rPr>
              <w:t xml:space="preserve"> (Minh họa REQ-02)</w:t>
            </w:r>
          </w:p>
        </w:tc>
        <w:tc>
          <w:tcPr>
            <w:tcW w:w="0" w:type="auto"/>
            <w:hideMark/>
          </w:tcPr>
          <w:p w14:paraId="13AAAD76"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rPr>
              <w:t>Chưa gắn</w:t>
            </w:r>
          </w:p>
        </w:tc>
        <w:tc>
          <w:tcPr>
            <w:tcW w:w="0" w:type="auto"/>
            <w:hideMark/>
          </w:tcPr>
          <w:p w14:paraId="15CD4935"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3.2 Functional Requirements</w:t>
            </w:r>
            <w:r w:rsidRPr="00F76271">
              <w:rPr>
                <w:rFonts w:ascii="Times New Roman" w:hAnsi="Times New Roman" w:cs="Times New Roman"/>
              </w:rPr>
              <w:t xml:space="preserve"> (Đính kèm trực tiếp bên dưới chi tiết Use Case/Yêu cầu REQ-02 để minh họa luồng xử lý cụ thể thuộc Chương 3)</w:t>
            </w:r>
          </w:p>
        </w:tc>
      </w:tr>
    </w:tbl>
    <w:p w14:paraId="2852A2BE" w14:textId="77777777" w:rsidR="00F76271" w:rsidRPr="00F76271" w:rsidRDefault="00F76271" w:rsidP="00F76271">
      <w:pPr>
        <w:rPr>
          <w:rFonts w:ascii="Times New Roman" w:hAnsi="Times New Roman" w:cs="Times New Roman"/>
          <w:b/>
          <w:bCs/>
        </w:rPr>
      </w:pPr>
      <w:r w:rsidRPr="00F76271">
        <w:rPr>
          <w:rFonts w:ascii="Times New Roman" w:hAnsi="Times New Roman" w:cs="Times New Roman"/>
          <w:b/>
          <w:bCs/>
        </w:rPr>
        <w:t>Bước 2: Chuẩn hóa các yêu cầu chức năng theo đặc tính vàng</w:t>
      </w:r>
    </w:p>
    <w:p w14:paraId="053A19FC" w14:textId="77777777" w:rsidR="00F76271" w:rsidRPr="00F76271" w:rsidRDefault="00F76271" w:rsidP="00F76271">
      <w:pPr>
        <w:rPr>
          <w:rFonts w:ascii="Times New Roman" w:hAnsi="Times New Roman" w:cs="Times New Roman"/>
          <w:b/>
          <w:bCs/>
        </w:rPr>
      </w:pPr>
      <w:r w:rsidRPr="00F76271">
        <w:rPr>
          <w:rFonts w:ascii="Times New Roman" w:hAnsi="Times New Roman" w:cs="Times New Roman"/>
          <w:b/>
          <w:bCs/>
        </w:rPr>
        <w:t>1. Phân tích lỗi vi phạm</w:t>
      </w:r>
    </w:p>
    <w:p w14:paraId="21038C8D" w14:textId="77777777" w:rsidR="00F76271" w:rsidRPr="00F76271" w:rsidRDefault="00F76271" w:rsidP="00F76271">
      <w:pPr>
        <w:numPr>
          <w:ilvl w:val="0"/>
          <w:numId w:val="20"/>
        </w:numPr>
        <w:rPr>
          <w:rFonts w:ascii="Times New Roman" w:hAnsi="Times New Roman" w:cs="Times New Roman"/>
        </w:rPr>
      </w:pPr>
      <w:r w:rsidRPr="00F76271">
        <w:rPr>
          <w:rFonts w:ascii="Times New Roman" w:hAnsi="Times New Roman" w:cs="Times New Roman"/>
          <w:b/>
          <w:bCs/>
        </w:rPr>
        <w:t>REQ-02:</w:t>
      </w:r>
      <w:r w:rsidRPr="00F76271">
        <w:rPr>
          <w:rFonts w:ascii="Times New Roman" w:hAnsi="Times New Roman" w:cs="Times New Roman"/>
        </w:rPr>
        <w:t xml:space="preserve"> Vi phạm tính </w:t>
      </w:r>
      <w:r w:rsidRPr="00F76271">
        <w:rPr>
          <w:rFonts w:ascii="Times New Roman" w:hAnsi="Times New Roman" w:cs="Times New Roman"/>
          <w:b/>
          <w:bCs/>
        </w:rPr>
        <w:t>Complete (Đầy đủ)</w:t>
      </w:r>
      <w:r w:rsidRPr="00F76271">
        <w:rPr>
          <w:rFonts w:ascii="Times New Roman" w:hAnsi="Times New Roman" w:cs="Times New Roman"/>
        </w:rPr>
        <w:t>.</w:t>
      </w:r>
    </w:p>
    <w:p w14:paraId="2033B2F3" w14:textId="77777777" w:rsidR="00F76271" w:rsidRPr="00F76271" w:rsidRDefault="00F76271" w:rsidP="00F76271">
      <w:pPr>
        <w:numPr>
          <w:ilvl w:val="1"/>
          <w:numId w:val="20"/>
        </w:numPr>
        <w:rPr>
          <w:rFonts w:ascii="Times New Roman" w:hAnsi="Times New Roman" w:cs="Times New Roman"/>
        </w:rPr>
      </w:pPr>
      <w:r w:rsidRPr="00F76271">
        <w:rPr>
          <w:rFonts w:ascii="Times New Roman" w:hAnsi="Times New Roman" w:cs="Times New Roman"/>
          <w:i/>
          <w:iCs/>
        </w:rPr>
        <w:t>Nguyên nhân:</w:t>
      </w:r>
      <w:r w:rsidRPr="00F76271">
        <w:rPr>
          <w:rFonts w:ascii="Times New Roman" w:hAnsi="Times New Roman" w:cs="Times New Roman"/>
        </w:rPr>
        <w:t xml:space="preserve"> Yêu cầu mới chỉ mô tả luồng chính (nhập mã hợp lệ) mà bỏ qua các tình huống ngoại lệ/luồng phụ (mã không hợp lệ, mã hết hạn, mã vượt quá lượt sử dụng, đơn hàng không đủ điều kiện áp dụng).</w:t>
      </w:r>
    </w:p>
    <w:p w14:paraId="7A64D0D1" w14:textId="77777777" w:rsidR="00F76271" w:rsidRPr="00F76271" w:rsidRDefault="00F76271" w:rsidP="00F76271">
      <w:pPr>
        <w:numPr>
          <w:ilvl w:val="0"/>
          <w:numId w:val="20"/>
        </w:numPr>
        <w:rPr>
          <w:rFonts w:ascii="Times New Roman" w:hAnsi="Times New Roman" w:cs="Times New Roman"/>
        </w:rPr>
      </w:pPr>
      <w:r w:rsidRPr="00F76271">
        <w:rPr>
          <w:rFonts w:ascii="Times New Roman" w:hAnsi="Times New Roman" w:cs="Times New Roman"/>
          <w:b/>
          <w:bCs/>
        </w:rPr>
        <w:t>REQ-03:</w:t>
      </w:r>
      <w:r w:rsidRPr="00F76271">
        <w:rPr>
          <w:rFonts w:ascii="Times New Roman" w:hAnsi="Times New Roman" w:cs="Times New Roman"/>
        </w:rPr>
        <w:t xml:space="preserve"> Vi phạm tính </w:t>
      </w:r>
      <w:r w:rsidRPr="00F76271">
        <w:rPr>
          <w:rFonts w:ascii="Times New Roman" w:hAnsi="Times New Roman" w:cs="Times New Roman"/>
          <w:b/>
          <w:bCs/>
        </w:rPr>
        <w:t>Verifiable (Có thể kiểm chứng)</w:t>
      </w:r>
      <w:r w:rsidRPr="00F76271">
        <w:rPr>
          <w:rFonts w:ascii="Times New Roman" w:hAnsi="Times New Roman" w:cs="Times New Roman"/>
        </w:rPr>
        <w:t>.</w:t>
      </w:r>
    </w:p>
    <w:p w14:paraId="08ABD924" w14:textId="77777777" w:rsidR="00F76271" w:rsidRPr="00F76271" w:rsidRDefault="00F76271" w:rsidP="00F76271">
      <w:pPr>
        <w:numPr>
          <w:ilvl w:val="1"/>
          <w:numId w:val="20"/>
        </w:numPr>
        <w:rPr>
          <w:rFonts w:ascii="Times New Roman" w:hAnsi="Times New Roman" w:cs="Times New Roman"/>
        </w:rPr>
      </w:pPr>
      <w:r w:rsidRPr="00F76271">
        <w:rPr>
          <w:rFonts w:ascii="Times New Roman" w:hAnsi="Times New Roman" w:cs="Times New Roman"/>
          <w:i/>
          <w:iCs/>
        </w:rPr>
        <w:t>Nguyên nhân:</w:t>
      </w:r>
      <w:r w:rsidRPr="00F76271">
        <w:rPr>
          <w:rFonts w:ascii="Times New Roman" w:hAnsi="Times New Roman" w:cs="Times New Roman"/>
        </w:rPr>
        <w:t xml:space="preserve"> Sử dụng các từ ngữ định tính, mơ hồ như </w:t>
      </w:r>
      <w:r w:rsidRPr="00F76271">
        <w:rPr>
          <w:rFonts w:ascii="Times New Roman" w:hAnsi="Times New Roman" w:cs="Times New Roman"/>
          <w:i/>
          <w:iCs/>
        </w:rPr>
        <w:t>"nhanh chóng"</w:t>
      </w:r>
      <w:r w:rsidRPr="00F76271">
        <w:rPr>
          <w:rFonts w:ascii="Times New Roman" w:hAnsi="Times New Roman" w:cs="Times New Roman"/>
        </w:rPr>
        <w:t xml:space="preserve"> và </w:t>
      </w:r>
      <w:r w:rsidRPr="00F76271">
        <w:rPr>
          <w:rFonts w:ascii="Times New Roman" w:hAnsi="Times New Roman" w:cs="Times New Roman"/>
          <w:i/>
          <w:iCs/>
        </w:rPr>
        <w:t>"ổn định"</w:t>
      </w:r>
      <w:r w:rsidRPr="00F76271">
        <w:rPr>
          <w:rFonts w:ascii="Times New Roman" w:hAnsi="Times New Roman" w:cs="Times New Roman"/>
        </w:rPr>
        <w:t>. Đội Tester không thể thiết kế test case để đo lường cụ thể hoặc xác định tiêu chí đạt/không đạt (Pass/Fail).</w:t>
      </w:r>
    </w:p>
    <w:p w14:paraId="43B5ED41" w14:textId="77777777" w:rsidR="00F76271" w:rsidRPr="00F76271" w:rsidRDefault="00F76271" w:rsidP="00F76271">
      <w:pPr>
        <w:rPr>
          <w:rFonts w:ascii="Times New Roman" w:hAnsi="Times New Roman" w:cs="Times New Roman"/>
          <w:b/>
          <w:bCs/>
        </w:rPr>
      </w:pPr>
      <w:r w:rsidRPr="00F76271">
        <w:rPr>
          <w:rFonts w:ascii="Times New Roman" w:hAnsi="Times New Roman" w:cs="Times New Roman"/>
          <w:b/>
          <w:bCs/>
        </w:rPr>
        <w:t>2. Bảng kết quả chuẩn hóa</w:t>
      </w:r>
    </w:p>
    <w:tbl>
      <w:tblPr>
        <w:tblStyle w:val="TableGrid"/>
        <w:tblW w:w="0" w:type="auto"/>
        <w:tblLook w:val="04A0" w:firstRow="1" w:lastRow="0" w:firstColumn="1" w:lastColumn="0" w:noHBand="0" w:noVBand="1"/>
      </w:tblPr>
      <w:tblGrid>
        <w:gridCol w:w="831"/>
        <w:gridCol w:w="2242"/>
        <w:gridCol w:w="7115"/>
      </w:tblGrid>
      <w:tr w:rsidR="00F76271" w:rsidRPr="00F76271" w14:paraId="48AC0427" w14:textId="77777777" w:rsidTr="00F76271">
        <w:tc>
          <w:tcPr>
            <w:tcW w:w="0" w:type="auto"/>
            <w:hideMark/>
          </w:tcPr>
          <w:p w14:paraId="355BB2C7"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Mã</w:t>
            </w:r>
          </w:p>
        </w:tc>
        <w:tc>
          <w:tcPr>
            <w:tcW w:w="0" w:type="auto"/>
            <w:hideMark/>
          </w:tcPr>
          <w:p w14:paraId="19E63FCE"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Đặc tính vàng bị vi phạm</w:t>
            </w:r>
          </w:p>
        </w:tc>
        <w:tc>
          <w:tcPr>
            <w:tcW w:w="0" w:type="auto"/>
            <w:hideMark/>
          </w:tcPr>
          <w:p w14:paraId="312A8E90"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Viết lại đạt chuẩn</w:t>
            </w:r>
          </w:p>
        </w:tc>
      </w:tr>
      <w:tr w:rsidR="00F76271" w:rsidRPr="00F76271" w14:paraId="44422034" w14:textId="77777777" w:rsidTr="00F76271">
        <w:tc>
          <w:tcPr>
            <w:tcW w:w="0" w:type="auto"/>
            <w:hideMark/>
          </w:tcPr>
          <w:p w14:paraId="0A281DD8"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REQ-02</w:t>
            </w:r>
          </w:p>
        </w:tc>
        <w:tc>
          <w:tcPr>
            <w:tcW w:w="0" w:type="auto"/>
            <w:hideMark/>
          </w:tcPr>
          <w:p w14:paraId="400D9A7F"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Complete</w:t>
            </w:r>
            <w:r w:rsidRPr="00F76271">
              <w:rPr>
                <w:rFonts w:ascii="Times New Roman" w:hAnsi="Times New Roman" w:cs="Times New Roman"/>
              </w:rPr>
              <w:t xml:space="preserve"> </w:t>
            </w:r>
            <w:r w:rsidRPr="00F76271">
              <w:rPr>
                <w:rFonts w:ascii="Times New Roman" w:hAnsi="Times New Roman" w:cs="Times New Roman"/>
                <w:i/>
                <w:iCs/>
              </w:rPr>
              <w:t>(Thiếu trường hợp ngoại lệ/không hợp lệ)</w:t>
            </w:r>
          </w:p>
        </w:tc>
        <w:tc>
          <w:tcPr>
            <w:tcW w:w="0" w:type="auto"/>
            <w:hideMark/>
          </w:tcPr>
          <w:p w14:paraId="64ECC85C"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REQ-02.1 (Luồng chính):</w:t>
            </w:r>
            <w:r w:rsidRPr="00F76271">
              <w:rPr>
                <w:rFonts w:ascii="Times New Roman" w:hAnsi="Times New Roman" w:cs="Times New Roman"/>
              </w:rPr>
              <w:t xml:space="preserve"> Khi Khách hàng nhập mã giảm giá hợp lệ và còn hiệu lực, hệ thống phải tự động tính toán và trừ đúng số tiền (hoặc % phần trăm) giảm giá tương ứng vào tổng giá trị đơn hàng.</w:t>
            </w:r>
          </w:p>
          <w:p w14:paraId="6ACF6389"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rPr>
              <w:br/>
            </w:r>
            <w:r w:rsidRPr="00F76271">
              <w:rPr>
                <w:rFonts w:ascii="Times New Roman" w:hAnsi="Times New Roman" w:cs="Times New Roman"/>
              </w:rPr>
              <w:br/>
            </w:r>
          </w:p>
          <w:p w14:paraId="312A711D"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REQ-02.2 (Luồng ngoại lệ):</w:t>
            </w:r>
            <w:r w:rsidRPr="00F76271">
              <w:rPr>
                <w:rFonts w:ascii="Times New Roman" w:hAnsi="Times New Roman" w:cs="Times New Roman"/>
              </w:rPr>
              <w:t xml:space="preserve"> Nếu mã giảm giá không tồn tại, đã hết hạn, hoặc đơn hàng không đủ điều kiện tối thiểu, hệ thống phải giữ nguyên tổng tiền ban đầu và hiển thị thông báo lỗi cụ thể (ví dụ: </w:t>
            </w:r>
            <w:r w:rsidRPr="00F76271">
              <w:rPr>
                <w:rFonts w:ascii="Times New Roman" w:hAnsi="Times New Roman" w:cs="Times New Roman"/>
                <w:i/>
                <w:iCs/>
              </w:rPr>
              <w:t>"Mã giảm giá không hợp lệ hoặc đã hết hạn"</w:t>
            </w:r>
            <w:r w:rsidRPr="00F76271">
              <w:rPr>
                <w:rFonts w:ascii="Times New Roman" w:hAnsi="Times New Roman" w:cs="Times New Roman"/>
              </w:rPr>
              <w:t>).</w:t>
            </w:r>
          </w:p>
        </w:tc>
      </w:tr>
      <w:tr w:rsidR="00F76271" w:rsidRPr="00F76271" w14:paraId="14F0F85F" w14:textId="77777777" w:rsidTr="00F76271">
        <w:tc>
          <w:tcPr>
            <w:tcW w:w="0" w:type="auto"/>
            <w:hideMark/>
          </w:tcPr>
          <w:p w14:paraId="37DA4D59"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REQ-</w:t>
            </w:r>
            <w:r w:rsidRPr="00F76271">
              <w:rPr>
                <w:rFonts w:ascii="Times New Roman" w:hAnsi="Times New Roman" w:cs="Times New Roman"/>
                <w:b/>
                <w:bCs/>
              </w:rPr>
              <w:lastRenderedPageBreak/>
              <w:t>03</w:t>
            </w:r>
          </w:p>
        </w:tc>
        <w:tc>
          <w:tcPr>
            <w:tcW w:w="0" w:type="auto"/>
            <w:hideMark/>
          </w:tcPr>
          <w:p w14:paraId="4CD61CBC"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lastRenderedPageBreak/>
              <w:t>Verifiable</w:t>
            </w:r>
            <w:r w:rsidRPr="00F76271">
              <w:rPr>
                <w:rFonts w:ascii="Times New Roman" w:hAnsi="Times New Roman" w:cs="Times New Roman"/>
              </w:rPr>
              <w:t xml:space="preserve"> </w:t>
            </w:r>
            <w:r w:rsidRPr="00F76271">
              <w:rPr>
                <w:rFonts w:ascii="Times New Roman" w:hAnsi="Times New Roman" w:cs="Times New Roman"/>
                <w:i/>
                <w:iCs/>
              </w:rPr>
              <w:t xml:space="preserve">(Thiếu chỉ số đo lường định </w:t>
            </w:r>
            <w:r w:rsidRPr="00F76271">
              <w:rPr>
                <w:rFonts w:ascii="Times New Roman" w:hAnsi="Times New Roman" w:cs="Times New Roman"/>
                <w:i/>
                <w:iCs/>
              </w:rPr>
              <w:lastRenderedPageBreak/>
              <w:t>lượng)</w:t>
            </w:r>
          </w:p>
        </w:tc>
        <w:tc>
          <w:tcPr>
            <w:tcW w:w="0" w:type="auto"/>
            <w:hideMark/>
          </w:tcPr>
          <w:p w14:paraId="4D192420"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lastRenderedPageBreak/>
              <w:t>REQ-03.1 (Hiệu năng):</w:t>
            </w:r>
            <w:r w:rsidRPr="00F76271">
              <w:rPr>
                <w:rFonts w:ascii="Times New Roman" w:hAnsi="Times New Roman" w:cs="Times New Roman"/>
              </w:rPr>
              <w:t xml:space="preserve"> Hệ thống phải phản hồi kết quả xử lý thanh toán (thành công hoặc thất bại) trong vòng tối đa </w:t>
            </w:r>
            <w:r w:rsidRPr="00F76271">
              <w:rPr>
                <w:rFonts w:ascii="Times New Roman" w:hAnsi="Times New Roman" w:cs="Times New Roman"/>
                <w:b/>
                <w:bCs/>
              </w:rPr>
              <w:t>3 giây</w:t>
            </w:r>
            <w:r w:rsidRPr="00F76271">
              <w:rPr>
                <w:rFonts w:ascii="Times New Roman" w:hAnsi="Times New Roman" w:cs="Times New Roman"/>
              </w:rPr>
              <w:t xml:space="preserve"> cho ít nhất </w:t>
            </w:r>
            <w:r w:rsidRPr="00F76271">
              <w:rPr>
                <w:rFonts w:ascii="Times New Roman" w:hAnsi="Times New Roman" w:cs="Times New Roman"/>
                <w:b/>
                <w:bCs/>
              </w:rPr>
              <w:t>99%</w:t>
            </w:r>
            <w:r w:rsidRPr="00F76271">
              <w:rPr>
                <w:rFonts w:ascii="Times New Roman" w:hAnsi="Times New Roman" w:cs="Times New Roman"/>
              </w:rPr>
              <w:t xml:space="preserve"> tổng số </w:t>
            </w:r>
            <w:r w:rsidRPr="00F76271">
              <w:rPr>
                <w:rFonts w:ascii="Times New Roman" w:hAnsi="Times New Roman" w:cs="Times New Roman"/>
              </w:rPr>
              <w:lastRenderedPageBreak/>
              <w:t>giao dịch.</w:t>
            </w:r>
          </w:p>
          <w:p w14:paraId="588BB292"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rPr>
              <w:br/>
            </w:r>
            <w:r w:rsidRPr="00F76271">
              <w:rPr>
                <w:rFonts w:ascii="Times New Roman" w:hAnsi="Times New Roman" w:cs="Times New Roman"/>
              </w:rPr>
              <w:br/>
            </w:r>
          </w:p>
          <w:p w14:paraId="024E67CE" w14:textId="77777777" w:rsidR="00F76271" w:rsidRPr="00F76271" w:rsidRDefault="00F76271" w:rsidP="00F76271">
            <w:pPr>
              <w:spacing w:after="200" w:line="276" w:lineRule="auto"/>
              <w:rPr>
                <w:rFonts w:ascii="Times New Roman" w:hAnsi="Times New Roman" w:cs="Times New Roman"/>
              </w:rPr>
            </w:pPr>
            <w:r w:rsidRPr="00F76271">
              <w:rPr>
                <w:rFonts w:ascii="Times New Roman" w:hAnsi="Times New Roman" w:cs="Times New Roman"/>
                <w:b/>
                <w:bCs/>
              </w:rPr>
              <w:t>REQ-03.2 (Độ tin cậy):</w:t>
            </w:r>
            <w:r w:rsidRPr="00F76271">
              <w:rPr>
                <w:rFonts w:ascii="Times New Roman" w:hAnsi="Times New Roman" w:cs="Times New Roman"/>
              </w:rPr>
              <w:t xml:space="preserve"> Tỷ lệ giao dịch thanh toán thành công bị gián đoạn do lỗi nội bộ hệ thống không được vượt quá </w:t>
            </w:r>
            <w:r w:rsidRPr="00F76271">
              <w:rPr>
                <w:rFonts w:ascii="Times New Roman" w:hAnsi="Times New Roman" w:cs="Times New Roman"/>
                <w:b/>
                <w:bCs/>
              </w:rPr>
              <w:t>0.1%</w:t>
            </w:r>
            <w:r w:rsidRPr="00F76271">
              <w:rPr>
                <w:rFonts w:ascii="Times New Roman" w:hAnsi="Times New Roman" w:cs="Times New Roman"/>
              </w:rPr>
              <w:t xml:space="preserve"> tổng số lượt thanh toán trong tháng.</w:t>
            </w:r>
          </w:p>
        </w:tc>
      </w:tr>
    </w:tbl>
    <w:p w14:paraId="0D58DDC2" w14:textId="3083B9EB" w:rsidR="00746662" w:rsidRPr="00F76271" w:rsidRDefault="00746662" w:rsidP="00F76271">
      <w:pPr>
        <w:rPr>
          <w:rFonts w:ascii="Times New Roman" w:hAnsi="Times New Roman" w:cs="Times New Roman"/>
        </w:rPr>
      </w:pPr>
    </w:p>
    <w:sectPr w:rsidR="00746662" w:rsidRPr="00F76271"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7D7740"/>
    <w:multiLevelType w:val="multilevel"/>
    <w:tmpl w:val="4D4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B6872"/>
    <w:multiLevelType w:val="multilevel"/>
    <w:tmpl w:val="3BC8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17E09"/>
    <w:multiLevelType w:val="multilevel"/>
    <w:tmpl w:val="C6EE1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2313F"/>
    <w:multiLevelType w:val="multilevel"/>
    <w:tmpl w:val="1202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B7C10"/>
    <w:multiLevelType w:val="multilevel"/>
    <w:tmpl w:val="7F76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06CDA"/>
    <w:multiLevelType w:val="multilevel"/>
    <w:tmpl w:val="69A08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F66EF"/>
    <w:multiLevelType w:val="multilevel"/>
    <w:tmpl w:val="723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D233F"/>
    <w:multiLevelType w:val="multilevel"/>
    <w:tmpl w:val="D97A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371C7"/>
    <w:multiLevelType w:val="multilevel"/>
    <w:tmpl w:val="405C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303BC"/>
    <w:multiLevelType w:val="multilevel"/>
    <w:tmpl w:val="C100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625F8"/>
    <w:multiLevelType w:val="multilevel"/>
    <w:tmpl w:val="A23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302827">
    <w:abstractNumId w:val="8"/>
  </w:num>
  <w:num w:numId="2" w16cid:durableId="2014064468">
    <w:abstractNumId w:val="6"/>
  </w:num>
  <w:num w:numId="3" w16cid:durableId="1293171439">
    <w:abstractNumId w:val="5"/>
  </w:num>
  <w:num w:numId="4" w16cid:durableId="2082629796">
    <w:abstractNumId w:val="4"/>
  </w:num>
  <w:num w:numId="5" w16cid:durableId="1110126364">
    <w:abstractNumId w:val="7"/>
  </w:num>
  <w:num w:numId="6" w16cid:durableId="14770573">
    <w:abstractNumId w:val="3"/>
  </w:num>
  <w:num w:numId="7" w16cid:durableId="346102460">
    <w:abstractNumId w:val="2"/>
  </w:num>
  <w:num w:numId="8" w16cid:durableId="1469854497">
    <w:abstractNumId w:val="1"/>
  </w:num>
  <w:num w:numId="9" w16cid:durableId="721172368">
    <w:abstractNumId w:val="0"/>
  </w:num>
  <w:num w:numId="10" w16cid:durableId="424347368">
    <w:abstractNumId w:val="15"/>
  </w:num>
  <w:num w:numId="11" w16cid:durableId="1327245577">
    <w:abstractNumId w:val="10"/>
  </w:num>
  <w:num w:numId="12" w16cid:durableId="1954092953">
    <w:abstractNumId w:val="19"/>
  </w:num>
  <w:num w:numId="13" w16cid:durableId="2061057132">
    <w:abstractNumId w:val="17"/>
  </w:num>
  <w:num w:numId="14" w16cid:durableId="185406558">
    <w:abstractNumId w:val="11"/>
  </w:num>
  <w:num w:numId="15" w16cid:durableId="871529821">
    <w:abstractNumId w:val="12"/>
  </w:num>
  <w:num w:numId="16" w16cid:durableId="1477530504">
    <w:abstractNumId w:val="13"/>
  </w:num>
  <w:num w:numId="17" w16cid:durableId="331953285">
    <w:abstractNumId w:val="18"/>
  </w:num>
  <w:num w:numId="18" w16cid:durableId="547644823">
    <w:abstractNumId w:val="9"/>
  </w:num>
  <w:num w:numId="19" w16cid:durableId="1633562547">
    <w:abstractNumId w:val="16"/>
  </w:num>
  <w:num w:numId="20" w16cid:durableId="10936692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FA5"/>
    <w:rsid w:val="00295667"/>
    <w:rsid w:val="0029639D"/>
    <w:rsid w:val="00326F90"/>
    <w:rsid w:val="004D06F5"/>
    <w:rsid w:val="00560B40"/>
    <w:rsid w:val="005C2384"/>
    <w:rsid w:val="006E6499"/>
    <w:rsid w:val="00746662"/>
    <w:rsid w:val="00766842"/>
    <w:rsid w:val="00985FD2"/>
    <w:rsid w:val="00AA1D8D"/>
    <w:rsid w:val="00AB613A"/>
    <w:rsid w:val="00AF3EA2"/>
    <w:rsid w:val="00B320A1"/>
    <w:rsid w:val="00B47730"/>
    <w:rsid w:val="00C1652B"/>
    <w:rsid w:val="00CB0664"/>
    <w:rsid w:val="00CD32DE"/>
    <w:rsid w:val="00D22BC5"/>
    <w:rsid w:val="00E70950"/>
    <w:rsid w:val="00ED766F"/>
    <w:rsid w:val="00F76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2C459"/>
  <w14:defaultImageDpi w14:val="300"/>
  <w15:docId w15:val="{F37A1833-43E9-4BC7-AAE8-D7FDC744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335</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11</cp:revision>
  <dcterms:created xsi:type="dcterms:W3CDTF">2013-12-23T23:15:00Z</dcterms:created>
  <dcterms:modified xsi:type="dcterms:W3CDTF">2026-10-04T13:36:00Z</dcterms:modified>
  <cp:category/>
</cp:coreProperties>
</file>