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91E9" w14:textId="067288AD" w:rsidR="00F03605" w:rsidRPr="00BF6799" w:rsidRDefault="00000000">
      <w:pPr>
        <w:pStyle w:val="Heading1"/>
        <w:spacing w:after="285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 xml:space="preserve">BÁO CÁO ĐỀ XUẤT GIẢI PHÁP HỆ THỐNG FASTMART-ONLINE </w:t>
      </w:r>
    </w:p>
    <w:p w14:paraId="155B74EF" w14:textId="77777777" w:rsidR="00F03605" w:rsidRPr="00BF6799" w:rsidRDefault="00000000">
      <w:pPr>
        <w:pStyle w:val="Heading1"/>
        <w:spacing w:before="0" w:after="24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pict w14:anchorId="01543340">
          <v:rect id="_x0000_i1025" style="width:0;height:1.5pt" o:hralign="center" o:hrstd="t" o:hr="t" fillcolor="#a0a0a0" stroked="f"/>
        </w:pict>
      </w:r>
      <w:r w:rsidRPr="00BF6799">
        <w:rPr>
          <w:rFonts w:ascii="Times New Roman" w:hAnsi="Times New Roman" w:cs="Times New Roman"/>
          <w:color w:val="000000" w:themeColor="text1"/>
        </w:rPr>
        <w:t>NHIỆM VỤ 1: PHÂN TÍCH BỐI CẢNH VÀ KHÁI NIỆM HỆ THỐNG THÔNG TIN FASTMART</w:t>
      </w:r>
    </w:p>
    <w:p w14:paraId="70A1ADC4" w14:textId="77777777" w:rsidR="00F03605" w:rsidRPr="00BF6799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pict w14:anchorId="2670A43C">
          <v:rect id="_x0000_i1026" style="width:0;height:1.5pt" o:hralign="center" o:hrstd="t" o:hr="t" fillcolor="#a0a0a0" stroked="f"/>
        </w:pict>
      </w:r>
      <w:r w:rsidRPr="00BF6799">
        <w:rPr>
          <w:rFonts w:ascii="Times New Roman" w:hAnsi="Times New Roman" w:cs="Times New Roman"/>
          <w:color w:val="000000" w:themeColor="text1"/>
        </w:rPr>
        <w:t>1. 5 Thành phần Cốt lõi của HTTT FastMart-Online</w:t>
      </w:r>
    </w:p>
    <w:p w14:paraId="05943A35" w14:textId="77777777" w:rsidR="00F03605" w:rsidRPr="00BF6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Phần cứng:</w:t>
      </w:r>
      <w:r w:rsidRPr="00BF6799">
        <w:rPr>
          <w:rFonts w:ascii="Times New Roman" w:hAnsi="Times New Roman" w:cs="Times New Roman"/>
          <w:color w:val="000000" w:themeColor="text1"/>
        </w:rPr>
        <w:t xml:space="preserve"> Cloud Server (AWS/Azure), máy PoS &amp; quét mã vạch tại 25 cửa hàng, máy PDA kiểm kho, Smartphone (4G/GPS) cho Shipper, điện thoại/PC người dùng.</w:t>
      </w:r>
    </w:p>
    <w:p w14:paraId="2289BC6D" w14:textId="77777777" w:rsidR="00F03605" w:rsidRPr="00BF6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Phần mềm:</w:t>
      </w:r>
      <w:r w:rsidRPr="00BF6799">
        <w:rPr>
          <w:rFonts w:ascii="Times New Roman" w:hAnsi="Times New Roman" w:cs="Times New Roman"/>
          <w:color w:val="000000" w:themeColor="text1"/>
        </w:rPr>
        <w:t xml:space="preserve"> App Mobile &amp; Web mua sắm, Hệ thống Back-office (OMS, WMS, điều phối shipper), Phân hệ BI (Power BI/Metabase), CSDL (PostgreSQL, Redis).</w:t>
      </w:r>
    </w:p>
    <w:p w14:paraId="190E6BC8" w14:textId="77777777" w:rsidR="00F03605" w:rsidRPr="00BF6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Dữ liệu:</w:t>
      </w:r>
      <w:r w:rsidRPr="00BF6799">
        <w:rPr>
          <w:rFonts w:ascii="Times New Roman" w:hAnsi="Times New Roman" w:cs="Times New Roman"/>
          <w:color w:val="000000" w:themeColor="text1"/>
        </w:rPr>
        <w:t xml:space="preserve"> Dữ liệu sản phẩm (SKU, giá), Dữ liệu giao dịch (đơn hàng, thanh toán), Dữ liệu khách hàng, Dữ liệu tồn kho real-time 25 chi nhánh.</w:t>
      </w:r>
    </w:p>
    <w:p w14:paraId="59498463" w14:textId="77777777" w:rsidR="00F03605" w:rsidRPr="00BF6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Quy trình:</w:t>
      </w:r>
      <w:r w:rsidRPr="00BF6799">
        <w:rPr>
          <w:rFonts w:ascii="Times New Roman" w:hAnsi="Times New Roman" w:cs="Times New Roman"/>
          <w:color w:val="000000" w:themeColor="text1"/>
        </w:rPr>
        <w:t xml:space="preserve"> SOP Tiếp nhận &amp; chuyển đơn tự động, SOP Nhặt hàng kho (15 phút), SOP Giao hàng 2 giờ, SOP Đồng bộ tồn kho real-time.</w:t>
      </w:r>
    </w:p>
    <w:p w14:paraId="7468B4A9" w14:textId="77777777" w:rsidR="00F03605" w:rsidRPr="00BF6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Con người:</w:t>
      </w:r>
      <w:r w:rsidRPr="00BF6799">
        <w:rPr>
          <w:rFonts w:ascii="Times New Roman" w:hAnsi="Times New Roman" w:cs="Times New Roman"/>
          <w:color w:val="000000" w:themeColor="text1"/>
        </w:rPr>
        <w:t xml:space="preserve"> Khách hàng, Nhân viên thu ngân/kho, Đội ngũ Shipper, Ban Quản lý/Văn phòng, Đội ngũ IT.</w:t>
      </w:r>
    </w:p>
    <w:p w14:paraId="6FE7AA68" w14:textId="77777777" w:rsidR="00F03605" w:rsidRPr="00BF679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2. Phân loại và Vai trò các Phân hệ HTTT (TPS, MIS, DSS)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03605" w:rsidRPr="00BF6799" w14:paraId="3A6D190F" w14:textId="77777777"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15118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Phân hệ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0BC30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Cấp độ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07FAA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Đối tượng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E6AE9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Vai trò chính</w:t>
            </w:r>
          </w:p>
          <w:p w14:paraId="0858316F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F03605" w:rsidRPr="00BF6799" w14:paraId="0A5BBEF5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734F6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TPS</w:t>
            </w:r>
            <w:r w:rsidRPr="00BF6799">
              <w:rPr>
                <w:rFonts w:ascii="Times New Roman" w:hAnsi="Times New Roman" w:cs="Times New Roman"/>
                <w:color w:val="000000" w:themeColor="text1"/>
              </w:rPr>
              <w:t xml:space="preserve"> (Hệ thống Xử lý Giao dịch)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7730C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Vận hành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5573E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Thu ngân, Nhân viên kho, Shipper, Khách hàng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0D517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Xử lý giao dịch mua bán, thanh toán online, cập nhật biến động tồn kho tức thì.</w:t>
            </w:r>
          </w:p>
        </w:tc>
      </w:tr>
      <w:tr w:rsidR="00F03605" w:rsidRPr="00BF6799" w14:paraId="14A3A8C6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96A2F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MIS</w:t>
            </w:r>
            <w:r w:rsidRPr="00BF6799">
              <w:rPr>
                <w:rFonts w:ascii="Times New Roman" w:hAnsi="Times New Roman" w:cs="Times New Roman"/>
                <w:color w:val="000000" w:themeColor="text1"/>
              </w:rPr>
              <w:t xml:space="preserve"> (Hệ thống Thông tin Quản lý)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B7B37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Tác nghiệp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2EDC8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Cửa hàng trưởng, Quản lý kho, Mua hàng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8F4CA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Xuất báo cáo định kỳ doanh thu/tồn kho, cảnh báo hàng dưới định mức.</w:t>
            </w:r>
          </w:p>
        </w:tc>
      </w:tr>
      <w:tr w:rsidR="00F03605" w:rsidRPr="00BF6799" w14:paraId="11114ACE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E8107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DSS / BI</w:t>
            </w:r>
            <w:r w:rsidRPr="00BF6799">
              <w:rPr>
                <w:rFonts w:ascii="Times New Roman" w:hAnsi="Times New Roman" w:cs="Times New Roman"/>
                <w:color w:val="000000" w:themeColor="text1"/>
              </w:rPr>
              <w:t xml:space="preserve"> (Hệ thống Hỗ trợ Ra Quyết định)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8E63A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Chiến lược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4FC23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Ban Giám đốc, Giám đốc Kinh doanh/Chuỗi cung ứng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9A5FB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Phân tích hành vi mua sắm, dự báo sức mua, hỗ trợ ra quyết định mở rộng/khuyến mãi.</w:t>
            </w:r>
          </w:p>
        </w:tc>
      </w:tr>
    </w:tbl>
    <w:p w14:paraId="5F6F7249" w14:textId="77777777" w:rsidR="00F03605" w:rsidRPr="00BF6799" w:rsidRDefault="00000000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NHIỆM VỤ 2: ĐỀ XUẤT QUY TRÌNH SDLC VÀ MÔ HÌNH PHÁT TRIỂN PHẦN MỀM</w:t>
      </w:r>
    </w:p>
    <w:p w14:paraId="5180563A" w14:textId="77777777" w:rsidR="00F03605" w:rsidRPr="00BF6799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pict w14:anchorId="482065EE">
          <v:rect id="_x0000_i1027" style="width:0;height:1.5pt" o:hralign="center" o:hrstd="t" o:hr="t" fillcolor="#a0a0a0" stroked="f"/>
        </w:pict>
      </w:r>
      <w:r w:rsidRPr="00BF6799">
        <w:rPr>
          <w:rFonts w:ascii="Times New Roman" w:hAnsi="Times New Roman" w:cs="Times New Roman"/>
          <w:color w:val="000000" w:themeColor="text1"/>
        </w:rPr>
        <w:t>1. Khung Quy trình SDLC 7 Bước</w:t>
      </w:r>
    </w:p>
    <w:p w14:paraId="4378C4A3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Lập kế hoạch:</w:t>
      </w:r>
      <w:r w:rsidRPr="00BF6799">
        <w:rPr>
          <w:rFonts w:ascii="Times New Roman" w:hAnsi="Times New Roman" w:cs="Times New Roman"/>
          <w:color w:val="000000" w:themeColor="text1"/>
        </w:rPr>
        <w:t xml:space="preserve"> Xác định mục tiêu giao hàng 2h, đánh giá tính khả thi và ngân sách.</w:t>
      </w:r>
    </w:p>
    <w:p w14:paraId="0B1C8BB1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Phân tích Yêu cầu:</w:t>
      </w:r>
      <w:r w:rsidRPr="00BF6799">
        <w:rPr>
          <w:rFonts w:ascii="Times New Roman" w:hAnsi="Times New Roman" w:cs="Times New Roman"/>
          <w:color w:val="000000" w:themeColor="text1"/>
        </w:rPr>
        <w:t xml:space="preserve"> Khảo sát nghiệp vụ, lập tài liệu SRS (yêu cầu chức năng và phi chức năng).</w:t>
      </w:r>
    </w:p>
    <w:p w14:paraId="6127BD0C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Thiết kế Hệ thống:</w:t>
      </w:r>
      <w:r w:rsidRPr="00BF6799">
        <w:rPr>
          <w:rFonts w:ascii="Times New Roman" w:hAnsi="Times New Roman" w:cs="Times New Roman"/>
          <w:color w:val="000000" w:themeColor="text1"/>
        </w:rPr>
        <w:t xml:space="preserve"> Thiết kế kiến trúc Microservices, CSDL, UI/UX và các bản vẽ UML.</w:t>
      </w:r>
    </w:p>
    <w:p w14:paraId="4C8C5498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Phát triển &amp; Lập trình:</w:t>
      </w:r>
      <w:r w:rsidRPr="00BF6799">
        <w:rPr>
          <w:rFonts w:ascii="Times New Roman" w:hAnsi="Times New Roman" w:cs="Times New Roman"/>
          <w:color w:val="000000" w:themeColor="text1"/>
        </w:rPr>
        <w:t xml:space="preserve"> Xây dựng Mobile App, Web Admin và APIs backend.</w:t>
      </w:r>
    </w:p>
    <w:p w14:paraId="3E961FE3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Kiểm thử:</w:t>
      </w:r>
      <w:r w:rsidRPr="00BF6799">
        <w:rPr>
          <w:rFonts w:ascii="Times New Roman" w:hAnsi="Times New Roman" w:cs="Times New Roman"/>
          <w:color w:val="000000" w:themeColor="text1"/>
        </w:rPr>
        <w:t xml:space="preserve"> Kiểm thử chức năng, chịu tải và UAT người dùng thực tế.</w:t>
      </w:r>
    </w:p>
    <w:p w14:paraId="20522B0C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Triển khai:</w:t>
      </w:r>
      <w:r w:rsidRPr="00BF6799">
        <w:rPr>
          <w:rFonts w:ascii="Times New Roman" w:hAnsi="Times New Roman" w:cs="Times New Roman"/>
          <w:color w:val="000000" w:themeColor="text1"/>
        </w:rPr>
        <w:t xml:space="preserve"> Triển khai thí điểm (Pilot) tại 3 chi nhánh, sau đó nhân rộng ra 22 chi nhánh.</w:t>
      </w:r>
    </w:p>
    <w:p w14:paraId="0B4A2E33" w14:textId="77777777" w:rsidR="00F03605" w:rsidRPr="00BF6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Bảo trì:</w:t>
      </w:r>
      <w:r w:rsidRPr="00BF6799">
        <w:rPr>
          <w:rFonts w:ascii="Times New Roman" w:hAnsi="Times New Roman" w:cs="Times New Roman"/>
          <w:color w:val="000000" w:themeColor="text1"/>
        </w:rPr>
        <w:t xml:space="preserve"> Giám sát vận hành 24/7, sửa lỗi và nâng cấp tính năng.</w:t>
      </w:r>
    </w:p>
    <w:p w14:paraId="37DB0EE7" w14:textId="77777777" w:rsidR="00F03605" w:rsidRPr="00BF679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2. Lựa chọn Mô hình Phát triển Phần mềm</w:t>
      </w:r>
    </w:p>
    <w:p w14:paraId="69D78C7B" w14:textId="77777777" w:rsidR="00F03605" w:rsidRPr="00BF679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Mô hình đề xuất:</w:t>
      </w:r>
      <w:r w:rsidRPr="00BF6799">
        <w:rPr>
          <w:rFonts w:ascii="Times New Roman" w:hAnsi="Times New Roman" w:cs="Times New Roman"/>
          <w:color w:val="000000" w:themeColor="text1"/>
        </w:rPr>
        <w:t xml:space="preserve"> Agile / Scrum.</w:t>
      </w:r>
    </w:p>
    <w:p w14:paraId="0D353F5A" w14:textId="77777777" w:rsidR="00F03605" w:rsidRPr="00BF679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bCs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Lý do lựa chọn:</w:t>
      </w:r>
    </w:p>
    <w:p w14:paraId="4ECC0C0D" w14:textId="77777777" w:rsidR="00F03605" w:rsidRPr="00BF6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Linh hoạt:</w:t>
      </w:r>
      <w:r w:rsidRPr="00BF6799">
        <w:rPr>
          <w:rFonts w:ascii="Times New Roman" w:hAnsi="Times New Roman" w:cs="Times New Roman"/>
          <w:color w:val="000000" w:themeColor="text1"/>
        </w:rPr>
        <w:t xml:space="preserve"> Cho phép thay đổi và cập nhật yêu cầu nhanh theo thị trường bán lẻ.</w:t>
      </w:r>
    </w:p>
    <w:p w14:paraId="04F73CF2" w14:textId="77777777" w:rsidR="00F03605" w:rsidRPr="00BF6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Ra mắt nhanh (Time-to-Market):</w:t>
      </w:r>
      <w:r w:rsidRPr="00BF6799">
        <w:rPr>
          <w:rFonts w:ascii="Times New Roman" w:hAnsi="Times New Roman" w:cs="Times New Roman"/>
          <w:color w:val="000000" w:themeColor="text1"/>
        </w:rPr>
        <w:t xml:space="preserve"> Sớm phát hành phiên bản MVP (App mua sắm + Giao 2h) sau vài Sprint.</w:t>
      </w:r>
    </w:p>
    <w:p w14:paraId="1BE9CACF" w14:textId="77777777" w:rsidR="00F03605" w:rsidRPr="00BF6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Giảm rủi ro:</w:t>
      </w:r>
      <w:r w:rsidRPr="00BF6799">
        <w:rPr>
          <w:rFonts w:ascii="Times New Roman" w:hAnsi="Times New Roman" w:cs="Times New Roman"/>
          <w:color w:val="000000" w:themeColor="text1"/>
        </w:rPr>
        <w:t xml:space="preserve"> Thử nghiệm và hoàn thiện từng phần (Đặt hàng $\rightarrow$ Tồn kho $\rightarrow$ Shipper $\rightarrow$ BI) tránh thất bại toàn hệ thống.</w:t>
      </w:r>
    </w:p>
    <w:p w14:paraId="73163832" w14:textId="77777777" w:rsidR="00F03605" w:rsidRPr="00BF6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Tăng kết nối:</w:t>
      </w:r>
      <w:r w:rsidRPr="00BF6799">
        <w:rPr>
          <w:rFonts w:ascii="Times New Roman" w:hAnsi="Times New Roman" w:cs="Times New Roman"/>
          <w:color w:val="000000" w:themeColor="text1"/>
        </w:rPr>
        <w:t xml:space="preserve"> Giao tiếp liên tục giữa IT nội bộ và đối tác gia công qua các buổi Scrum hàng ngày.</w:t>
      </w:r>
    </w:p>
    <w:p w14:paraId="3676BD91" w14:textId="77777777" w:rsidR="00F03605" w:rsidRPr="00BF6799" w:rsidRDefault="00000000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NHIỆM VỤ 3: ĐỊNH HÌNH VÀ XÂY DỰNG MÔ HÌNH HÓA HỆ THỐNG UML</w:t>
      </w:r>
    </w:p>
    <w:p w14:paraId="045330A2" w14:textId="77777777" w:rsidR="00F03605" w:rsidRPr="00BF6799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pict w14:anchorId="1DF32DA9">
          <v:rect id="_x0000_i1028" style="width:0;height:1.5pt" o:hralign="center" o:hrstd="t" o:hr="t" fillcolor="#a0a0a0" stroked="f"/>
        </w:pict>
      </w:r>
      <w:r w:rsidRPr="00BF6799">
        <w:rPr>
          <w:rFonts w:ascii="Times New Roman" w:hAnsi="Times New Roman" w:cs="Times New Roman"/>
          <w:color w:val="000000" w:themeColor="text1"/>
        </w:rPr>
        <w:lastRenderedPageBreak/>
        <w:t>1. Vai trò của UML</w:t>
      </w:r>
    </w:p>
    <w:p w14:paraId="067D58DF" w14:textId="77777777" w:rsidR="00F03605" w:rsidRPr="00BF6799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UML đóng vai trò là ngôn ngữ trực quan chuẩn hóa giúp:</w:t>
      </w:r>
    </w:p>
    <w:p w14:paraId="11C72853" w14:textId="77777777" w:rsidR="00F03605" w:rsidRPr="00BF6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Nối liền giao tiếp:</w:t>
      </w:r>
      <w:r w:rsidRPr="00BF6799">
        <w:rPr>
          <w:rFonts w:ascii="Times New Roman" w:hAnsi="Times New Roman" w:cs="Times New Roman"/>
          <w:color w:val="000000" w:themeColor="text1"/>
        </w:rPr>
        <w:t xml:space="preserve"> Xóa bỏ rào cản ngôn ngữ giữa BA (nghiệp vụ), Dev (kỹ thuật) và Tester (kiểm thử).</w:t>
      </w:r>
    </w:p>
    <w:p w14:paraId="2062AC4E" w14:textId="77777777" w:rsidR="00F03605" w:rsidRPr="00BF6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Trực quan hóa:</w:t>
      </w:r>
      <w:r w:rsidRPr="00BF6799">
        <w:rPr>
          <w:rFonts w:ascii="Times New Roman" w:hAnsi="Times New Roman" w:cs="Times New Roman"/>
          <w:color w:val="000000" w:themeColor="text1"/>
        </w:rPr>
        <w:t xml:space="preserve"> Chuyển văn bản tả nghiệp vụ thành mô hình rõ ràng, tránh hiểu sai yêu cầu.</w:t>
      </w:r>
    </w:p>
    <w:p w14:paraId="0478F000" w14:textId="77777777" w:rsidR="00F03605" w:rsidRPr="00BF679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2. 4 Sơ đồ UML Cốt lõi và Mục đích</w:t>
      </w:r>
    </w:p>
    <w:tbl>
      <w:tblPr>
        <w:tblStyle w:val="a0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03605" w:rsidRPr="00BF6799" w14:paraId="62C56F36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BE44D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Sơ đồ UML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22F92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Mục đích sử dụng</w:t>
            </w:r>
          </w:p>
          <w:p w14:paraId="5C37C675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F03605" w:rsidRPr="00BF6799" w14:paraId="1225A0DD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85C5C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1. Sơ đồ Use Case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C04EC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Xác định ranh giới hệ thống và các chức năng của từng tác nhân (Khách hàng, Shipper, Kho, Admin).</w:t>
            </w:r>
          </w:p>
        </w:tc>
      </w:tr>
      <w:tr w:rsidR="00F03605" w:rsidRPr="00BF6799" w14:paraId="157CA07B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8EA91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 Sơ đồ Hoạt động (Activity)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BA3EE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Mô hình hóa quy trình/luồng nghiệp vụ (workflow) chi tiết (ví dụ: luồng xử lý đơn hàng từ lúc đặt đến khi giao xong).</w:t>
            </w:r>
          </w:p>
        </w:tc>
      </w:tr>
      <w:tr w:rsidR="00F03605" w:rsidRPr="00BF6799" w14:paraId="13AFE384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538F1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 Sơ đồ Tuần tự (Sequence)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66079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Mô tả chi tiết sự tương tác theo thời gian giữa các thành phần phần mềm/APIs khi thực hiện 1 chức năng.</w:t>
            </w:r>
          </w:p>
        </w:tc>
      </w:tr>
      <w:tr w:rsidR="00F03605" w:rsidRPr="00BF6799" w14:paraId="292C2B79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80576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4. Sơ đồ Lớp (Class)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656C8" w14:textId="77777777" w:rsidR="00F03605" w:rsidRPr="00BF6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rFonts w:ascii="Times New Roman" w:hAnsi="Times New Roman" w:cs="Times New Roman"/>
                <w:color w:val="000000" w:themeColor="text1"/>
              </w:rPr>
            </w:pPr>
            <w:r w:rsidRPr="00BF6799">
              <w:rPr>
                <w:rFonts w:ascii="Times New Roman" w:hAnsi="Times New Roman" w:cs="Times New Roman"/>
                <w:color w:val="000000" w:themeColor="text1"/>
              </w:rPr>
              <w:t>Mô tả cấu trúc tĩnh của hệ thống (các đối tượng, thuộc tính, mối quan hệ) làm căn cứ viết code và thiết kế CSDL.</w:t>
            </w:r>
          </w:p>
        </w:tc>
      </w:tr>
    </w:tbl>
    <w:p w14:paraId="1E8C7B54" w14:textId="77777777" w:rsidR="00F03605" w:rsidRPr="00BF6799" w:rsidRDefault="00000000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t>NHIỆM VỤ 4: TỔNG HỢP ĐỀ XUẤT GIẢI PHÁP HỆ THỐNG TOÀN DIỆN</w:t>
      </w:r>
    </w:p>
    <w:p w14:paraId="0E640C1A" w14:textId="77777777" w:rsidR="00F03605" w:rsidRPr="00BF6799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pict w14:anchorId="152B69D7">
          <v:rect id="_x0000_i1029" style="width:0;height:1.5pt" o:hralign="center" o:hrstd="t" o:hr="t" fillcolor="#a0a0a0" stroked="f"/>
        </w:pict>
      </w:r>
      <w:r w:rsidRPr="00BF6799">
        <w:rPr>
          <w:rFonts w:ascii="Times New Roman" w:hAnsi="Times New Roman" w:cs="Times New Roman"/>
          <w:color w:val="000000" w:themeColor="text1"/>
        </w:rPr>
        <w:t>1. Tóm tắt Giải pháp</w:t>
      </w:r>
    </w:p>
    <w:p w14:paraId="2F30F8F8" w14:textId="77777777" w:rsidR="00F03605" w:rsidRPr="00BF6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Kênh Khách hàng:</w:t>
      </w:r>
      <w:r w:rsidRPr="00BF6799">
        <w:rPr>
          <w:rFonts w:ascii="Times New Roman" w:hAnsi="Times New Roman" w:cs="Times New Roman"/>
          <w:color w:val="000000" w:themeColor="text1"/>
        </w:rPr>
        <w:t xml:space="preserve"> Mobile App/Web bán hàng tối ưu, hỗ trợ đặt &amp; giao trong 2 giờ.</w:t>
      </w:r>
    </w:p>
    <w:p w14:paraId="04CC0C6D" w14:textId="77777777" w:rsidR="00F03605" w:rsidRPr="00BF6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Kênh Vận hành:</w:t>
      </w:r>
      <w:r w:rsidRPr="00BF6799">
        <w:rPr>
          <w:rFonts w:ascii="Times New Roman" w:hAnsi="Times New Roman" w:cs="Times New Roman"/>
          <w:color w:val="000000" w:themeColor="text1"/>
        </w:rPr>
        <w:t xml:space="preserve"> Back-office quản lý đơn (OMS) và kho (WMS) đồng bộ thời gian thực cho 25 chi nhánh; điều phối shipper tự động.</w:t>
      </w:r>
    </w:p>
    <w:p w14:paraId="23056C45" w14:textId="77777777" w:rsidR="00F03605" w:rsidRPr="00BF6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Kênh Phân tích:</w:t>
      </w:r>
      <w:r w:rsidRPr="00BF6799">
        <w:rPr>
          <w:rFonts w:ascii="Times New Roman" w:hAnsi="Times New Roman" w:cs="Times New Roman"/>
          <w:color w:val="000000" w:themeColor="text1"/>
        </w:rPr>
        <w:t xml:space="preserve"> Phân hệ BI hỗ trợ Ban Giám đốc ra quyết định dựa trên dữ liệu.</w:t>
      </w:r>
    </w:p>
    <w:p w14:paraId="22174F29" w14:textId="77777777" w:rsidR="00F03605" w:rsidRPr="00BF679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color w:val="000000" w:themeColor="text1"/>
        </w:rPr>
        <w:lastRenderedPageBreak/>
        <w:t>2. Lộ trình Triển khai (8 Tháng)</w:t>
      </w:r>
    </w:p>
    <w:p w14:paraId="7344A54B" w14:textId="77777777" w:rsidR="00F03605" w:rsidRPr="00BF6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Giai đoạn 1 (Tháng 1-2):</w:t>
      </w:r>
      <w:r w:rsidRPr="00BF6799">
        <w:rPr>
          <w:rFonts w:ascii="Times New Roman" w:hAnsi="Times New Roman" w:cs="Times New Roman"/>
          <w:color w:val="000000" w:themeColor="text1"/>
        </w:rPr>
        <w:t xml:space="preserve"> Khảo sát, viết SRS và vẽ mô hình UML.</w:t>
      </w:r>
    </w:p>
    <w:p w14:paraId="2B862070" w14:textId="77777777" w:rsidR="00F03605" w:rsidRPr="00BF6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Giai đoạn 2 (Tháng 3-5):</w:t>
      </w:r>
      <w:r w:rsidRPr="00BF6799">
        <w:rPr>
          <w:rFonts w:ascii="Times New Roman" w:hAnsi="Times New Roman" w:cs="Times New Roman"/>
          <w:color w:val="000000" w:themeColor="text1"/>
        </w:rPr>
        <w:t xml:space="preserve"> Phát triển Agile/Scrum các module cốt lõi (MVP).</w:t>
      </w:r>
    </w:p>
    <w:p w14:paraId="53973BA2" w14:textId="77777777" w:rsidR="00F03605" w:rsidRPr="00BF6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Giai đoạn 3 (Tháng 6):</w:t>
      </w:r>
      <w:r w:rsidRPr="00BF6799">
        <w:rPr>
          <w:rFonts w:ascii="Times New Roman" w:hAnsi="Times New Roman" w:cs="Times New Roman"/>
          <w:color w:val="000000" w:themeColor="text1"/>
        </w:rPr>
        <w:t xml:space="preserve"> Triển khai thí điểm (Pilot) tại 3 chi nhánh và tối ưu quy trình.</w:t>
      </w:r>
    </w:p>
    <w:p w14:paraId="6BD7929C" w14:textId="77777777" w:rsidR="00F03605" w:rsidRPr="00BF6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hAnsi="Times New Roman" w:cs="Times New Roman"/>
          <w:color w:val="000000" w:themeColor="text1"/>
        </w:rPr>
      </w:pPr>
      <w:r w:rsidRPr="00BF6799">
        <w:rPr>
          <w:rFonts w:ascii="Times New Roman" w:hAnsi="Times New Roman" w:cs="Times New Roman"/>
          <w:b/>
          <w:bCs/>
          <w:color w:val="000000" w:themeColor="text1"/>
        </w:rPr>
        <w:t>Giai đoạn 4 (Tháng 7-8):</w:t>
      </w:r>
      <w:r w:rsidRPr="00BF6799">
        <w:rPr>
          <w:rFonts w:ascii="Times New Roman" w:hAnsi="Times New Roman" w:cs="Times New Roman"/>
          <w:color w:val="000000" w:themeColor="text1"/>
        </w:rPr>
        <w:t xml:space="preserve"> Triển khai đồng loạt 22 chi nhánh còn lại, hoàn thiện BI và nghiệm thu.</w:t>
      </w:r>
    </w:p>
    <w:sectPr w:rsidR="00F03605" w:rsidRPr="00BF679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6C0760-F760-41D4-8E88-59B3D88F20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468443-5C5B-4C21-A9D7-B07161588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E1F67B-61EC-445D-84CD-BAABB739F8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57D4"/>
    <w:multiLevelType w:val="multilevel"/>
    <w:tmpl w:val="43F6971A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A366D9"/>
    <w:multiLevelType w:val="multilevel"/>
    <w:tmpl w:val="A9BAEC4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1E2C1B"/>
    <w:multiLevelType w:val="multilevel"/>
    <w:tmpl w:val="7C5067F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7865CC"/>
    <w:multiLevelType w:val="multilevel"/>
    <w:tmpl w:val="13D4F1A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6A2A9A"/>
    <w:multiLevelType w:val="multilevel"/>
    <w:tmpl w:val="07C428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8DC0479"/>
    <w:multiLevelType w:val="multilevel"/>
    <w:tmpl w:val="672A313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06739259">
    <w:abstractNumId w:val="1"/>
  </w:num>
  <w:num w:numId="2" w16cid:durableId="1540239965">
    <w:abstractNumId w:val="0"/>
  </w:num>
  <w:num w:numId="3" w16cid:durableId="439187099">
    <w:abstractNumId w:val="2"/>
  </w:num>
  <w:num w:numId="4" w16cid:durableId="1608271226">
    <w:abstractNumId w:val="3"/>
  </w:num>
  <w:num w:numId="5" w16cid:durableId="837689861">
    <w:abstractNumId w:val="4"/>
  </w:num>
  <w:num w:numId="6" w16cid:durableId="436339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05"/>
    <w:rsid w:val="003E6ACB"/>
    <w:rsid w:val="00BF6799"/>
    <w:rsid w:val="00F0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6990"/>
  <w15:docId w15:val="{3769C196-6D88-4D9D-B1F6-FC4DABDD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25" w:after="210"/>
      <w:outlineLvl w:val="0"/>
    </w:pPr>
    <w:rPr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20"/>
      <w:outlineLvl w:val="1"/>
    </w:pPr>
    <w:rPr>
      <w:b/>
      <w:bCs/>
      <w:color w:val="00408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tran</cp:lastModifiedBy>
  <cp:revision>2</cp:revision>
  <dcterms:created xsi:type="dcterms:W3CDTF">2026-09-09T12:58:00Z</dcterms:created>
  <dcterms:modified xsi:type="dcterms:W3CDTF">2026-09-09T12:58:00Z</dcterms:modified>
</cp:coreProperties>
</file>