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492F" w14:textId="0A2BC6BB" w:rsidR="00183CF7" w:rsidRPr="006A5E11" w:rsidRDefault="00000000">
      <w:pPr>
        <w:pStyle w:val="Heading1"/>
        <w:spacing w:before="0"/>
        <w:rPr>
          <w:rFonts w:ascii="Times New Roman" w:hAnsi="Times New Roman" w:cs="Times New Roman"/>
          <w:color w:val="000000" w:themeColor="text1"/>
        </w:rPr>
      </w:pPr>
      <w:r w:rsidRPr="006A5E11">
        <w:rPr>
          <w:rFonts w:ascii="Times New Roman" w:hAnsi="Times New Roman" w:cs="Times New Roman"/>
          <w:color w:val="000000" w:themeColor="text1"/>
        </w:rPr>
        <w:t>PHẦN 1: BẢNG SO SÁNH WATERFALL VÀ AGILE/SCRUM</w:t>
      </w:r>
    </w:p>
    <w:p w14:paraId="50046E2F" w14:textId="77777777" w:rsidR="00183CF7" w:rsidRPr="006A5E11" w:rsidRDefault="00000000">
      <w:pPr>
        <w:pBdr>
          <w:top w:val="nil"/>
          <w:left w:val="nil"/>
          <w:bottom w:val="nil"/>
          <w:right w:val="nil"/>
          <w:between w:val="nil"/>
        </w:pBdr>
        <w:spacing w:line="276" w:lineRule="auto"/>
        <w:rPr>
          <w:rFonts w:ascii="Times New Roman" w:hAnsi="Times New Roman" w:cs="Times New Roman"/>
          <w:color w:val="000000" w:themeColor="text1"/>
        </w:rPr>
      </w:pPr>
      <w:r w:rsidRPr="006A5E11">
        <w:rPr>
          <w:rFonts w:ascii="Times New Roman" w:hAnsi="Times New Roman" w:cs="Times New Roman"/>
          <w:color w:val="000000" w:themeColor="text1"/>
        </w:rPr>
        <w:pict w14:anchorId="43969D76">
          <v:rect id="_x0000_i1026" style="width:0;height:1.5pt" o:hralign="center" o:hrstd="t" o:hr="t" fillcolor="#a0a0a0" stroked="f"/>
        </w:pict>
      </w:r>
    </w:p>
    <w:tbl>
      <w:tblPr>
        <w:tblStyle w:val="a"/>
        <w:tblW w:w="9360" w:type="dxa"/>
        <w:tblInd w:w="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600" w:firstRow="0" w:lastRow="0" w:firstColumn="0" w:lastColumn="0" w:noHBand="1" w:noVBand="1"/>
      </w:tblPr>
      <w:tblGrid>
        <w:gridCol w:w="3120"/>
        <w:gridCol w:w="3120"/>
        <w:gridCol w:w="3120"/>
      </w:tblGrid>
      <w:tr w:rsidR="00183CF7" w:rsidRPr="006A5E11" w14:paraId="350AC04E" w14:textId="77777777">
        <w:trPr>
          <w:tblHeader/>
        </w:trPr>
        <w:tc>
          <w:tcPr>
            <w:tcW w:w="3120" w:type="dxa"/>
            <w:tcBorders>
              <w:top w:val="single" w:sz="6" w:space="0" w:color="CCCCCC"/>
              <w:left w:val="single" w:sz="6" w:space="0" w:color="CCCCCC"/>
              <w:bottom w:val="single" w:sz="6" w:space="0" w:color="CCCCCC"/>
              <w:right w:val="single" w:sz="6" w:space="0" w:color="CCCCCC"/>
            </w:tcBorders>
            <w:shd w:val="clear" w:color="auto" w:fill="F2F5F8"/>
            <w:tcMar>
              <w:top w:w="90" w:type="dxa"/>
              <w:left w:w="120" w:type="dxa"/>
              <w:bottom w:w="90" w:type="dxa"/>
              <w:right w:w="120" w:type="dxa"/>
            </w:tcMar>
          </w:tcPr>
          <w:p w14:paraId="5503E04F" w14:textId="77777777" w:rsidR="00183CF7" w:rsidRPr="006A5E11"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6A5E11">
              <w:rPr>
                <w:rFonts w:ascii="Times New Roman" w:hAnsi="Times New Roman" w:cs="Times New Roman"/>
                <w:b/>
                <w:bCs/>
                <w:color w:val="000000" w:themeColor="text1"/>
              </w:rPr>
              <w:t>Tiêu chí đánh giá</w:t>
            </w:r>
          </w:p>
        </w:tc>
        <w:tc>
          <w:tcPr>
            <w:tcW w:w="3120" w:type="dxa"/>
            <w:tcBorders>
              <w:top w:val="single" w:sz="6" w:space="0" w:color="CCCCCC"/>
              <w:left w:val="single" w:sz="6" w:space="0" w:color="CCCCCC"/>
              <w:bottom w:val="single" w:sz="6" w:space="0" w:color="CCCCCC"/>
              <w:right w:val="single" w:sz="6" w:space="0" w:color="CCCCCC"/>
            </w:tcBorders>
            <w:shd w:val="clear" w:color="auto" w:fill="F2F5F8"/>
            <w:tcMar>
              <w:top w:w="90" w:type="dxa"/>
              <w:left w:w="120" w:type="dxa"/>
              <w:bottom w:w="90" w:type="dxa"/>
              <w:right w:w="120" w:type="dxa"/>
            </w:tcMar>
          </w:tcPr>
          <w:p w14:paraId="10C10B5F" w14:textId="77777777" w:rsidR="00183CF7" w:rsidRPr="006A5E11"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6A5E11">
              <w:rPr>
                <w:rFonts w:ascii="Times New Roman" w:hAnsi="Times New Roman" w:cs="Times New Roman"/>
                <w:b/>
                <w:bCs/>
                <w:color w:val="000000" w:themeColor="text1"/>
              </w:rPr>
              <w:t>Mô hình Thác nước (Waterfall)</w:t>
            </w:r>
          </w:p>
        </w:tc>
        <w:tc>
          <w:tcPr>
            <w:tcW w:w="3120" w:type="dxa"/>
            <w:tcBorders>
              <w:top w:val="single" w:sz="6" w:space="0" w:color="CCCCCC"/>
              <w:left w:val="single" w:sz="6" w:space="0" w:color="CCCCCC"/>
              <w:bottom w:val="single" w:sz="6" w:space="0" w:color="CCCCCC"/>
              <w:right w:val="single" w:sz="6" w:space="0" w:color="CCCCCC"/>
            </w:tcBorders>
            <w:shd w:val="clear" w:color="auto" w:fill="F2F5F8"/>
            <w:tcMar>
              <w:top w:w="90" w:type="dxa"/>
              <w:left w:w="120" w:type="dxa"/>
              <w:bottom w:w="90" w:type="dxa"/>
              <w:right w:w="120" w:type="dxa"/>
            </w:tcMar>
          </w:tcPr>
          <w:p w14:paraId="58DDF8BA" w14:textId="77777777" w:rsidR="00183CF7" w:rsidRPr="006A5E11"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6A5E11">
              <w:rPr>
                <w:rFonts w:ascii="Times New Roman" w:hAnsi="Times New Roman" w:cs="Times New Roman"/>
                <w:b/>
                <w:bCs/>
                <w:color w:val="000000" w:themeColor="text1"/>
              </w:rPr>
              <w:t>Phương pháp Linh hoạt (Agile/Scrum)</w:t>
            </w:r>
          </w:p>
          <w:p w14:paraId="569BE0C5" w14:textId="77777777" w:rsidR="00183CF7" w:rsidRPr="006A5E11" w:rsidRDefault="00000000">
            <w:pPr>
              <w:pBdr>
                <w:top w:val="nil"/>
                <w:left w:val="nil"/>
                <w:bottom w:val="nil"/>
                <w:right w:val="nil"/>
                <w:between w:val="nil"/>
              </w:pBdr>
              <w:rPr>
                <w:rFonts w:ascii="Times New Roman" w:hAnsi="Times New Roman" w:cs="Times New Roman"/>
                <w:color w:val="000000" w:themeColor="text1"/>
              </w:rPr>
            </w:pPr>
            <w:r w:rsidRPr="006A5E11">
              <w:rPr>
                <w:rFonts w:ascii="Times New Roman" w:hAnsi="Times New Roman" w:cs="Times New Roman"/>
                <w:color w:val="000000" w:themeColor="text1"/>
              </w:rPr>
              <w:t xml:space="preserve"> </w:t>
            </w:r>
          </w:p>
        </w:tc>
      </w:tr>
      <w:tr w:rsidR="00183CF7" w:rsidRPr="006A5E11" w14:paraId="71AA62FA" w14:textId="77777777">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788048E6" w14:textId="77777777" w:rsidR="00183CF7" w:rsidRPr="006A5E11"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6A5E11">
              <w:rPr>
                <w:rFonts w:ascii="Times New Roman" w:hAnsi="Times New Roman" w:cs="Times New Roman"/>
                <w:b/>
                <w:bCs/>
                <w:color w:val="000000" w:themeColor="text1"/>
              </w:rPr>
              <w:t>1. Yêu cầu ban đầu</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6C799437" w14:textId="77777777" w:rsidR="00183CF7" w:rsidRPr="006A5E11" w:rsidRDefault="00000000">
            <w:pPr>
              <w:pBdr>
                <w:top w:val="nil"/>
                <w:left w:val="nil"/>
                <w:bottom w:val="nil"/>
                <w:right w:val="nil"/>
                <w:between w:val="nil"/>
              </w:pBdr>
              <w:spacing w:before="90" w:after="90"/>
              <w:rPr>
                <w:rFonts w:ascii="Times New Roman" w:hAnsi="Times New Roman" w:cs="Times New Roman"/>
                <w:color w:val="000000" w:themeColor="text1"/>
              </w:rPr>
            </w:pPr>
            <w:r w:rsidRPr="006A5E11">
              <w:rPr>
                <w:rFonts w:ascii="Times New Roman" w:hAnsi="Times New Roman" w:cs="Times New Roman"/>
                <w:color w:val="000000" w:themeColor="text1"/>
              </w:rPr>
              <w:t>Cố định 100% ngay từ đầu, cấm thay đổi trong suốt quá trình phát triển.</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0F37FB25" w14:textId="77777777" w:rsidR="00183CF7" w:rsidRPr="006A5E11" w:rsidRDefault="00000000">
            <w:pPr>
              <w:pBdr>
                <w:top w:val="nil"/>
                <w:left w:val="nil"/>
                <w:bottom w:val="nil"/>
                <w:right w:val="nil"/>
                <w:between w:val="nil"/>
              </w:pBdr>
              <w:spacing w:before="90" w:after="90"/>
              <w:rPr>
                <w:rFonts w:ascii="Times New Roman" w:hAnsi="Times New Roman" w:cs="Times New Roman"/>
                <w:color w:val="000000" w:themeColor="text1"/>
              </w:rPr>
            </w:pPr>
            <w:r w:rsidRPr="006A5E11">
              <w:rPr>
                <w:rFonts w:ascii="Times New Roman" w:hAnsi="Times New Roman" w:cs="Times New Roman"/>
                <w:color w:val="000000" w:themeColor="text1"/>
              </w:rPr>
              <w:t>Linh hoạt, liên tục tinh chỉnh và ưu tiên lại tính năng theo phản hồi thực tế.</w:t>
            </w:r>
          </w:p>
        </w:tc>
      </w:tr>
      <w:tr w:rsidR="00183CF7" w:rsidRPr="006A5E11" w14:paraId="71D6C4AD" w14:textId="77777777">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30A3F4ED" w14:textId="77777777" w:rsidR="00183CF7" w:rsidRPr="006A5E11"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6A5E11">
              <w:rPr>
                <w:rFonts w:ascii="Times New Roman" w:hAnsi="Times New Roman" w:cs="Times New Roman"/>
                <w:b/>
                <w:bCs/>
                <w:color w:val="000000" w:themeColor="text1"/>
              </w:rPr>
              <w:t>2. Thời gian có bản Demo</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1CF7F55A" w14:textId="77777777" w:rsidR="00183CF7" w:rsidRPr="006A5E11" w:rsidRDefault="00000000">
            <w:pPr>
              <w:pBdr>
                <w:top w:val="nil"/>
                <w:left w:val="nil"/>
                <w:bottom w:val="nil"/>
                <w:right w:val="nil"/>
                <w:between w:val="nil"/>
              </w:pBdr>
              <w:spacing w:before="90" w:after="90"/>
              <w:rPr>
                <w:rFonts w:ascii="Times New Roman" w:hAnsi="Times New Roman" w:cs="Times New Roman"/>
                <w:color w:val="000000" w:themeColor="text1"/>
              </w:rPr>
            </w:pPr>
            <w:r w:rsidRPr="006A5E11">
              <w:rPr>
                <w:rFonts w:ascii="Times New Roman" w:hAnsi="Times New Roman" w:cs="Times New Roman"/>
                <w:color w:val="000000" w:themeColor="text1"/>
              </w:rPr>
              <w:t>Rất lâu (chỉ có sản phẩm hoàn chỉnh ở cuối dự án, sau 6 tháng).</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6F8C3B95" w14:textId="77777777" w:rsidR="00183CF7" w:rsidRPr="006A5E11" w:rsidRDefault="00000000">
            <w:pPr>
              <w:pBdr>
                <w:top w:val="nil"/>
                <w:left w:val="nil"/>
                <w:bottom w:val="nil"/>
                <w:right w:val="nil"/>
                <w:between w:val="nil"/>
              </w:pBdr>
              <w:spacing w:before="90" w:after="90"/>
              <w:rPr>
                <w:rFonts w:ascii="Times New Roman" w:hAnsi="Times New Roman" w:cs="Times New Roman"/>
                <w:color w:val="000000" w:themeColor="text1"/>
              </w:rPr>
            </w:pPr>
            <w:r w:rsidRPr="006A5E11">
              <w:rPr>
                <w:rFonts w:ascii="Times New Roman" w:hAnsi="Times New Roman" w:cs="Times New Roman"/>
                <w:color w:val="000000" w:themeColor="text1"/>
              </w:rPr>
              <w:t>Cực nhanh (có bản Demo chạy thử nghiệm cứ sau mỗi 2 tuần/Sprint).</w:t>
            </w:r>
          </w:p>
        </w:tc>
      </w:tr>
      <w:tr w:rsidR="00183CF7" w:rsidRPr="006A5E11" w14:paraId="6F42D8D3" w14:textId="77777777">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5744234C" w14:textId="77777777" w:rsidR="00183CF7" w:rsidRPr="006A5E11"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6A5E11">
              <w:rPr>
                <w:rFonts w:ascii="Times New Roman" w:hAnsi="Times New Roman" w:cs="Times New Roman"/>
                <w:b/>
                <w:bCs/>
                <w:color w:val="000000" w:themeColor="text1"/>
              </w:rPr>
              <w:t>3. Mức độ rủi ro</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6C0AFD96" w14:textId="77777777" w:rsidR="00183CF7" w:rsidRPr="006A5E11" w:rsidRDefault="00000000">
            <w:pPr>
              <w:pBdr>
                <w:top w:val="nil"/>
                <w:left w:val="nil"/>
                <w:bottom w:val="nil"/>
                <w:right w:val="nil"/>
                <w:between w:val="nil"/>
              </w:pBdr>
              <w:spacing w:before="90" w:after="90"/>
              <w:rPr>
                <w:rFonts w:ascii="Times New Roman" w:hAnsi="Times New Roman" w:cs="Times New Roman"/>
                <w:color w:val="000000" w:themeColor="text1"/>
              </w:rPr>
            </w:pPr>
            <w:r w:rsidRPr="006A5E11">
              <w:rPr>
                <w:rFonts w:ascii="Times New Roman" w:hAnsi="Times New Roman" w:cs="Times New Roman"/>
                <w:color w:val="000000" w:themeColor="text1"/>
              </w:rPr>
              <w:t>Cao (Dễ dính "Bẫy Waterfall": Sau 6 tháng bàn giao thì sản phẩm đã lạc hậu hoặc sai nhu cầu).</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7CAF61AB" w14:textId="77777777" w:rsidR="00183CF7" w:rsidRPr="006A5E11" w:rsidRDefault="00000000">
            <w:pPr>
              <w:pBdr>
                <w:top w:val="nil"/>
                <w:left w:val="nil"/>
                <w:bottom w:val="nil"/>
                <w:right w:val="nil"/>
                <w:between w:val="nil"/>
              </w:pBdr>
              <w:spacing w:before="90" w:after="90"/>
              <w:rPr>
                <w:rFonts w:ascii="Times New Roman" w:hAnsi="Times New Roman" w:cs="Times New Roman"/>
                <w:color w:val="000000" w:themeColor="text1"/>
              </w:rPr>
            </w:pPr>
            <w:r w:rsidRPr="006A5E11">
              <w:rPr>
                <w:rFonts w:ascii="Times New Roman" w:hAnsi="Times New Roman" w:cs="Times New Roman"/>
                <w:color w:val="000000" w:themeColor="text1"/>
              </w:rPr>
              <w:t>Thấp (Phát hiện lỗi và sai lệch tính năng sớm sau từng đợt Demo 2 tuần).</w:t>
            </w:r>
          </w:p>
        </w:tc>
      </w:tr>
      <w:tr w:rsidR="00183CF7" w:rsidRPr="006A5E11" w14:paraId="5CBA845B" w14:textId="77777777">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728512A8" w14:textId="77777777" w:rsidR="00183CF7" w:rsidRPr="006A5E11" w:rsidRDefault="00000000">
            <w:pPr>
              <w:pBdr>
                <w:top w:val="nil"/>
                <w:left w:val="nil"/>
                <w:bottom w:val="nil"/>
                <w:right w:val="nil"/>
                <w:between w:val="nil"/>
              </w:pBdr>
              <w:spacing w:before="90" w:after="90"/>
              <w:rPr>
                <w:rFonts w:ascii="Times New Roman" w:hAnsi="Times New Roman" w:cs="Times New Roman"/>
                <w:b/>
                <w:bCs/>
                <w:color w:val="000000" w:themeColor="text1"/>
              </w:rPr>
            </w:pPr>
            <w:r w:rsidRPr="006A5E11">
              <w:rPr>
                <w:rFonts w:ascii="Times New Roman" w:hAnsi="Times New Roman" w:cs="Times New Roman"/>
                <w:b/>
                <w:bCs/>
                <w:color w:val="000000" w:themeColor="text1"/>
              </w:rPr>
              <w:t>4. Mức độ tham gia của KH/Người dùng</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7629A88B" w14:textId="77777777" w:rsidR="00183CF7" w:rsidRPr="006A5E11" w:rsidRDefault="00000000">
            <w:pPr>
              <w:pBdr>
                <w:top w:val="nil"/>
                <w:left w:val="nil"/>
                <w:bottom w:val="nil"/>
                <w:right w:val="nil"/>
                <w:between w:val="nil"/>
              </w:pBdr>
              <w:spacing w:before="90" w:after="90"/>
              <w:rPr>
                <w:rFonts w:ascii="Times New Roman" w:hAnsi="Times New Roman" w:cs="Times New Roman"/>
                <w:color w:val="000000" w:themeColor="text1"/>
              </w:rPr>
            </w:pPr>
            <w:r w:rsidRPr="006A5E11">
              <w:rPr>
                <w:rFonts w:ascii="Times New Roman" w:hAnsi="Times New Roman" w:cs="Times New Roman"/>
                <w:color w:val="000000" w:themeColor="text1"/>
              </w:rPr>
              <w:t>Chỉ tham gia lúc chốt yêu cầu đầu dự án và khi nghiệm thu cuối dự án.</w:t>
            </w:r>
          </w:p>
        </w:tc>
        <w:tc>
          <w:tcPr>
            <w:tcW w:w="3120" w:type="dxa"/>
            <w:tcBorders>
              <w:top w:val="single" w:sz="6" w:space="0" w:color="CCCCCC"/>
              <w:left w:val="single" w:sz="6" w:space="0" w:color="CCCCCC"/>
              <w:bottom w:val="single" w:sz="6" w:space="0" w:color="CCCCCC"/>
              <w:right w:val="single" w:sz="6" w:space="0" w:color="CCCCCC"/>
            </w:tcBorders>
            <w:tcMar>
              <w:top w:w="90" w:type="dxa"/>
              <w:left w:w="120" w:type="dxa"/>
              <w:bottom w:w="90" w:type="dxa"/>
              <w:right w:w="120" w:type="dxa"/>
            </w:tcMar>
          </w:tcPr>
          <w:p w14:paraId="3733E3E4" w14:textId="77777777" w:rsidR="00183CF7" w:rsidRPr="006A5E11" w:rsidRDefault="00000000">
            <w:pPr>
              <w:pBdr>
                <w:top w:val="nil"/>
                <w:left w:val="nil"/>
                <w:bottom w:val="nil"/>
                <w:right w:val="nil"/>
                <w:between w:val="nil"/>
              </w:pBdr>
              <w:spacing w:before="90" w:after="90"/>
              <w:rPr>
                <w:rFonts w:ascii="Times New Roman" w:hAnsi="Times New Roman" w:cs="Times New Roman"/>
                <w:color w:val="000000" w:themeColor="text1"/>
              </w:rPr>
            </w:pPr>
            <w:r w:rsidRPr="006A5E11">
              <w:rPr>
                <w:rFonts w:ascii="Times New Roman" w:hAnsi="Times New Roman" w:cs="Times New Roman"/>
                <w:color w:val="000000" w:themeColor="text1"/>
              </w:rPr>
              <w:t>Tham gia liên tục, trải nghiệm Demo 2 tuần/lần để góp ý thực tế.</w:t>
            </w:r>
          </w:p>
        </w:tc>
      </w:tr>
    </w:tbl>
    <w:p w14:paraId="7A7491CA" w14:textId="77777777" w:rsidR="00183CF7" w:rsidRPr="006A5E11" w:rsidRDefault="00000000">
      <w:pPr>
        <w:pStyle w:val="Heading1"/>
        <w:spacing w:after="240"/>
        <w:rPr>
          <w:rFonts w:ascii="Times New Roman" w:hAnsi="Times New Roman" w:cs="Times New Roman"/>
          <w:color w:val="000000" w:themeColor="text1"/>
        </w:rPr>
      </w:pPr>
      <w:r w:rsidRPr="006A5E11">
        <w:rPr>
          <w:rFonts w:ascii="Times New Roman" w:hAnsi="Times New Roman" w:cs="Times New Roman"/>
          <w:color w:val="000000" w:themeColor="text1"/>
        </w:rPr>
        <w:t>PHẦN 2: ĐỀ XUẤT MÔ HÌNH &amp; BẢN LẬP LUẬN THUYẾT PHỤC CFO</w:t>
      </w:r>
    </w:p>
    <w:p w14:paraId="6509E073" w14:textId="77777777" w:rsidR="00183CF7" w:rsidRPr="006A5E11" w:rsidRDefault="00000000">
      <w:pPr>
        <w:pStyle w:val="Heading2"/>
        <w:spacing w:before="0"/>
        <w:rPr>
          <w:rFonts w:ascii="Times New Roman" w:hAnsi="Times New Roman" w:cs="Times New Roman"/>
          <w:color w:val="000000" w:themeColor="text1"/>
        </w:rPr>
      </w:pPr>
      <w:r w:rsidRPr="006A5E11">
        <w:rPr>
          <w:rFonts w:ascii="Times New Roman" w:hAnsi="Times New Roman" w:cs="Times New Roman"/>
          <w:color w:val="000000" w:themeColor="text1"/>
        </w:rPr>
        <w:pict w14:anchorId="0CE0A67A">
          <v:rect id="_x0000_i1027" style="width:0;height:1.5pt" o:hralign="center" o:hrstd="t" o:hr="t" fillcolor="#a0a0a0" stroked="f"/>
        </w:pict>
      </w:r>
      <w:r w:rsidRPr="006A5E11">
        <w:rPr>
          <w:rFonts w:ascii="Times New Roman" w:hAnsi="Times New Roman" w:cs="Times New Roman"/>
          <w:color w:val="000000" w:themeColor="text1"/>
        </w:rPr>
        <w:t>1. Mô hình đề xuất</w:t>
      </w:r>
    </w:p>
    <w:p w14:paraId="46F49589" w14:textId="77777777" w:rsidR="00183CF7" w:rsidRPr="006A5E11" w:rsidRDefault="00000000">
      <w:pPr>
        <w:pBdr>
          <w:top w:val="nil"/>
          <w:left w:val="nil"/>
          <w:bottom w:val="nil"/>
          <w:right w:val="nil"/>
          <w:between w:val="nil"/>
        </w:pBdr>
        <w:spacing w:after="180"/>
        <w:rPr>
          <w:rFonts w:ascii="Times New Roman" w:hAnsi="Times New Roman" w:cs="Times New Roman"/>
          <w:b/>
          <w:bCs/>
          <w:color w:val="000000" w:themeColor="text1"/>
        </w:rPr>
      </w:pPr>
      <w:r w:rsidRPr="006A5E11">
        <w:rPr>
          <w:rFonts w:ascii="Times New Roman" w:hAnsi="Times New Roman" w:cs="Times New Roman"/>
          <w:b/>
          <w:bCs/>
          <w:color w:val="000000" w:themeColor="text1"/>
        </w:rPr>
        <w:t>Mô hình tối ưu chọn: Agile / Scrum.</w:t>
      </w:r>
    </w:p>
    <w:p w14:paraId="301988FB" w14:textId="77777777" w:rsidR="00183CF7" w:rsidRPr="006A5E11" w:rsidRDefault="00000000">
      <w:pPr>
        <w:pStyle w:val="Heading2"/>
        <w:spacing w:before="0"/>
        <w:rPr>
          <w:rFonts w:ascii="Times New Roman" w:hAnsi="Times New Roman" w:cs="Times New Roman"/>
          <w:color w:val="000000" w:themeColor="text1"/>
        </w:rPr>
      </w:pPr>
      <w:r w:rsidRPr="006A5E11">
        <w:rPr>
          <w:rFonts w:ascii="Times New Roman" w:hAnsi="Times New Roman" w:cs="Times New Roman"/>
          <w:color w:val="000000" w:themeColor="text1"/>
        </w:rPr>
        <w:t>2. Lập luận thuyết phục CFO tài trợ ngân sách theo Sprint</w:t>
      </w:r>
    </w:p>
    <w:p w14:paraId="5EA8C159" w14:textId="77777777" w:rsidR="00183CF7" w:rsidRPr="006A5E11" w:rsidRDefault="00000000">
      <w:pPr>
        <w:numPr>
          <w:ilvl w:val="0"/>
          <w:numId w:val="1"/>
        </w:numPr>
        <w:pBdr>
          <w:top w:val="nil"/>
          <w:left w:val="nil"/>
          <w:bottom w:val="nil"/>
          <w:right w:val="nil"/>
          <w:between w:val="nil"/>
        </w:pBdr>
        <w:rPr>
          <w:rFonts w:ascii="Times New Roman" w:hAnsi="Times New Roman" w:cs="Times New Roman"/>
          <w:color w:val="000000" w:themeColor="text1"/>
        </w:rPr>
      </w:pPr>
      <w:r w:rsidRPr="006A5E11">
        <w:rPr>
          <w:rFonts w:ascii="Times New Roman" w:hAnsi="Times New Roman" w:cs="Times New Roman"/>
          <w:b/>
          <w:bCs/>
          <w:color w:val="000000" w:themeColor="text1"/>
        </w:rPr>
        <w:t>Kiểm soát dòng tiền và bảo vệ ngân sách an toàn:</w:t>
      </w:r>
      <w:r w:rsidRPr="006A5E11">
        <w:rPr>
          <w:rFonts w:ascii="Times New Roman" w:hAnsi="Times New Roman" w:cs="Times New Roman"/>
          <w:color w:val="000000" w:themeColor="text1"/>
        </w:rPr>
        <w:t xml:space="preserve"> Thay vì mạo hiểm giải ngân cố định toàn bộ ngân sách 1 cục cho 6 tháng mà không rõ hiệu quả, CFO hoàn toàn chủ động cấp ngân sách linh hoạt theo từng chu kỳ Sprint 2 tuần dựa trên kết quả nghiệm thu sản phẩm thực tế.</w:t>
      </w:r>
    </w:p>
    <w:p w14:paraId="0B0E6E11" w14:textId="77777777" w:rsidR="00183CF7" w:rsidRPr="006A5E11" w:rsidRDefault="00000000">
      <w:pPr>
        <w:numPr>
          <w:ilvl w:val="0"/>
          <w:numId w:val="1"/>
        </w:numPr>
        <w:pBdr>
          <w:top w:val="nil"/>
          <w:left w:val="nil"/>
          <w:bottom w:val="nil"/>
          <w:right w:val="nil"/>
          <w:between w:val="nil"/>
        </w:pBdr>
        <w:rPr>
          <w:rFonts w:ascii="Times New Roman" w:hAnsi="Times New Roman" w:cs="Times New Roman"/>
          <w:color w:val="000000" w:themeColor="text1"/>
        </w:rPr>
      </w:pPr>
      <w:r w:rsidRPr="006A5E11">
        <w:rPr>
          <w:rFonts w:ascii="Times New Roman" w:hAnsi="Times New Roman" w:cs="Times New Roman"/>
          <w:b/>
          <w:bCs/>
          <w:color w:val="000000" w:themeColor="text1"/>
        </w:rPr>
        <w:lastRenderedPageBreak/>
        <w:t>Triệt tiêu "Bẫy Waterfall" (xây sai sản phẩm):</w:t>
      </w:r>
      <w:r w:rsidRPr="006A5E11">
        <w:rPr>
          <w:rFonts w:ascii="Times New Roman" w:hAnsi="Times New Roman" w:cs="Times New Roman"/>
          <w:color w:val="000000" w:themeColor="text1"/>
        </w:rPr>
        <w:t xml:space="preserve"> Việc có sản phẩm Demo chạy thử sau mỗi 2 tuần giúp đo lường ngay phản hồi của tài xế và khách hàng, đảm bảo ngân sách công ty được đầu tư đúng vào các tính năng thị trường thực sự cần chứ không lãng phí vào thiết kế lý thuyết trên giấy.</w:t>
      </w:r>
    </w:p>
    <w:p w14:paraId="43A149E2" w14:textId="77777777" w:rsidR="00183CF7" w:rsidRPr="006A5E11" w:rsidRDefault="00000000">
      <w:pPr>
        <w:numPr>
          <w:ilvl w:val="0"/>
          <w:numId w:val="1"/>
        </w:numPr>
        <w:pBdr>
          <w:top w:val="nil"/>
          <w:left w:val="nil"/>
          <w:bottom w:val="nil"/>
          <w:right w:val="nil"/>
          <w:between w:val="nil"/>
        </w:pBdr>
        <w:rPr>
          <w:rFonts w:ascii="Times New Roman" w:hAnsi="Times New Roman" w:cs="Times New Roman"/>
          <w:color w:val="000000" w:themeColor="text1"/>
        </w:rPr>
      </w:pPr>
      <w:r w:rsidRPr="006A5E11">
        <w:rPr>
          <w:rFonts w:ascii="Times New Roman" w:hAnsi="Times New Roman" w:cs="Times New Roman"/>
          <w:b/>
          <w:bCs/>
          <w:color w:val="000000" w:themeColor="text1"/>
        </w:rPr>
        <w:t>Tối ưu thời gian thu hồi vốn (Time-to-market ngắn):</w:t>
      </w:r>
      <w:r w:rsidRPr="006A5E11">
        <w:rPr>
          <w:rFonts w:ascii="Times New Roman" w:hAnsi="Times New Roman" w:cs="Times New Roman"/>
          <w:color w:val="000000" w:themeColor="text1"/>
        </w:rPr>
        <w:t xml:space="preserve"> Agile cho phép đưa phiên bản thử nghiệm (MVP) ra thị trường sớm chỉ sau vài Sprint để tạo ra doanh thu và kiểm chứng mô hình kinh doanh ngay lập tức, thay vì phải chờ đợi 6 tháng đóng băng vốn.</w:t>
      </w:r>
    </w:p>
    <w:p w14:paraId="1D9C366D" w14:textId="77777777" w:rsidR="00183CF7" w:rsidRPr="006A5E11" w:rsidRDefault="00000000">
      <w:pPr>
        <w:numPr>
          <w:ilvl w:val="0"/>
          <w:numId w:val="1"/>
        </w:numPr>
        <w:pBdr>
          <w:top w:val="nil"/>
          <w:left w:val="nil"/>
          <w:bottom w:val="nil"/>
          <w:right w:val="nil"/>
          <w:between w:val="nil"/>
        </w:pBdr>
        <w:spacing w:after="60"/>
        <w:rPr>
          <w:rFonts w:ascii="Times New Roman" w:hAnsi="Times New Roman" w:cs="Times New Roman"/>
          <w:color w:val="000000" w:themeColor="text1"/>
        </w:rPr>
      </w:pPr>
      <w:r w:rsidRPr="006A5E11">
        <w:rPr>
          <w:rFonts w:ascii="Times New Roman" w:hAnsi="Times New Roman" w:cs="Times New Roman"/>
          <w:b/>
          <w:bCs/>
          <w:color w:val="000000" w:themeColor="text1"/>
        </w:rPr>
        <w:t>Tối ưu hóa chi phí thay đổi:</w:t>
      </w:r>
      <w:r w:rsidRPr="006A5E11">
        <w:rPr>
          <w:rFonts w:ascii="Times New Roman" w:hAnsi="Times New Roman" w:cs="Times New Roman"/>
          <w:color w:val="000000" w:themeColor="text1"/>
        </w:rPr>
        <w:t xml:space="preserve"> Trong thị trường Logistics biến động nhanh, việc phát hiện và điều chỉnh hướng đi sau mỗi 2 tuần có chi phí rẻ hơn hàng chục lần so với việc phải đập đi xây lại toàn bộ hệ thống sau 6 tháng phát triển theo Waterfall.</w:t>
      </w:r>
    </w:p>
    <w:sectPr w:rsidR="00183CF7" w:rsidRPr="006A5E1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87C4D2-E2BC-40BA-BD7D-435CC7C4FCA5}"/>
  </w:font>
  <w:font w:name="Calibri">
    <w:panose1 w:val="020F0502020204030204"/>
    <w:charset w:val="00"/>
    <w:family w:val="swiss"/>
    <w:pitch w:val="variable"/>
    <w:sig w:usb0="E4002EFF" w:usb1="C200247B" w:usb2="00000009" w:usb3="00000000" w:csb0="000001FF" w:csb1="00000000"/>
    <w:embedRegular r:id="rId2" w:fontKey="{D1694D5F-1250-4340-8079-C6532FBA5A77}"/>
  </w:font>
  <w:font w:name="Cambria">
    <w:panose1 w:val="02040503050406030204"/>
    <w:charset w:val="00"/>
    <w:family w:val="roman"/>
    <w:pitch w:val="variable"/>
    <w:sig w:usb0="E00006FF" w:usb1="420024FF" w:usb2="02000000" w:usb3="00000000" w:csb0="0000019F" w:csb1="00000000"/>
    <w:embedRegular r:id="rId3" w:fontKey="{A67BD653-1E42-4D71-BD2F-D8A0B1C3B5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824A9"/>
    <w:multiLevelType w:val="multilevel"/>
    <w:tmpl w:val="66CC0CC0"/>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0896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CF7"/>
    <w:rsid w:val="00183CF7"/>
    <w:rsid w:val="006A5E11"/>
    <w:rsid w:val="00F02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BC7DE"/>
  <w15:docId w15:val="{F180A2DB-A7DB-47FC-AF28-5D2D576A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25" w:after="210"/>
      <w:outlineLvl w:val="0"/>
    </w:pPr>
    <w:rPr>
      <w:b/>
      <w:bCs/>
      <w:color w:val="003366"/>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180" w:after="120"/>
      <w:outlineLvl w:val="1"/>
    </w:pPr>
    <w:rPr>
      <w:b/>
      <w:bCs/>
      <w:color w:val="00408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tran</cp:lastModifiedBy>
  <cp:revision>2</cp:revision>
  <dcterms:created xsi:type="dcterms:W3CDTF">2026-09-09T13:07:00Z</dcterms:created>
  <dcterms:modified xsi:type="dcterms:W3CDTF">2026-09-09T13:08:00Z</dcterms:modified>
</cp:coreProperties>
</file>