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AB36" w14:textId="77777777" w:rsidR="00AE02BB" w:rsidRPr="008A4E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A4E5B">
        <w:rPr>
          <w:rFonts w:ascii="Times New Roman" w:hAnsi="Times New Roman" w:cs="Times New Roman"/>
          <w:color w:val="000000" w:themeColor="text1"/>
        </w:rPr>
        <w:t>1. Danh sách Stakeholders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4E5B" w:rsidRPr="008A4E5B" w14:paraId="3A4D0D97" w14:textId="77777777">
        <w:tc>
          <w:tcPr>
            <w:tcW w:w="2880" w:type="dxa"/>
          </w:tcPr>
          <w:p w14:paraId="6FB7E405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Stakeholder</w:t>
            </w:r>
          </w:p>
        </w:tc>
        <w:tc>
          <w:tcPr>
            <w:tcW w:w="2880" w:type="dxa"/>
          </w:tcPr>
          <w:p w14:paraId="7CB396DD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Vai trò</w:t>
            </w:r>
          </w:p>
        </w:tc>
        <w:tc>
          <w:tcPr>
            <w:tcW w:w="2880" w:type="dxa"/>
          </w:tcPr>
          <w:p w14:paraId="10AF90A7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Nguồn yêu cầu</w:t>
            </w:r>
          </w:p>
        </w:tc>
      </w:tr>
      <w:tr w:rsidR="008A4E5B" w:rsidRPr="008A4E5B" w14:paraId="38552CE1" w14:textId="77777777">
        <w:tc>
          <w:tcPr>
            <w:tcW w:w="2880" w:type="dxa"/>
          </w:tcPr>
          <w:p w14:paraId="390F392A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Học viên (Student)</w:t>
            </w:r>
          </w:p>
        </w:tc>
        <w:tc>
          <w:tcPr>
            <w:tcW w:w="2880" w:type="dxa"/>
          </w:tcPr>
          <w:p w14:paraId="1810DBE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Người sử dụng chính của hệ thống, đăng ký khóa học, tham gia học, làm bài kiểm tra và theo dõi tiến độ học tập.</w:t>
            </w:r>
          </w:p>
        </w:tc>
        <w:tc>
          <w:tcPr>
            <w:tcW w:w="2880" w:type="dxa"/>
          </w:tcPr>
          <w:p w14:paraId="59D0BFA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Nhu cầu học tập linh hoạt, tự chủ và theo dõi kết quả cá nhân.</w:t>
            </w:r>
          </w:p>
        </w:tc>
      </w:tr>
      <w:tr w:rsidR="008A4E5B" w:rsidRPr="008A4E5B" w14:paraId="7B9BA864" w14:textId="77777777">
        <w:tc>
          <w:tcPr>
            <w:tcW w:w="2880" w:type="dxa"/>
          </w:tcPr>
          <w:p w14:paraId="36A78AF5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Giảng viên (Instructor)</w:t>
            </w:r>
          </w:p>
        </w:tc>
        <w:tc>
          <w:tcPr>
            <w:tcW w:w="2880" w:type="dxa"/>
          </w:tcPr>
          <w:p w14:paraId="548A9CF7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Quản lý nội dung khóa học, tạo bài giảng, bài tập, chấm điểm và tương tác với học viên.</w:t>
            </w:r>
          </w:p>
        </w:tc>
        <w:tc>
          <w:tcPr>
            <w:tcW w:w="2880" w:type="dxa"/>
          </w:tcPr>
          <w:p w14:paraId="64B47FE7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Nhu cầu tạo khóa học và quản lý tiến độ học viên.</w:t>
            </w:r>
          </w:p>
        </w:tc>
      </w:tr>
      <w:tr w:rsidR="008A4E5B" w:rsidRPr="008A4E5B" w14:paraId="453AD263" w14:textId="77777777">
        <w:tc>
          <w:tcPr>
            <w:tcW w:w="2880" w:type="dxa"/>
          </w:tcPr>
          <w:p w14:paraId="1D97FE9D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Quản trị viên hệ thống (Admin)</w:t>
            </w:r>
          </w:p>
        </w:tc>
        <w:tc>
          <w:tcPr>
            <w:tcW w:w="2880" w:type="dxa"/>
          </w:tcPr>
          <w:p w14:paraId="6B0F914B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Quản lý người dùng, phân quyền, kiểm soát dữ liệu và xử lý sự cố hệ thống.</w:t>
            </w:r>
          </w:p>
        </w:tc>
        <w:tc>
          <w:tcPr>
            <w:tcW w:w="2880" w:type="dxa"/>
          </w:tcPr>
          <w:p w14:paraId="4F45D64B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Nhu cầu vận hành ổn định và đảm bảo bảo mật hệ thống.</w:t>
            </w:r>
          </w:p>
        </w:tc>
      </w:tr>
      <w:tr w:rsidR="008A4E5B" w:rsidRPr="008A4E5B" w14:paraId="203CB63F" w14:textId="77777777">
        <w:tc>
          <w:tcPr>
            <w:tcW w:w="2880" w:type="dxa"/>
          </w:tcPr>
          <w:p w14:paraId="7CA60351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Bộ phận quản lý đào tạo</w:t>
            </w:r>
          </w:p>
        </w:tc>
        <w:tc>
          <w:tcPr>
            <w:tcW w:w="2880" w:type="dxa"/>
          </w:tcPr>
          <w:p w14:paraId="07DA351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Theo dõi hiệu suất học tập của học viên và chất lượng khóa học.</w:t>
            </w:r>
          </w:p>
        </w:tc>
        <w:tc>
          <w:tcPr>
            <w:tcW w:w="2880" w:type="dxa"/>
          </w:tcPr>
          <w:p w14:paraId="59334DCE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Yêu cầu báo cáo tổng hợp, thống kê, phân tích hiệu quả đào tạo.</w:t>
            </w:r>
          </w:p>
        </w:tc>
      </w:tr>
      <w:tr w:rsidR="008A4E5B" w:rsidRPr="008A4E5B" w14:paraId="35D14972" w14:textId="77777777">
        <w:tc>
          <w:tcPr>
            <w:tcW w:w="2880" w:type="dxa"/>
          </w:tcPr>
          <w:p w14:paraId="542863A1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Nhà phát triển hệ thống (Developer)</w:t>
            </w:r>
          </w:p>
        </w:tc>
        <w:tc>
          <w:tcPr>
            <w:tcW w:w="2880" w:type="dxa"/>
          </w:tcPr>
          <w:p w14:paraId="2C83020A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Thiết kế, lập trình và bảo trì hệ thống.</w:t>
            </w:r>
          </w:p>
        </w:tc>
        <w:tc>
          <w:tcPr>
            <w:tcW w:w="2880" w:type="dxa"/>
          </w:tcPr>
          <w:p w14:paraId="38F1F859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Yêu cầu kỹ thuật, hiệu năng, khả năng mở rộng và bảo mật.</w:t>
            </w:r>
          </w:p>
        </w:tc>
      </w:tr>
      <w:tr w:rsidR="008A4E5B" w:rsidRPr="008A4E5B" w14:paraId="70683BE4" w14:textId="77777777">
        <w:tc>
          <w:tcPr>
            <w:tcW w:w="2880" w:type="dxa"/>
          </w:tcPr>
          <w:p w14:paraId="38FB6F75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Nhà cung cấp nội dung (Content Provider)</w:t>
            </w:r>
          </w:p>
        </w:tc>
        <w:tc>
          <w:tcPr>
            <w:tcW w:w="2880" w:type="dxa"/>
          </w:tcPr>
          <w:p w14:paraId="20EFBB90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Cung cấp video, tài liệu học tập và tài nguyên giáo dục.</w:t>
            </w:r>
          </w:p>
        </w:tc>
        <w:tc>
          <w:tcPr>
            <w:tcW w:w="2880" w:type="dxa"/>
          </w:tcPr>
          <w:p w14:paraId="27FB57E9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Yêu cầu hệ thống hỗ trợ đa định dạng nội dung.</w:t>
            </w:r>
          </w:p>
        </w:tc>
      </w:tr>
      <w:tr w:rsidR="008A4E5B" w:rsidRPr="008A4E5B" w14:paraId="534BF48D" w14:textId="77777777">
        <w:tc>
          <w:tcPr>
            <w:tcW w:w="2880" w:type="dxa"/>
          </w:tcPr>
          <w:p w14:paraId="69CE8725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Cơ quan kiểm định giáo dục</w:t>
            </w:r>
          </w:p>
        </w:tc>
        <w:tc>
          <w:tcPr>
            <w:tcW w:w="2880" w:type="dxa"/>
          </w:tcPr>
          <w:p w14:paraId="3323973F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Đánh giá và chứng nhận chất lượng chương trình đào tạo.</w:t>
            </w:r>
          </w:p>
        </w:tc>
        <w:tc>
          <w:tcPr>
            <w:tcW w:w="2880" w:type="dxa"/>
          </w:tcPr>
          <w:p w14:paraId="776E0893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Yêu cầu truy cập dữ liệu thống kê, báo cáo học tập chuẩn hóa.</w:t>
            </w:r>
          </w:p>
        </w:tc>
      </w:tr>
    </w:tbl>
    <w:p w14:paraId="23F19686" w14:textId="77777777" w:rsidR="00AE02BB" w:rsidRPr="008A4E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A4E5B">
        <w:rPr>
          <w:rFonts w:ascii="Times New Roman" w:hAnsi="Times New Roman" w:cs="Times New Roman"/>
          <w:color w:val="000000" w:themeColor="text1"/>
        </w:rPr>
        <w:t>2. Yêu cầu chức năng (Functional Requirements)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4E5B" w:rsidRPr="008A4E5B" w14:paraId="25F6B2B2" w14:textId="77777777">
        <w:tc>
          <w:tcPr>
            <w:tcW w:w="2880" w:type="dxa"/>
          </w:tcPr>
          <w:p w14:paraId="0628493B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Mã</w:t>
            </w:r>
          </w:p>
        </w:tc>
        <w:tc>
          <w:tcPr>
            <w:tcW w:w="2880" w:type="dxa"/>
          </w:tcPr>
          <w:p w14:paraId="528E18E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Yêu cầu chức năng</w:t>
            </w:r>
          </w:p>
        </w:tc>
        <w:tc>
          <w:tcPr>
            <w:tcW w:w="2880" w:type="dxa"/>
          </w:tcPr>
          <w:p w14:paraId="305E1FCC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Mô tả chi tiết</w:t>
            </w:r>
          </w:p>
        </w:tc>
      </w:tr>
      <w:tr w:rsidR="008A4E5B" w:rsidRPr="008A4E5B" w14:paraId="4A66F889" w14:textId="77777777">
        <w:tc>
          <w:tcPr>
            <w:tcW w:w="2880" w:type="dxa"/>
          </w:tcPr>
          <w:p w14:paraId="04322B7D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FR1</w:t>
            </w:r>
          </w:p>
        </w:tc>
        <w:tc>
          <w:tcPr>
            <w:tcW w:w="2880" w:type="dxa"/>
          </w:tcPr>
          <w:p w14:paraId="13BAFF34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Đăng ký và đăng nhập người dùng</w:t>
            </w:r>
          </w:p>
        </w:tc>
        <w:tc>
          <w:tcPr>
            <w:tcW w:w="2880" w:type="dxa"/>
          </w:tcPr>
          <w:p w14:paraId="07DD287D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Học viên, giảng viên, và quản trị viên có thể tạo tài khoản và đăng nhập bằng tên người dùng/mật khẩu hoặc qua tài khoản mạng xã hội.</w:t>
            </w:r>
          </w:p>
        </w:tc>
      </w:tr>
      <w:tr w:rsidR="008A4E5B" w:rsidRPr="008A4E5B" w14:paraId="736E9502" w14:textId="77777777">
        <w:tc>
          <w:tcPr>
            <w:tcW w:w="2880" w:type="dxa"/>
          </w:tcPr>
          <w:p w14:paraId="6B59714A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FR2</w:t>
            </w:r>
          </w:p>
        </w:tc>
        <w:tc>
          <w:tcPr>
            <w:tcW w:w="2880" w:type="dxa"/>
          </w:tcPr>
          <w:p w14:paraId="615C15B2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Quản lý khóa học</w:t>
            </w:r>
          </w:p>
        </w:tc>
        <w:tc>
          <w:tcPr>
            <w:tcW w:w="2880" w:type="dxa"/>
          </w:tcPr>
          <w:p w14:paraId="24B94A92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 xml:space="preserve">Giảng viên có thể tạo, chỉnh sửa, và xóa khóa học; học viên có thể đăng ký hoặc hủy </w:t>
            </w:r>
            <w:r w:rsidRPr="008A4E5B">
              <w:rPr>
                <w:rFonts w:ascii="Times New Roman" w:hAnsi="Times New Roman" w:cs="Times New Roman"/>
                <w:color w:val="000000" w:themeColor="text1"/>
              </w:rPr>
              <w:lastRenderedPageBreak/>
              <w:t>đăng ký khóa học.</w:t>
            </w:r>
          </w:p>
        </w:tc>
      </w:tr>
      <w:tr w:rsidR="008A4E5B" w:rsidRPr="008A4E5B" w14:paraId="39B1DD68" w14:textId="77777777">
        <w:tc>
          <w:tcPr>
            <w:tcW w:w="2880" w:type="dxa"/>
          </w:tcPr>
          <w:p w14:paraId="745762FD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lastRenderedPageBreak/>
              <w:t>FR3</w:t>
            </w:r>
          </w:p>
        </w:tc>
        <w:tc>
          <w:tcPr>
            <w:tcW w:w="2880" w:type="dxa"/>
          </w:tcPr>
          <w:p w14:paraId="577D6817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Quản lý bài giảng và tài liệu</w:t>
            </w:r>
          </w:p>
        </w:tc>
        <w:tc>
          <w:tcPr>
            <w:tcW w:w="2880" w:type="dxa"/>
          </w:tcPr>
          <w:p w14:paraId="010F0EA7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Hệ thống cho phép tải lên, lưu trữ và phát nội dung học tập (video, PDF, quiz…).</w:t>
            </w:r>
          </w:p>
        </w:tc>
      </w:tr>
      <w:tr w:rsidR="008A4E5B" w:rsidRPr="008A4E5B" w14:paraId="51AB315C" w14:textId="77777777">
        <w:tc>
          <w:tcPr>
            <w:tcW w:w="2880" w:type="dxa"/>
          </w:tcPr>
          <w:p w14:paraId="7787B638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FR4</w:t>
            </w:r>
          </w:p>
        </w:tc>
        <w:tc>
          <w:tcPr>
            <w:tcW w:w="2880" w:type="dxa"/>
          </w:tcPr>
          <w:p w14:paraId="2C668D0A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Làm bài kiểm tra và chấm điểm tự động</w:t>
            </w:r>
          </w:p>
        </w:tc>
        <w:tc>
          <w:tcPr>
            <w:tcW w:w="2880" w:type="dxa"/>
          </w:tcPr>
          <w:p w14:paraId="753D747F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Học viên làm bài trắc nghiệm, hệ thống tự động chấm điểm và lưu kết quả.</w:t>
            </w:r>
          </w:p>
        </w:tc>
      </w:tr>
      <w:tr w:rsidR="008A4E5B" w:rsidRPr="008A4E5B" w14:paraId="4CFB80EE" w14:textId="77777777">
        <w:tc>
          <w:tcPr>
            <w:tcW w:w="2880" w:type="dxa"/>
          </w:tcPr>
          <w:p w14:paraId="2F916EC3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FR5</w:t>
            </w:r>
          </w:p>
        </w:tc>
        <w:tc>
          <w:tcPr>
            <w:tcW w:w="2880" w:type="dxa"/>
          </w:tcPr>
          <w:p w14:paraId="79530E98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Theo dõi tiến độ học tập</w:t>
            </w:r>
          </w:p>
        </w:tc>
        <w:tc>
          <w:tcPr>
            <w:tcW w:w="2880" w:type="dxa"/>
          </w:tcPr>
          <w:p w14:paraId="0263E2AC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Học viên có thể xem tiến độ, điểm số, chứng chỉ; giảng viên xem báo cáo của học viên.</w:t>
            </w:r>
          </w:p>
        </w:tc>
      </w:tr>
      <w:tr w:rsidR="008A4E5B" w:rsidRPr="008A4E5B" w14:paraId="66DB613E" w14:textId="77777777">
        <w:tc>
          <w:tcPr>
            <w:tcW w:w="2880" w:type="dxa"/>
          </w:tcPr>
          <w:p w14:paraId="678DF6E3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FR6</w:t>
            </w:r>
          </w:p>
        </w:tc>
        <w:tc>
          <w:tcPr>
            <w:tcW w:w="2880" w:type="dxa"/>
          </w:tcPr>
          <w:p w14:paraId="4C455DCC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Giao tiếp và thảo luận</w:t>
            </w:r>
          </w:p>
        </w:tc>
        <w:tc>
          <w:tcPr>
            <w:tcW w:w="2880" w:type="dxa"/>
          </w:tcPr>
          <w:p w14:paraId="1C2C3434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Cung cấp diễn đàn, chat hoặc bình luận trong khóa học.</w:t>
            </w:r>
          </w:p>
        </w:tc>
      </w:tr>
      <w:tr w:rsidR="008A4E5B" w:rsidRPr="008A4E5B" w14:paraId="4556D0E8" w14:textId="77777777">
        <w:tc>
          <w:tcPr>
            <w:tcW w:w="2880" w:type="dxa"/>
          </w:tcPr>
          <w:p w14:paraId="092E63C4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FR7</w:t>
            </w:r>
          </w:p>
        </w:tc>
        <w:tc>
          <w:tcPr>
            <w:tcW w:w="2880" w:type="dxa"/>
          </w:tcPr>
          <w:p w14:paraId="53B5FA51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Báo cáo và thống kê</w:t>
            </w:r>
          </w:p>
        </w:tc>
        <w:tc>
          <w:tcPr>
            <w:tcW w:w="2880" w:type="dxa"/>
          </w:tcPr>
          <w:p w14:paraId="0750E46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Hệ thống tạo báo cáo cho quản trị viên và bộ phận đào tạo (số lượng học viên, tỷ lệ hoàn thành khóa học, v.v).</w:t>
            </w:r>
          </w:p>
        </w:tc>
      </w:tr>
      <w:tr w:rsidR="008A4E5B" w:rsidRPr="008A4E5B" w14:paraId="603F7A93" w14:textId="77777777">
        <w:tc>
          <w:tcPr>
            <w:tcW w:w="2880" w:type="dxa"/>
          </w:tcPr>
          <w:p w14:paraId="2E99226F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FR8</w:t>
            </w:r>
          </w:p>
        </w:tc>
        <w:tc>
          <w:tcPr>
            <w:tcW w:w="2880" w:type="dxa"/>
          </w:tcPr>
          <w:p w14:paraId="43CAC11C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Quản trị hệ thống</w:t>
            </w:r>
          </w:p>
        </w:tc>
        <w:tc>
          <w:tcPr>
            <w:tcW w:w="2880" w:type="dxa"/>
          </w:tcPr>
          <w:p w14:paraId="545F1F45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Admin có thể quản lý tài khoản, phân quyền, sao lưu và phục hồi dữ liệu.</w:t>
            </w:r>
          </w:p>
        </w:tc>
      </w:tr>
    </w:tbl>
    <w:p w14:paraId="7E4E3171" w14:textId="77777777" w:rsidR="00AE02BB" w:rsidRPr="008A4E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A4E5B">
        <w:rPr>
          <w:rFonts w:ascii="Times New Roman" w:hAnsi="Times New Roman" w:cs="Times New Roman"/>
          <w:color w:val="000000" w:themeColor="text1"/>
        </w:rPr>
        <w:t>3. Yêu cầu phi chức năng (Non-functional Requirements)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4E5B" w:rsidRPr="008A4E5B" w14:paraId="4902B93D" w14:textId="77777777">
        <w:tc>
          <w:tcPr>
            <w:tcW w:w="2880" w:type="dxa"/>
          </w:tcPr>
          <w:p w14:paraId="18CBA64D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Mã</w:t>
            </w:r>
          </w:p>
        </w:tc>
        <w:tc>
          <w:tcPr>
            <w:tcW w:w="2880" w:type="dxa"/>
          </w:tcPr>
          <w:p w14:paraId="57B7A154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Yêu cầu phi chức năng</w:t>
            </w:r>
          </w:p>
        </w:tc>
        <w:tc>
          <w:tcPr>
            <w:tcW w:w="2880" w:type="dxa"/>
          </w:tcPr>
          <w:p w14:paraId="3AB4E6B0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Mô tả chi tiết</w:t>
            </w:r>
          </w:p>
        </w:tc>
      </w:tr>
      <w:tr w:rsidR="008A4E5B" w:rsidRPr="008A4E5B" w14:paraId="58774394" w14:textId="77777777">
        <w:tc>
          <w:tcPr>
            <w:tcW w:w="2880" w:type="dxa"/>
          </w:tcPr>
          <w:p w14:paraId="0889480F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NFR1</w:t>
            </w:r>
          </w:p>
        </w:tc>
        <w:tc>
          <w:tcPr>
            <w:tcW w:w="2880" w:type="dxa"/>
          </w:tcPr>
          <w:p w14:paraId="159E145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Hiệu suất</w:t>
            </w:r>
          </w:p>
        </w:tc>
        <w:tc>
          <w:tcPr>
            <w:tcW w:w="2880" w:type="dxa"/>
          </w:tcPr>
          <w:p w14:paraId="6C7ED32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Hệ thống phải hỗ trợ ít nhất 10.000 người dùng đồng thời mà không bị gián đoạn.</w:t>
            </w:r>
          </w:p>
        </w:tc>
      </w:tr>
      <w:tr w:rsidR="008A4E5B" w:rsidRPr="008A4E5B" w14:paraId="4B6F7C00" w14:textId="77777777">
        <w:tc>
          <w:tcPr>
            <w:tcW w:w="2880" w:type="dxa"/>
          </w:tcPr>
          <w:p w14:paraId="72685875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NFR2</w:t>
            </w:r>
          </w:p>
        </w:tc>
        <w:tc>
          <w:tcPr>
            <w:tcW w:w="2880" w:type="dxa"/>
          </w:tcPr>
          <w:p w14:paraId="28167C9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Bảo mật</w:t>
            </w:r>
          </w:p>
        </w:tc>
        <w:tc>
          <w:tcPr>
            <w:tcW w:w="2880" w:type="dxa"/>
          </w:tcPr>
          <w:p w14:paraId="01B6588B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Dữ liệu người dùng được mã hóa (SSL/TLS), mật khẩu được lưu bằng hash (SHA-256 hoặc bcrypt).</w:t>
            </w:r>
          </w:p>
        </w:tc>
      </w:tr>
      <w:tr w:rsidR="008A4E5B" w:rsidRPr="008A4E5B" w14:paraId="459D5DDC" w14:textId="77777777">
        <w:tc>
          <w:tcPr>
            <w:tcW w:w="2880" w:type="dxa"/>
          </w:tcPr>
          <w:p w14:paraId="0EF4EBFD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NFR3</w:t>
            </w:r>
          </w:p>
        </w:tc>
        <w:tc>
          <w:tcPr>
            <w:tcW w:w="2880" w:type="dxa"/>
          </w:tcPr>
          <w:p w14:paraId="650E072C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Tính sẵn sàng (Availability)</w:t>
            </w:r>
          </w:p>
        </w:tc>
        <w:tc>
          <w:tcPr>
            <w:tcW w:w="2880" w:type="dxa"/>
          </w:tcPr>
          <w:p w14:paraId="66362103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Hệ thống hoạt động 24/7 với thời gian downtime &lt; 1%.</w:t>
            </w:r>
          </w:p>
        </w:tc>
      </w:tr>
      <w:tr w:rsidR="008A4E5B" w:rsidRPr="008A4E5B" w14:paraId="265C3429" w14:textId="77777777">
        <w:tc>
          <w:tcPr>
            <w:tcW w:w="2880" w:type="dxa"/>
          </w:tcPr>
          <w:p w14:paraId="41269EBB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NFR4</w:t>
            </w:r>
          </w:p>
        </w:tc>
        <w:tc>
          <w:tcPr>
            <w:tcW w:w="2880" w:type="dxa"/>
          </w:tcPr>
          <w:p w14:paraId="01A455A9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Khả năng mở rộng (Scalability)</w:t>
            </w:r>
          </w:p>
        </w:tc>
        <w:tc>
          <w:tcPr>
            <w:tcW w:w="2880" w:type="dxa"/>
          </w:tcPr>
          <w:p w14:paraId="1876F330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Có thể dễ dàng mở rộng khi số lượng người dùng tăng cao.</w:t>
            </w:r>
          </w:p>
        </w:tc>
      </w:tr>
      <w:tr w:rsidR="008A4E5B" w:rsidRPr="008A4E5B" w14:paraId="7CDF6062" w14:textId="77777777">
        <w:tc>
          <w:tcPr>
            <w:tcW w:w="2880" w:type="dxa"/>
          </w:tcPr>
          <w:p w14:paraId="3A49BEF5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lastRenderedPageBreak/>
              <w:t>NFR5</w:t>
            </w:r>
          </w:p>
        </w:tc>
        <w:tc>
          <w:tcPr>
            <w:tcW w:w="2880" w:type="dxa"/>
          </w:tcPr>
          <w:p w14:paraId="3A2F85B9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Dễ sử dụng (Usability)</w:t>
            </w:r>
          </w:p>
        </w:tc>
        <w:tc>
          <w:tcPr>
            <w:tcW w:w="2880" w:type="dxa"/>
          </w:tcPr>
          <w:p w14:paraId="4C29DBBB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Giao diện thân thiện, có hướng dẫn sử dụng và hỗ trợ nhiều ngôn ngữ.</w:t>
            </w:r>
          </w:p>
        </w:tc>
      </w:tr>
      <w:tr w:rsidR="008A4E5B" w:rsidRPr="008A4E5B" w14:paraId="27FAB548" w14:textId="77777777">
        <w:tc>
          <w:tcPr>
            <w:tcW w:w="2880" w:type="dxa"/>
          </w:tcPr>
          <w:p w14:paraId="20818C6F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NFR6</w:t>
            </w:r>
          </w:p>
        </w:tc>
        <w:tc>
          <w:tcPr>
            <w:tcW w:w="2880" w:type="dxa"/>
          </w:tcPr>
          <w:p w14:paraId="24F5497B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Khả năng tương thích</w:t>
            </w:r>
          </w:p>
        </w:tc>
        <w:tc>
          <w:tcPr>
            <w:tcW w:w="2880" w:type="dxa"/>
          </w:tcPr>
          <w:p w14:paraId="7110AE46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Hoạt động trên trình duyệt web, ứng dụng di động (Android/iOS).</w:t>
            </w:r>
          </w:p>
        </w:tc>
      </w:tr>
      <w:tr w:rsidR="008A4E5B" w:rsidRPr="008A4E5B" w14:paraId="2CA5F65A" w14:textId="77777777">
        <w:tc>
          <w:tcPr>
            <w:tcW w:w="2880" w:type="dxa"/>
          </w:tcPr>
          <w:p w14:paraId="58095CC1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NFR7</w:t>
            </w:r>
          </w:p>
        </w:tc>
        <w:tc>
          <w:tcPr>
            <w:tcW w:w="2880" w:type="dxa"/>
          </w:tcPr>
          <w:p w14:paraId="7A382A88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Khả năng bảo trì (Maintainability)</w:t>
            </w:r>
          </w:p>
        </w:tc>
        <w:tc>
          <w:tcPr>
            <w:tcW w:w="2880" w:type="dxa"/>
          </w:tcPr>
          <w:p w14:paraId="57C49C1D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Mã nguồn có cấu trúc rõ ràng, dễ dàng cập nhật và vá lỗi.</w:t>
            </w:r>
          </w:p>
        </w:tc>
      </w:tr>
      <w:tr w:rsidR="008A4E5B" w:rsidRPr="008A4E5B" w14:paraId="1547911A" w14:textId="77777777">
        <w:tc>
          <w:tcPr>
            <w:tcW w:w="2880" w:type="dxa"/>
          </w:tcPr>
          <w:p w14:paraId="75E8B129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NFR8</w:t>
            </w:r>
          </w:p>
        </w:tc>
        <w:tc>
          <w:tcPr>
            <w:tcW w:w="2880" w:type="dxa"/>
          </w:tcPr>
          <w:p w14:paraId="7AE16342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Sao lưu và khôi phục (Backup &amp; Recovery)</w:t>
            </w:r>
          </w:p>
        </w:tc>
        <w:tc>
          <w:tcPr>
            <w:tcW w:w="2880" w:type="dxa"/>
          </w:tcPr>
          <w:p w14:paraId="33A9D470" w14:textId="77777777" w:rsidR="00AE02BB" w:rsidRPr="008A4E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4E5B">
              <w:rPr>
                <w:rFonts w:ascii="Times New Roman" w:hAnsi="Times New Roman" w:cs="Times New Roman"/>
                <w:color w:val="000000" w:themeColor="text1"/>
              </w:rPr>
              <w:t>Dữ liệu được sao lưu hàng ngày, có thể khôi phục trong vòng 24 giờ sau sự cố.</w:t>
            </w:r>
          </w:p>
        </w:tc>
      </w:tr>
    </w:tbl>
    <w:p w14:paraId="75963FB3" w14:textId="77777777" w:rsidR="00F27C72" w:rsidRPr="008A4E5B" w:rsidRDefault="00F27C72">
      <w:pPr>
        <w:rPr>
          <w:rFonts w:ascii="Times New Roman" w:hAnsi="Times New Roman" w:cs="Times New Roman"/>
          <w:color w:val="000000" w:themeColor="text1"/>
        </w:rPr>
      </w:pPr>
    </w:p>
    <w:sectPr w:rsidR="00F27C72" w:rsidRPr="008A4E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747305">
    <w:abstractNumId w:val="8"/>
  </w:num>
  <w:num w:numId="2" w16cid:durableId="73600143">
    <w:abstractNumId w:val="6"/>
  </w:num>
  <w:num w:numId="3" w16cid:durableId="1529443729">
    <w:abstractNumId w:val="5"/>
  </w:num>
  <w:num w:numId="4" w16cid:durableId="1199121480">
    <w:abstractNumId w:val="4"/>
  </w:num>
  <w:num w:numId="5" w16cid:durableId="814875289">
    <w:abstractNumId w:val="7"/>
  </w:num>
  <w:num w:numId="6" w16cid:durableId="17777318">
    <w:abstractNumId w:val="3"/>
  </w:num>
  <w:num w:numId="7" w16cid:durableId="1400518238">
    <w:abstractNumId w:val="2"/>
  </w:num>
  <w:num w:numId="8" w16cid:durableId="1408576373">
    <w:abstractNumId w:val="1"/>
  </w:num>
  <w:num w:numId="9" w16cid:durableId="8915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74D"/>
    <w:rsid w:val="008A4E5B"/>
    <w:rsid w:val="00AA1D8D"/>
    <w:rsid w:val="00AE02BB"/>
    <w:rsid w:val="00B47730"/>
    <w:rsid w:val="00CB0664"/>
    <w:rsid w:val="00F27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5EEA3"/>
  <w14:defaultImageDpi w14:val="300"/>
  <w15:docId w15:val="{D7F8CEAB-88F0-4ECF-A255-D68F2BFB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</cp:lastModifiedBy>
  <cp:revision>2</cp:revision>
  <dcterms:created xsi:type="dcterms:W3CDTF">2013-12-23T23:15:00Z</dcterms:created>
  <dcterms:modified xsi:type="dcterms:W3CDTF">2025-11-02T17:30:00Z</dcterms:modified>
  <cp:category/>
</cp:coreProperties>
</file>