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2"/>
        </w:rPr>
        <w:t>MẪU 05: BÁO CÁO TỔNG KẾT KIỂM THỬ (TEST SUMMARY REPORT)</w:t>
      </w:r>
    </w:p>
    <w:p>
      <w:pPr>
        <w:jc w:val="center"/>
      </w:pPr>
      <w:r>
        <w:rPr>
          <w:rFonts w:ascii="Calibri" w:hAnsi="Calibri"/>
          <w:i/>
          <w:color w:val="595959"/>
          <w:sz w:val="22"/>
        </w:rPr>
        <w:t>Báo cáo nghiệm thu kết quả kiểm thử</w:t>
      </w:r>
    </w:p>
    <w:p>
      <w:r>
        <w:rPr>
          <w:b/>
        </w:rPr>
        <w:t xml:space="preserve">Môn học: </w:t>
      </w:r>
      <w:r>
        <w:t>Đánh giá hiệu năng CSE3066</w:t>
        <w:br/>
      </w:r>
      <w:r>
        <w:rPr>
          <w:b/>
        </w:rPr>
        <w:t xml:space="preserve">Sinh viên thực hiện: </w:t>
      </w:r>
      <w:r>
        <w:t>Phạm Văn Quang - MSSV: 23110342</w:t>
        <w:br/>
      </w:r>
      <w:r>
        <w:rPr>
          <w:b/>
        </w:rPr>
        <w:t xml:space="preserve">Hệ thống: </w:t>
      </w:r>
      <w:r>
        <w:t>SmartCalc Pro (Web Application &amp; Testing)</w:t>
        <w:br/>
      </w:r>
      <w:r>
        <w:rPr>
          <w:b/>
        </w:rPr>
        <w:t xml:space="preserve">GitHub Repo: </w:t>
      </w:r>
      <w:r>
        <w:t>https://github.com/QUANGPV021/calculator-qa-testing</w:t>
        <w:br/>
      </w:r>
      <w:r>
        <w:rPr>
          <w:b/>
        </w:rPr>
        <w:t xml:space="preserve">Website Live: </w:t>
      </w:r>
      <w:r>
        <w:t>https://quangpv021.github.io/calculator-qa-testing/</w:t>
        <w:br/>
      </w:r>
    </w:p>
    <w:p>
      <w:r>
        <w:t>----------------------------------------------------------------------</w:t>
      </w:r>
    </w:p>
    <w:p>
      <w:pPr>
        <w:pStyle w:val="Heading1"/>
      </w:pPr>
      <w:r>
        <w:t>1. Tóm tắt kết quả thực thi</w:t>
      </w:r>
    </w:p>
    <w:p>
      <w:r>
        <w:t>- Tổng số Test Cases: 20 kịch bản.</w:t>
        <w:br/>
        <w:t>- Số Test Cases Passed: 4 kịch bản (20%).</w:t>
        <w:br/>
        <w:t>- Số Test Cases Failed: 16 kịch bản (80%).</w:t>
      </w:r>
    </w:p>
    <w:p>
      <w:pPr>
        <w:pStyle w:val="Heading1"/>
      </w:pPr>
      <w:r>
        <w:t>2. Thống kê lỗi phát hiện theo 5 nhóm quy chuẩn của Đề bài</w:t>
      </w:r>
    </w:p>
    <w:p>
      <w:r>
        <w:t>Tổng số lỗi: 16 lỗi (Đạt chỉ tiêu $\ge 15$ lỗi của thầy, gồm 10 lỗi trong đặc tả và 6 lỗi ngoài đặc tả):</w:t>
        <w:br/>
        <w:t>- 1. Functional (Chức năng): 5 lỗi (SEED-01, SEED-02, SEED-03, SEED-04, SEED-05)</w:t>
        <w:br/>
        <w:t>- 2. Visual (Hiển thị / Giao diện): 3 lỗi (SEED-06, SEED-07, SEED-08)</w:t>
        <w:br/>
        <w:t>- 3. Content (Nội dung / Nhãn): 3 lỗi (SEED-09, SEED-10, SEED-11)</w:t>
        <w:br/>
        <w:t>- 4. Performance (Hiệu năng): 2 lỗi (SEED-12 đơ CPU &gt; 3s, SEED-13 rò rỉ RAM)</w:t>
        <w:br/>
        <w:t>- 5. Crash (Sập ứng dụng): 3 lỗi (SEED-14 sập do chuỗi rỗng, SEED-15 trắng màn hình 500, SEED-16 logic M-)</w:t>
        <w:br/>
        <w:t>- Phân loại theo Severity: Critical (4 lỗi), Major (6 lỗi), Medium (3 lỗi), Minor (3 lỗi).</w:t>
      </w:r>
    </w:p>
    <w:p>
      <w:pPr>
        <w:pStyle w:val="Heading1"/>
      </w:pPr>
      <w:r>
        <w:t>3. Kết luận và Kiến nghị</w:t>
      </w:r>
    </w:p>
    <w:p>
      <w:r>
        <w:t>Hệ thống chứa đầy đủ các lỗi cài cắm phục vụ kiểm thử theo đúng yêu cầu học phần. Các lỗi được ghi nhận chi tiết trong Mau_02_Bug_Manifest.xlsx để nộp cho Giảng viên.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