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jc w:val="center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e0iv1ivkgaf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Nombre Aprendiz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Emanuel Quevedo Escobar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Nombre Instruct@r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Yuli Paulin Saenz</w:t>
      </w:r>
    </w:p>
    <w:p w:rsidR="00000000" w:rsidDel="00000000" w:rsidP="00000000" w:rsidRDefault="00000000" w:rsidRPr="00000000" w14:paraId="00000006">
      <w:pPr>
        <w:spacing w:after="240" w:befor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Ficha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3036193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Sede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CDITI Centro de diseño e innovación tecnológica industrial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Curso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Tecnologo en analisis y desarrollo de software</w:t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Competencia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Implementación 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Actividad de aprendizaje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PSP.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Fecha Actividad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23/02/2026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Instructora: Yuly Paulin Sáenz</w:t>
      </w:r>
    </w:p>
    <w:p w:rsidR="00000000" w:rsidDel="00000000" w:rsidP="00000000" w:rsidRDefault="00000000" w:rsidRPr="00000000" w14:paraId="0000001C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Ficha: 3036193.</w:t>
      </w:r>
    </w:p>
    <w:p w:rsidR="00000000" w:rsidDel="00000000" w:rsidP="00000000" w:rsidRDefault="00000000" w:rsidRPr="00000000" w14:paraId="0000001D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Solicitud.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Enunciado: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Estimado desarrollador,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 encuentro interesada en desarrollar un sistema básico para la gestión de actividades de nuestra clínica “Clínica YPSA Nueva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Esperanza”. Para ello, requiero que se implementen las funciones CRUD (Crear, Listar, Visualizar, Modificar, Eliminar, Activar y Desactivar)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que permitan administrar la información relacionada con los pacientes, los usuarios, entre otros.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lo siguiente: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Gestión de Usuarios.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Registrar clientes con: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Tipo de identificación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Número de identificación</w:t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Nombre completo con apellidos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RH sanguíneo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Número de teléfono celular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Número de teléfono fijo</w:t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Correo electrónico</w:t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Dirección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Consultar la lista de clientes registrados.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Consultar un cliente por su número de identificación.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Actualizar información del cliente.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Eliminar clientes del sistema.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Activar clientes del sistema.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Desactivar clientes del sistema.</w:t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Gestión de personal de la clínica.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Registrar personal con:</w:t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Tipo de identificación</w:t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Número de identificación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Nombre completo con apellidos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RH sanguíneo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Número de teléfono celular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Tipo de Rol: Roles médicos (Director Médico, Médico General, Médico Especialista, Enfermero(a) Jefe,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Auxiliar de Enfermería, Anestesiólogo, Cirujano, Fisioterapeuta, Bacteriólogo / Microbiólogo, Psicólogo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Clínico) Roles Administrativos (Gerente de Clínica, Administrador de Servicios de Salud, Recepcionista /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Admisiones, Facturación Médica, Auditor Médico) entre otros.</w:t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Correo electrónico</w:t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Dirección</w:t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Consultar la lista de personal de la clínica registrado.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Consultar un usuario de la clínica por su número de identificación.</w:t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Actualizar información del personal de la clínica.</w:t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Eliminar personal de la clínica del sistema.</w:t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Activar personal de la clínica del sistema.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Desactivar personal de la clínica del sistema.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Gestión de procedimientos administrativos.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Registrar procedimiento administrativo: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Registro de pacientes</w:t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Asignación de citas médicas</w:t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Admisión de pacientes</w:t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Gestión de historias clínicas</w:t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Facturación de servicios médicos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Autorización de servicios</w:t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Gestión de pagos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Gestión de inventario médico</w:t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Programación de turnos del personal</w:t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Archivo y custodia de documentos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Consultar la lista completa de procedimientos administrativos.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Consultar un procedimiento administrativo específico por su código o nombre.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Actualizar la información de un procedimiento administrativos (nombre, código, descripción, etc.).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 Gestión de procedimientos médicos.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Registrar procedimiento medico:</w:t>
      </w:r>
    </w:p>
    <w:p w:rsidR="00000000" w:rsidDel="00000000" w:rsidP="00000000" w:rsidRDefault="00000000" w:rsidRPr="00000000" w14:paraId="000000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Consulta médica general</w:t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Toma de signos vitales</w:t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Valoración médica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Aplicación de medicamentos</w:t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Curaciones</w:t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Toma de muestras de laboratorio</w:t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Electrocardiograma (ECG) - Evaluación de la actividad eléctrica del corazón</w:t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Radiografía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Ecografía</w:t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Pruebas de laboratorio clínico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Suturas</w:t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Cirugía menor</w:t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Administración de anestesia</w:t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Rehabilitación física</w:t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▪ Vacunación</w:t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Consultar la lista completa de procedimientos médicos.</w:t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Consultar un procedimiento medico específico por su código o nombre.</w:t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Actualizar la información de un procedimiento medico (nombre, código, descripción, etc.).</w:t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➢ Consultar historial de procedimientos médicos por fecha.</w:t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Requiero que estas funciones estén correctamente planeadas y estructuradas, aplicando buenas prácticas de calidad de programación,</w:t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validaciones de datos y manejo adecuado de errores.</w:t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Quedo atenta a su propuesta de solución.</w:t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Cordialmente,</w:t>
      </w:r>
    </w:p>
    <w:p w:rsidR="00000000" w:rsidDel="00000000" w:rsidP="00000000" w:rsidRDefault="00000000" w:rsidRPr="00000000" w14:paraId="0000007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Cliente – Clínica YPSA Nueva Esperanza</w:t>
      </w:r>
    </w:p>
    <w:p w:rsidR="00000000" w:rsidDel="00000000" w:rsidP="00000000" w:rsidRDefault="00000000" w:rsidRPr="00000000" w14:paraId="0000007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Nota:</w:t>
      </w:r>
    </w:p>
    <w:p w:rsidR="00000000" w:rsidDel="00000000" w:rsidP="00000000" w:rsidRDefault="00000000" w:rsidRPr="00000000" w14:paraId="0000007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• Debe cumplir como mínimo con los módulos propuestos para un correcto funcionamiento, recuerde verificar y</w:t>
      </w:r>
    </w:p>
    <w:p w:rsidR="00000000" w:rsidDel="00000000" w:rsidP="00000000" w:rsidRDefault="00000000" w:rsidRPr="00000000" w14:paraId="0000007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seleccionar los métodos a desarrollar e indicarlos en la tabla que se encuentra anexa.</w:t>
      </w:r>
    </w:p>
    <w:p w:rsidR="00000000" w:rsidDel="00000000" w:rsidP="00000000" w:rsidRDefault="00000000" w:rsidRPr="00000000" w14:paraId="000000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• Recuerde que la selección del lenguaje de programación es completamente libre de elección.</w:t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• Puede desarrollarlo utilizando frameworks o la metodología de POO (Programación Orientada a Objetos).</w:t>
      </w:r>
    </w:p>
    <w:p w:rsidR="00000000" w:rsidDel="00000000" w:rsidP="00000000" w:rsidRDefault="00000000" w:rsidRPr="00000000" w14:paraId="000000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• El Ejercicio debe desarrollarse en el equipo de cómputo y debe ser cargado en el espacio de evidencia destinado</w:t>
      </w:r>
    </w:p>
    <w:p w:rsidR="00000000" w:rsidDel="00000000" w:rsidP="00000000" w:rsidRDefault="00000000" w:rsidRPr="00000000" w14:paraId="000000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 el instrumento de evaluación.</w:t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• Recuerde elaborar correctamente la Planeación de las actividades con sus verificaciones de tiempos y de líneas</w:t>
      </w:r>
    </w:p>
    <w:p w:rsidR="00000000" w:rsidDel="00000000" w:rsidP="00000000" w:rsidRDefault="00000000" w:rsidRPr="00000000" w14:paraId="0000007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 código en la hoja Anexa.</w:t>
      </w:r>
    </w:p>
    <w:p w:rsidR="00000000" w:rsidDel="00000000" w:rsidP="00000000" w:rsidRDefault="00000000" w:rsidRPr="00000000" w14:paraId="0000007D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Registro de tiempos</w:t>
      </w:r>
    </w:p>
    <w:p w:rsidR="00000000" w:rsidDel="00000000" w:rsidP="00000000" w:rsidRDefault="00000000" w:rsidRPr="00000000" w14:paraId="0000009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Tiempo Muerto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Reales 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Planeación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PLANEACIÓN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0cqdplu3as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Planeación del proyecto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bsu6cgoln5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 del proyecto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desarrollar un </w:t>
      </w:r>
      <w:r w:rsidDel="00000000" w:rsidR="00000000" w:rsidRPr="00000000">
        <w:rPr>
          <w:b w:val="1"/>
          <w:bCs w:val="1"/>
          <w:rtl w:val="0"/>
        </w:rPr>
        <w:t xml:space="preserve">sistema básico para la gestión de actividades de la Clínica YPSA Nueva Esperanza</w:t>
      </w:r>
      <w:r w:rsidDel="00000000" w:rsidR="00000000" w:rsidRPr="00000000">
        <w:rPr>
          <w:rtl w:val="0"/>
        </w:rPr>
        <w:t xml:space="preserve">, el cual permitirá administrar la información relacionada con: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Pacientes (clientes)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Personal médico y administrativo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Procedimientos administrativos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Procedimientos médicos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Historial de procedimientos médicos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del sistema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e5f6526mzvs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de clientes (pacientes)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clientes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Listar clientes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cliente por identificación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Actualizar información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Eliminar cliente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Activar cliente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Desactivar cliente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b5djz5iyh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Datos del cliente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identificación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identificación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RH sanguíneo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Teléfono celular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Teléfono fijo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 (Activo/Inactivo)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personal de la clínica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personal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Listar personal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personal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Actualizar información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Eliminar personal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Activar personal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Desactivar personal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z094yvp8u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Datos del personal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identificación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identificación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RH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g46g6tz6s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Roles médicos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Director Médico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Médico General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Médico Especialista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Enfermero(a) Jefe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Auxiliar de Enfermería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Anestesiólogo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Cirujano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Fisioterapeuta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Bacteriólogo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Psicólogo Clínico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hwcm60sr5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Roles administrativos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Gerente de Clínica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de Servicios de Salud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Recepcionista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Facturación Médica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Auditor Médico</w:t>
        <w:br w:type="textWrapping"/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procedimientos administrativos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 registrar y gestionar procedimientos como: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pacientes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Asignación de citas médicas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Admisión de pacientes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historias clínicas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Facturación de servicios médicos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Autorización de servicios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pagos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inventario médico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Programación de turnos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Archivo de documentos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procedimiento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Listar procedimientos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por código o nombre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Actualizar información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procedimientos médicos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Procedimientos registrados en el sistema: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 médica general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Toma de signos vitales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Valoración médica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Aplicación de medicamentos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Curaciones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Toma de muestras de laboratorio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Electrocardiograma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Radiografía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Ecografía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laboratorio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Suturas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Cirugía menor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Administración de anestesia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Rehabilitación física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Vacunación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del sistema: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procedimiento médico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Listar procedimientos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procedimiento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Actualizar información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historial por fecha</w:t>
        <w:tab/>
      </w:r>
    </w:p>
    <w:p w:rsidR="00000000" w:rsidDel="00000000" w:rsidP="00000000" w:rsidRDefault="00000000" w:rsidRPr="00000000" w14:paraId="0000014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Plan Summary.</w:t>
      </w:r>
    </w:p>
    <w:tbl>
      <w:tblPr>
        <w:tblStyle w:val="Table2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Estimación 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Estimación Tiempos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Clientes (CRUD)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Personal (CRUD)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Administrativos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Médicos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Médico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Menú Principal y Validaciones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780 LOC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iseño </w:t>
      </w:r>
    </w:p>
    <w:p w:rsidR="00000000" w:rsidDel="00000000" w:rsidP="00000000" w:rsidRDefault="00000000" w:rsidRPr="00000000" w14:paraId="0000018F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7718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71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npcxdddi7c2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nh4dpsz2mjdc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Clases principales</w:t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193">
      <w:pPr>
        <w:spacing w:line="276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  <w:t xml:space="preserve">ProcedimientoAdministrativo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  <w:t xml:space="preserve">ProcedimientoMedico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tl w:val="0"/>
        </w:rPr>
        <w:t xml:space="preserve">HistorialMedico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tl w:val="0"/>
        </w:rPr>
        <w:t xml:space="preserve">SistemaClinica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ud1nk5os69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Clase Persona</w:t>
      </w:r>
    </w:p>
    <w:p w:rsidR="00000000" w:rsidDel="00000000" w:rsidP="00000000" w:rsidRDefault="00000000" w:rsidRPr="00000000" w14:paraId="0000019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Clase base que contiene información común de clientes y personal.</w:t>
      </w:r>
    </w:p>
    <w:p w:rsidR="00000000" w:rsidDel="00000000" w:rsidP="00000000" w:rsidRDefault="00000000" w:rsidRPr="00000000" w14:paraId="0000019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tipo_id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numero_id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rh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correo</w:t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A7">
      <w:pPr>
        <w:spacing w:line="276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Clase Cliente</w:t>
      </w:r>
    </w:p>
    <w:p w:rsidR="00000000" w:rsidDel="00000000" w:rsidP="00000000" w:rsidRDefault="00000000" w:rsidRPr="00000000" w14:paraId="000001A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Hereda de </w:t>
      </w: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 y agrega: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telefono_fijo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76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Clase Personal</w:t>
      </w:r>
    </w:p>
    <w:p w:rsidR="00000000" w:rsidDel="00000000" w:rsidP="00000000" w:rsidRDefault="00000000" w:rsidRPr="00000000" w14:paraId="000001A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Hereda de </w:t>
      </w: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 y agrega: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1AD">
      <w:pPr>
        <w:spacing w:line="276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1B2">
      <w:pPr>
        <w:spacing w:line="276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ProcedimientoMedico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1B7">
      <w:pPr>
        <w:spacing w:line="276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HistorialMedico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procedimiento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BC">
      <w:pPr>
        <w:spacing w:line="276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SistemaClinica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Controla toda la lógica del sistema: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clientes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personal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procedimientos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historial médico</w:t>
      </w:r>
    </w:p>
    <w:p w:rsidR="00000000" w:rsidDel="00000000" w:rsidP="00000000" w:rsidRDefault="00000000" w:rsidRPr="00000000" w14:paraId="000001C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codificación</w:t>
      </w:r>
    </w:p>
    <w:p w:rsidR="00000000" w:rsidDel="00000000" w:rsidP="00000000" w:rsidRDefault="00000000" w:rsidRPr="00000000" w14:paraId="000001D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97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861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845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27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909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528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COMPILACIÓN.</w:t>
      </w:r>
    </w:p>
    <w:p w:rsidR="00000000" w:rsidDel="00000000" w:rsidP="00000000" w:rsidRDefault="00000000" w:rsidRPr="00000000" w14:paraId="0000021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de 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Tiempo (min)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Sintaxis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en la herencia de la clase Cliente: los parámetros enviados a super().__init__() no coincidían con los de la clase Persona.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Sintaxis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clase Personal no heredaba correctamente de Persona, lo que generaba error al llamar super().__init__().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Lógico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guardaba el objeto en el diccionario self.personal en registrar_personal.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Sintaxis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tipográfico en self.procesos_aministrativos que impedía consultar procedimientos administrativos.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Sintaxis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incorrecto de self.procesos_medicos cuando el diccionario definido era self.proc_med.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Lógico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Métodos del menú llamaban funciones que no existían (registrar_procedimiento_administrativo, listar_procedimiento_admistrativo, etc.).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Lógico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Condicional incorrecto en el menú (elif opcion == "3" repetido para salir del sistema).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validación de datos numéricos en identificación y teléfonos.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4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</w:p>
    <w:p w:rsidR="00000000" w:rsidDel="00000000" w:rsidP="00000000" w:rsidRDefault="00000000" w:rsidRPr="00000000" w14:paraId="0000024E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4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Codificación</w:t>
      </w:r>
    </w:p>
    <w:p w:rsidR="00000000" w:rsidDel="00000000" w:rsidP="00000000" w:rsidRDefault="00000000" w:rsidRPr="00000000" w14:paraId="0000025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512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87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13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893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</w:t>
      </w:r>
    </w:p>
    <w:p w:rsidR="00000000" w:rsidDel="00000000" w:rsidP="00000000" w:rsidRDefault="00000000" w:rsidRPr="00000000" w14:paraId="0000028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cliente: Tipo ID CC, ID 1089934729, Nombre Emanuel Quevedo Escobar, RH O+, Celular 3102973825, Fijo 3363153, Correo emma@gmail.com, Dirección Cra 10 #34-24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registrado correctamente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creado con éxito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cliente con ID 1089934729 nuevamente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mensaje de cliente existente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ya existe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cliente con ID 1089934729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nombre, RH, celular, correo y estado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Información del cliente mostrada correctamente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Actualizar cliente 1089934729 → Nombre Emanuel Quevedo, Celular 3114567890, Correo emanuel@gmail.com, Dirección Calle 20 #10-15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del cliente actualizados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actualizado correctamente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Desactivar cliente con ID 1089934729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cliente cambia a inactivo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desactivado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Activar cliente con ID 1089934729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cambia a activo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activado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personal: Tipo ID CC, ID 1023456789, Nombre Laura Martínez, RH A+, Celular 3209876543, Rol Médico General, Correo laura@clinica.com, Dirección Calle 50 #12-30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registrado correctamente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registrado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personal con ID 1023456789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nombre, rol y correo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del personal mostrados correctamente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procedimiento administrativo: Código PA001, Nombre Facturación, Descripción Registro de facturación médica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 administrativo registrado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 guardado correctamente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Listar procedimientos administrativos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lista de procedimientos administrativos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listados correctamente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procedimiento médico: Código PM001, Nombre Consulta General, Descripción Consulta médica básica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 médico registrado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 médico guardado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historial médico: Cliente 1089934729, Procedimiento PM001, Fecha automática del sistema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médico registrado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 registrado en historial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historial por fecha 2026-03-11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procedimientos realizados en esa fecha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mostrado correctamente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historial con cliente inexistente 999999999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error cliente no existe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no existe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Seleccionar opción 25 en el menú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mensaje de opción inválida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Opción inválida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E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Postmortem</w:t>
      </w:r>
    </w:p>
    <w:p w:rsidR="00000000" w:rsidDel="00000000" w:rsidP="00000000" w:rsidRDefault="00000000" w:rsidRPr="00000000" w14:paraId="000003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Plan Summary.</w:t>
      </w:r>
    </w:p>
    <w:tbl>
      <w:tblPr>
        <w:tblStyle w:val="Table5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Estimación 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Estimación Tiempos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780 LOC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 LOC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480 minutos</w:t>
            </w:r>
          </w:p>
        </w:tc>
      </w:tr>
    </w:tbl>
    <w:p w:rsidR="00000000" w:rsidDel="00000000" w:rsidP="00000000" w:rsidRDefault="00000000" w:rsidRPr="00000000" w14:paraId="0000031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Registro de tiempos</w:t>
      </w:r>
    </w:p>
    <w:p w:rsidR="00000000" w:rsidDel="00000000" w:rsidP="00000000" w:rsidRDefault="00000000" w:rsidRPr="00000000" w14:paraId="0000031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Tiempo Muerto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285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Reales 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Planeación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tengo comentarios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tengo comentarios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360 minutos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9/03/2026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minutos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80 minutos 9/03/2026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 minutos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9/03/2026: salir al break  y trabajé fue en el proyecto 11/03/2026:no tengo comentarios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tengo comentarios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tengo comentarios</w:t>
            </w:r>
          </w:p>
        </w:tc>
      </w:tr>
    </w:tbl>
    <w:p w:rsidR="00000000" w:rsidDel="00000000" w:rsidP="00000000" w:rsidRDefault="00000000" w:rsidRPr="00000000" w14:paraId="0000033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Registro de tiempos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43300"/>
            <wp:effectExtent b="0" l="0" r="0" t="0"/>
            <wp:docPr descr="Gráfico" id="13" name="image5.png"/>
            <a:graphic>
              <a:graphicData uri="http://schemas.openxmlformats.org/drawingml/2006/picture">
                <pic:pic>
                  <pic:nvPicPr>
                    <pic:cNvPr descr="Gráfico"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Conclusiones</w:t>
      </w:r>
    </w:p>
    <w:p w:rsidR="00000000" w:rsidDel="00000000" w:rsidP="00000000" w:rsidRDefault="00000000" w:rsidRPr="00000000" w14:paraId="0000036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desarrollado permite gestionar de forma básica las operaciones administrativas y médicas de la Clínica YPSA Nueva Esperanza mediante el uso de Programación Orientada a Objetos en Python.La implementación de funciones CRUD facilita el registro, consulta, modificación y eliminación de información relevante de pacientes, personal y procedimientos médicos. Además, la inclusión de funciones para activar y desactivar registros permite mantener un control adecuado sobre el estado de los usuarios del sistema.El uso de una arquitectura basada en clases mejora la organización del código, facilitando su mantenimiento y futuras mejoras, como la integración con bases de datos o interfaces gráficas.Finalmente, el desarrollo del sistema permitió aplicar buenas prácticas de programación, validaciones de datos y manejo básico de errores, garantizando un funcionamiento estable y estructurado.</w:t>
      </w:r>
    </w:p>
    <w:p w:rsidR="00000000" w:rsidDel="00000000" w:rsidP="00000000" w:rsidRDefault="00000000" w:rsidRPr="00000000" w14:paraId="0000036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="276" w:lineRule="auto"/>
        <w:rPr>
          <w:color w:val="f3f3f3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5867400</wp:posOffset>
          </wp:positionH>
          <wp:positionV relativeFrom="paragraph">
            <wp:posOffset>-342898</wp:posOffset>
          </wp:positionV>
          <wp:extent cx="809625" cy="809625"/>
          <wp:effectExtent b="0" l="0" r="0" t="0"/>
          <wp:wrapNone/>
          <wp:docPr id="1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9625" cy="809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-895348</wp:posOffset>
          </wp:positionH>
          <wp:positionV relativeFrom="paragraph">
            <wp:posOffset>-342898</wp:posOffset>
          </wp:positionV>
          <wp:extent cx="3400425" cy="276225"/>
          <wp:effectExtent b="0" l="0" r="0" t="0"/>
          <wp:wrapNone/>
          <wp:docPr id="20" name="image19.png"/>
          <a:graphic>
            <a:graphicData uri="http://schemas.openxmlformats.org/drawingml/2006/picture">
              <pic:pic>
                <pic:nvPicPr>
                  <pic:cNvPr id="0" name="image1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00425" cy="276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23.png"/><Relationship Id="rId24" Type="http://schemas.openxmlformats.org/officeDocument/2006/relationships/image" Target="media/image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5.png"/><Relationship Id="rId25" Type="http://schemas.openxmlformats.org/officeDocument/2006/relationships/image" Target="media/image14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6.png"/><Relationship Id="rId13" Type="http://schemas.openxmlformats.org/officeDocument/2006/relationships/image" Target="media/image22.png"/><Relationship Id="rId12" Type="http://schemas.openxmlformats.org/officeDocument/2006/relationships/image" Target="media/image2.png"/><Relationship Id="rId15" Type="http://schemas.openxmlformats.org/officeDocument/2006/relationships/image" Target="media/image18.png"/><Relationship Id="rId14" Type="http://schemas.openxmlformats.org/officeDocument/2006/relationships/image" Target="media/image17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19" Type="http://schemas.openxmlformats.org/officeDocument/2006/relationships/image" Target="media/image6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