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7533" w14:textId="77777777" w:rsidR="001B5A7A" w:rsidRPr="000B2E5F" w:rsidRDefault="001B5A7A" w:rsidP="001B5A7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B2E5F">
        <w:rPr>
          <w:rFonts w:ascii="Times New Roman" w:hAnsi="Times New Roman" w:cs="Times New Roman"/>
          <w:b/>
          <w:sz w:val="24"/>
          <w:szCs w:val="24"/>
        </w:rPr>
        <w:t>REPUBLIC OF CAMEROON</w:t>
      </w:r>
      <w:r w:rsidRPr="000B2E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 w:rsidRPr="000B2E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B2E5F">
        <w:rPr>
          <w:rFonts w:ascii="Times New Roman" w:hAnsi="Times New Roman" w:cs="Times New Roman"/>
          <w:b/>
          <w:sz w:val="24"/>
          <w:szCs w:val="24"/>
        </w:rPr>
        <w:t xml:space="preserve">REPUBLIQUE  DU CAMEROUN                                                                          </w:t>
      </w:r>
    </w:p>
    <w:p w14:paraId="36FD0CB4" w14:textId="77777777" w:rsidR="001B5A7A" w:rsidRPr="000B2E5F" w:rsidRDefault="001B5A7A" w:rsidP="001B5A7A">
      <w:pPr>
        <w:spacing w:after="0" w:line="389" w:lineRule="auto"/>
        <w:ind w:right="7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2E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0B2E5F">
        <w:rPr>
          <w:rFonts w:ascii="Times New Roman" w:hAnsi="Times New Roman" w:cs="Times New Roman"/>
          <w:b/>
          <w:sz w:val="24"/>
          <w:szCs w:val="24"/>
        </w:rPr>
        <w:t xml:space="preserve">Peace – Work – Fatherland </w:t>
      </w:r>
      <w:r w:rsidRPr="000B2E5F">
        <w:rPr>
          <w:rFonts w:ascii="Times New Roman" w:hAnsi="Times New Roman" w:cs="Times New Roman"/>
          <w:sz w:val="24"/>
          <w:szCs w:val="24"/>
        </w:rPr>
        <w:t xml:space="preserve"> </w:t>
      </w:r>
      <w:r w:rsidRPr="000B2E5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0B2E5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0B2E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Pr="000B2E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B2E5F">
        <w:rPr>
          <w:rFonts w:ascii="Times New Roman" w:hAnsi="Times New Roman" w:cs="Times New Roman"/>
          <w:b/>
          <w:sz w:val="24"/>
          <w:szCs w:val="24"/>
        </w:rPr>
        <w:t xml:space="preserve">Paix – Travail – </w:t>
      </w:r>
      <w:proofErr w:type="spellStart"/>
      <w:r w:rsidRPr="000B2E5F">
        <w:rPr>
          <w:rFonts w:ascii="Times New Roman" w:hAnsi="Times New Roman" w:cs="Times New Roman"/>
          <w:b/>
          <w:sz w:val="24"/>
          <w:szCs w:val="24"/>
        </w:rPr>
        <w:t>Paitrie</w:t>
      </w:r>
      <w:proofErr w:type="spellEnd"/>
      <w:r w:rsidRPr="000B2E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24DD33CD" w14:textId="77777777" w:rsidR="001B5A7A" w:rsidRPr="005731AA" w:rsidRDefault="001B5A7A" w:rsidP="001B5A7A">
      <w:pPr>
        <w:spacing w:after="156"/>
        <w:jc w:val="both"/>
        <w:rPr>
          <w:rFonts w:ascii="Times New Roman" w:hAnsi="Times New Roman" w:cs="Times New Roman"/>
          <w:sz w:val="28"/>
          <w:szCs w:val="28"/>
        </w:rPr>
      </w:pPr>
      <w:r w:rsidRPr="000B2E5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5731A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731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402A0" wp14:editId="456587D2">
            <wp:extent cx="2173478" cy="153733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478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1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191437" w14:textId="77777777" w:rsidR="001B5A7A" w:rsidRDefault="001B5A7A" w:rsidP="001B5A7A">
      <w:pPr>
        <w:spacing w:after="122"/>
        <w:ind w:left="-5" w:hanging="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6C87" w14:textId="77777777" w:rsidR="001B5A7A" w:rsidRPr="000B2E5F" w:rsidRDefault="001B5A7A" w:rsidP="001B5A7A">
      <w:pPr>
        <w:spacing w:after="122"/>
        <w:ind w:left="-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1C8">
        <w:rPr>
          <w:rFonts w:ascii="Times New Roman" w:hAnsi="Times New Roman" w:cs="Times New Roman"/>
          <w:b/>
          <w:sz w:val="24"/>
          <w:szCs w:val="24"/>
        </w:rPr>
        <w:t>FACULTY OF ENGINEERING AND TECHNOLOGY</w:t>
      </w:r>
    </w:p>
    <w:p w14:paraId="56355C1F" w14:textId="77777777" w:rsidR="001B5A7A" w:rsidRPr="00DD11C8" w:rsidRDefault="001B5A7A" w:rsidP="001B5A7A">
      <w:pPr>
        <w:spacing w:after="159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</w:t>
      </w:r>
      <w:r w:rsidRPr="00DD11C8"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14:paraId="581BEC60" w14:textId="77777777" w:rsidR="001B5A7A" w:rsidRDefault="001B5A7A" w:rsidP="001B5A7A">
      <w:pPr>
        <w:spacing w:after="159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</w:t>
      </w:r>
      <w:r w:rsidRPr="00DD11C8">
        <w:rPr>
          <w:rFonts w:ascii="Times New Roman" w:hAnsi="Times New Roman" w:cs="Times New Roman"/>
          <w:b/>
          <w:sz w:val="24"/>
          <w:szCs w:val="24"/>
        </w:rPr>
        <w:t>SPECIALIZATION:  SOFTWARE ENGINEERING</w:t>
      </w:r>
    </w:p>
    <w:p w14:paraId="4247F3EB" w14:textId="77777777" w:rsidR="001B5A7A" w:rsidRPr="00DD11C8" w:rsidRDefault="001B5A7A" w:rsidP="001B5A7A">
      <w:pPr>
        <w:spacing w:after="159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5D655E6D" w14:textId="5B7A1840" w:rsidR="001B5A7A" w:rsidRPr="000B2E5F" w:rsidRDefault="001B5A7A" w:rsidP="001B5A7A">
      <w:pPr>
        <w:spacing w:after="66"/>
        <w:ind w:left="10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  <w:lang w:val="en-US"/>
        </w:rPr>
      </w:pPr>
      <w:r w:rsidRPr="00DD11C8">
        <w:rPr>
          <w:rFonts w:ascii="Times New Roman" w:hAnsi="Times New Roman" w:cs="Times New Roman"/>
          <w:b/>
          <w:sz w:val="24"/>
          <w:szCs w:val="24"/>
          <w:u w:val="single" w:color="000000"/>
        </w:rPr>
        <w:t xml:space="preserve">COURSE TITLE:  </w:t>
      </w:r>
      <w:r>
        <w:rPr>
          <w:rFonts w:ascii="Times New Roman" w:hAnsi="Times New Roman" w:cs="Times New Roman"/>
          <w:b/>
          <w:sz w:val="24"/>
          <w:szCs w:val="24"/>
          <w:u w:val="single" w:color="000000"/>
          <w:lang w:val="en-US"/>
        </w:rPr>
        <w:t xml:space="preserve">DATA WAREHOUSING </w:t>
      </w:r>
    </w:p>
    <w:p w14:paraId="14E4768F" w14:textId="77777777" w:rsidR="001B5A7A" w:rsidRDefault="001B5A7A" w:rsidP="001B5A7A">
      <w:pPr>
        <w:spacing w:after="66"/>
        <w:ind w:left="10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14:paraId="1BA50233" w14:textId="77777777" w:rsidR="001B5A7A" w:rsidRDefault="001B5A7A" w:rsidP="001B5A7A">
      <w:pPr>
        <w:spacing w:after="66"/>
        <w:ind w:left="10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85901" wp14:editId="1B9FC5F5">
                <wp:simplePos x="0" y="0"/>
                <wp:positionH relativeFrom="column">
                  <wp:posOffset>-486508</wp:posOffset>
                </wp:positionH>
                <wp:positionV relativeFrom="paragraph">
                  <wp:posOffset>262060</wp:posOffset>
                </wp:positionV>
                <wp:extent cx="6717323" cy="1905000"/>
                <wp:effectExtent l="0" t="0" r="26670" b="19050"/>
                <wp:wrapNone/>
                <wp:docPr id="1683412144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323" cy="19050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A5608" w14:textId="3DEE4C0F" w:rsidR="001B5A7A" w:rsidRPr="004B0285" w:rsidRDefault="001B5A7A" w:rsidP="001B5A7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HYBRID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3-TIER ARCHITECTURE MODEL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FOR THE FLAVORIDE WEBAPP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8590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left:0;text-align:left;margin-left:-38.3pt;margin-top:20.65pt;width:528.9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EBA5608" w14:textId="3DEE4C0F" w:rsidR="001B5A7A" w:rsidRPr="004B0285" w:rsidRDefault="001B5A7A" w:rsidP="001B5A7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HYBRID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3-TIER ARCHITECTURE MODEL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FOR THE FLAVORIDE WEBAPP</w:t>
                      </w:r>
                    </w:p>
                  </w:txbxContent>
                </v:textbox>
              </v:shape>
            </w:pict>
          </mc:Fallback>
        </mc:AlternateContent>
      </w:r>
    </w:p>
    <w:p w14:paraId="2452257D" w14:textId="77777777" w:rsidR="001B5A7A" w:rsidRDefault="001B5A7A" w:rsidP="001B5A7A">
      <w:pPr>
        <w:spacing w:after="66"/>
        <w:ind w:left="10" w:hanging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11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74E068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64D1F83B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662CD269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60910452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365FB97F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115C12B5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14466DDE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6CF19565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0AFD22EE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2C31B2D8" w14:textId="77777777" w:rsidR="001B5A7A" w:rsidRDefault="001B5A7A" w:rsidP="001B5A7A">
      <w:pPr>
        <w:spacing w:after="0"/>
        <w:ind w:right="-253"/>
        <w:jc w:val="both"/>
        <w:rPr>
          <w:rFonts w:ascii="Times New Roman" w:hAnsi="Times New Roman" w:cs="Times New Roman"/>
          <w:sz w:val="24"/>
          <w:szCs w:val="24"/>
        </w:rPr>
      </w:pPr>
    </w:p>
    <w:p w14:paraId="09A6CCA8" w14:textId="77777777" w:rsidR="001B5A7A" w:rsidRPr="00DD11C8" w:rsidRDefault="001B5A7A" w:rsidP="001B5A7A">
      <w:pPr>
        <w:spacing w:after="0"/>
        <w:ind w:left="-600" w:right="-25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32" w:type="dxa"/>
        <w:tblInd w:w="-7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5164"/>
        <w:gridCol w:w="3008"/>
      </w:tblGrid>
      <w:tr w:rsidR="001B5A7A" w:rsidRPr="00DD11C8" w14:paraId="046DB88F" w14:textId="77777777" w:rsidTr="00A925B0">
        <w:trPr>
          <w:trHeight w:val="41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07BF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0581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D48B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MATRICULE NUMBERS </w:t>
            </w:r>
          </w:p>
        </w:tc>
      </w:tr>
      <w:tr w:rsidR="001B5A7A" w:rsidRPr="00DD11C8" w14:paraId="0C8962ED" w14:textId="77777777" w:rsidTr="00A925B0">
        <w:trPr>
          <w:trHeight w:val="36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F42F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6552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QUINUEL TABOT NDIP-AGBOR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E81D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FE21A300 </w:t>
            </w:r>
          </w:p>
        </w:tc>
      </w:tr>
      <w:tr w:rsidR="001B5A7A" w:rsidRPr="00DD11C8" w14:paraId="0E268495" w14:textId="77777777" w:rsidTr="00A925B0">
        <w:trPr>
          <w:trHeight w:val="36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CF07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0A7A" w14:textId="77777777" w:rsidR="001B5A7A" w:rsidRPr="000C34D7" w:rsidRDefault="001B5A7A" w:rsidP="00A925B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3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NGUEDIA JEATSA JOYCE GRACE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9002" w14:textId="77777777" w:rsidR="001B5A7A" w:rsidRPr="000C34D7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>FE21A2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63</w:t>
            </w:r>
          </w:p>
        </w:tc>
      </w:tr>
      <w:tr w:rsidR="001B5A7A" w:rsidRPr="00DD11C8" w14:paraId="318CC415" w14:textId="77777777" w:rsidTr="00A925B0">
        <w:trPr>
          <w:trHeight w:val="37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F229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0B47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SIRRI THERESIA ANYE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6A5A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FE21A306 </w:t>
            </w:r>
          </w:p>
        </w:tc>
      </w:tr>
      <w:tr w:rsidR="001B5A7A" w:rsidRPr="00DD11C8" w14:paraId="5B8A9832" w14:textId="77777777" w:rsidTr="00A925B0">
        <w:trPr>
          <w:trHeight w:val="36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14C0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C94A" w14:textId="77777777" w:rsidR="001B5A7A" w:rsidRPr="00DD11C8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NANGLEFACK LEODIA FIETSOP</w:t>
            </w: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F6EC" w14:textId="77777777" w:rsidR="001B5A7A" w:rsidRPr="000C34D7" w:rsidRDefault="001B5A7A" w:rsidP="00A92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11C8">
              <w:rPr>
                <w:rFonts w:ascii="Times New Roman" w:hAnsi="Times New Roman" w:cs="Times New Roman"/>
                <w:b/>
                <w:sz w:val="24"/>
                <w:szCs w:val="24"/>
              </w:rPr>
              <w:t>FE21A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244</w:t>
            </w:r>
          </w:p>
        </w:tc>
      </w:tr>
    </w:tbl>
    <w:p w14:paraId="6EFD958C" w14:textId="77777777" w:rsidR="001B5A7A" w:rsidRDefault="001B5A7A" w:rsidP="001B5A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EFE78" w14:textId="77777777" w:rsidR="001B5A7A" w:rsidRDefault="001B5A7A" w:rsidP="001B5A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4F692" w14:textId="77777777" w:rsidR="001B5A7A" w:rsidRDefault="001B5A7A" w:rsidP="001B5A7A">
      <w:pPr>
        <w:spacing w:after="76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DD11C8">
        <w:rPr>
          <w:rFonts w:ascii="Times New Roman" w:hAnsi="Times New Roman" w:cs="Times New Roman"/>
          <w:b/>
          <w:sz w:val="24"/>
          <w:szCs w:val="24"/>
        </w:rPr>
        <w:t xml:space="preserve">COURSE INSTRUCTOR: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11C8">
        <w:rPr>
          <w:rFonts w:ascii="Times New Roman" w:hAnsi="Times New Roman" w:cs="Times New Roman"/>
          <w:b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SOP   LIONEL </w:t>
      </w:r>
      <w:r w:rsidRPr="00DD11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9DFCCA" w14:textId="2E18624F" w:rsidR="00665DE8" w:rsidRDefault="0081797B" w:rsidP="001B5A7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6AC4384E" w14:textId="77777777" w:rsidR="0081797B" w:rsidRDefault="0081797B" w:rsidP="0081797B">
      <w:pPr>
        <w:rPr>
          <w:b/>
          <w:bCs/>
          <w:lang w:val="en-US"/>
        </w:rPr>
      </w:pPr>
    </w:p>
    <w:p w14:paraId="14C9FD18" w14:textId="22226F7E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This document presents a comprehensive analysis and design for a hybrid 3-tier architecture to support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Flavoride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cosmetic web application. Leveraging the strengths of both cloud-based services and on-premises infrastructure, this architecture aims to deliver scalability, cost-efficiency, security, and performance for the application.</w:t>
      </w:r>
    </w:p>
    <w:p w14:paraId="349D57E4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560EE4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F6A3A00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CE6F4C0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278F603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64DBFCD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71D83F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928F43E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8EB39DE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0FA180A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A05ECAC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6A3E3BC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5A25F6D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3912F8D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4569424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23D85D4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76B9BA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771CE9A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B808B93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32AB071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363BAA3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CEE605A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B1C358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862B2B1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E90FAE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638D8C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3AB0C91C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537146D" w14:textId="0D381362" w:rsidR="0081797B" w:rsidRDefault="0081797B" w:rsidP="0081797B">
      <w:pPr>
        <w:jc w:val="center"/>
        <w:rPr>
          <w:rFonts w:ascii="Arial" w:hAnsi="Arial" w:cs="Arial"/>
          <w:b/>
          <w:bCs/>
          <w:color w:val="1F1F1F"/>
          <w:shd w:val="clear" w:color="auto" w:fill="FFFFFF"/>
          <w:lang w:val="en-US"/>
        </w:rPr>
      </w:pPr>
      <w:r w:rsidRPr="0081797B">
        <w:rPr>
          <w:rFonts w:ascii="Arial" w:hAnsi="Arial" w:cs="Arial"/>
          <w:b/>
          <w:bCs/>
          <w:color w:val="1F1F1F"/>
          <w:shd w:val="clear" w:color="auto" w:fill="FFFFFF"/>
          <w:lang w:val="en-US"/>
        </w:rPr>
        <w:lastRenderedPageBreak/>
        <w:t>INTRODUCTION</w:t>
      </w:r>
    </w:p>
    <w:p w14:paraId="776F8232" w14:textId="77777777" w:rsidR="0081797B" w:rsidRDefault="0081797B" w:rsidP="0081797B">
      <w:pPr>
        <w:jc w:val="center"/>
        <w:rPr>
          <w:rFonts w:ascii="Arial" w:hAnsi="Arial" w:cs="Arial"/>
          <w:b/>
          <w:bCs/>
          <w:color w:val="1F1F1F"/>
          <w:shd w:val="clear" w:color="auto" w:fill="FFFFFF"/>
          <w:lang w:val="en-US"/>
        </w:rPr>
      </w:pPr>
    </w:p>
    <w:p w14:paraId="11D95624" w14:textId="1A890EFB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Flavoride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cosmetic web application requires a robust and scalable architecture to support its current and future needs. This architecture must be able to handle increasing user traffic, ensure data integrity, and provide a seamless user experience. A hybrid 3-tier architecture, combining cloud-based services and on-premises infrastructure, is proposed to meet these requirements</w:t>
      </w:r>
    </w:p>
    <w:p w14:paraId="6F66C337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0539B5E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C7932EE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4FD8EEDF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45A3FD47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3F3CD6E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1D0942D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FD5EE97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00AC96D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C6102F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E6F1867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CA8CA2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404E15A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29564D2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F2612C0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6D922B4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2717432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F616DB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416F090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76BB7B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A27ADFD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38211F7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CFECF14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C5CAB7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4B3B03F1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26089E1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440426E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F63C8D1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lastRenderedPageBreak/>
        <w:t>2. Architecture Overview:</w:t>
      </w:r>
    </w:p>
    <w:p w14:paraId="321BFABB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This hybrid 3-tier architecture comprises three distinct layers:</w:t>
      </w:r>
    </w:p>
    <w:p w14:paraId="766E94B3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2.1. Tier 1: Presentation Layer:</w:t>
      </w:r>
    </w:p>
    <w:p w14:paraId="0B4B7CC9" w14:textId="77777777" w:rsidR="0081797B" w:rsidRPr="0081797B" w:rsidRDefault="0081797B" w:rsidP="0081797B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Technologies: ReactJS (frontend framework), Next.js (server-side rendering), Bootstrap (CSS framework)</w:t>
      </w:r>
    </w:p>
    <w:p w14:paraId="69FED1E8" w14:textId="77777777" w:rsidR="0081797B" w:rsidRPr="0081797B" w:rsidRDefault="0081797B" w:rsidP="0081797B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Responsibilities: Handles user interface and interaction, including product information, shopping cart, checkout, and user account management.</w:t>
      </w:r>
    </w:p>
    <w:p w14:paraId="6FC79588" w14:textId="77777777" w:rsidR="0081797B" w:rsidRPr="0081797B" w:rsidRDefault="0081797B" w:rsidP="0081797B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Benefits:</w:t>
      </w:r>
    </w:p>
    <w:p w14:paraId="56C083F5" w14:textId="77777777" w:rsidR="0081797B" w:rsidRPr="0081797B" w:rsidRDefault="0081797B" w:rsidP="0081797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Responsive design for optimal viewing across devices</w:t>
      </w:r>
    </w:p>
    <w:p w14:paraId="32932A18" w14:textId="77777777" w:rsidR="0081797B" w:rsidRPr="0081797B" w:rsidRDefault="0081797B" w:rsidP="0081797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Fast loading times for improved user experience</w:t>
      </w:r>
    </w:p>
    <w:p w14:paraId="52C29743" w14:textId="77777777" w:rsidR="0081797B" w:rsidRPr="0081797B" w:rsidRDefault="0081797B" w:rsidP="0081797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SEO optimization for increased visibility in search results</w:t>
      </w:r>
    </w:p>
    <w:p w14:paraId="0E31B631" w14:textId="77777777" w:rsidR="0081797B" w:rsidRPr="0081797B" w:rsidRDefault="0081797B" w:rsidP="0081797B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Single page application (SPA) functionality for seamless navigation</w:t>
      </w:r>
    </w:p>
    <w:p w14:paraId="242728E7" w14:textId="77777777" w:rsidR="0081797B" w:rsidRPr="0081797B" w:rsidRDefault="0081797B" w:rsidP="0081797B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Deployment: AWS Amplify or </w:t>
      </w:r>
      <w:proofErr w:type="spellStart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Vercel</w:t>
      </w:r>
      <w:proofErr w:type="spellEnd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for global reach and auto-scaling.</w:t>
      </w:r>
    </w:p>
    <w:p w14:paraId="0D58FB1D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2.2. Tier 2: Business Logic Layer:</w:t>
      </w:r>
    </w:p>
    <w:p w14:paraId="29A64F2B" w14:textId="77777777" w:rsidR="0081797B" w:rsidRPr="0081797B" w:rsidRDefault="0081797B" w:rsidP="0081797B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Technologies: Python (backend language), Django (web framework), </w:t>
      </w:r>
      <w:proofErr w:type="spellStart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FastAPI</w:t>
      </w:r>
      <w:proofErr w:type="spellEnd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(REST API framework)</w:t>
      </w:r>
    </w:p>
    <w:p w14:paraId="6C37F0F8" w14:textId="77777777" w:rsidR="0081797B" w:rsidRPr="0081797B" w:rsidRDefault="0081797B" w:rsidP="0081797B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Responsibilities:</w:t>
      </w:r>
    </w:p>
    <w:p w14:paraId="39245DD2" w14:textId="77777777" w:rsidR="0081797B" w:rsidRPr="0081797B" w:rsidRDefault="0081797B" w:rsidP="008179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Business logic processing, including product management, order processing, authentication, and user management</w:t>
      </w:r>
    </w:p>
    <w:p w14:paraId="4330015A" w14:textId="77777777" w:rsidR="0081797B" w:rsidRPr="0081797B" w:rsidRDefault="0081797B" w:rsidP="008179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Secure and scalable data handling</w:t>
      </w:r>
    </w:p>
    <w:p w14:paraId="23B0BF26" w14:textId="77777777" w:rsidR="0081797B" w:rsidRPr="0081797B" w:rsidRDefault="0081797B" w:rsidP="008179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REST API for mobile app development</w:t>
      </w:r>
    </w:p>
    <w:p w14:paraId="4EA1EC65" w14:textId="77777777" w:rsidR="0081797B" w:rsidRPr="0081797B" w:rsidRDefault="0081797B" w:rsidP="0081797B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Benefits:</w:t>
      </w:r>
    </w:p>
    <w:p w14:paraId="34F6C57E" w14:textId="77777777" w:rsidR="0081797B" w:rsidRPr="0081797B" w:rsidRDefault="0081797B" w:rsidP="008179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Highly scalable and secure</w:t>
      </w:r>
    </w:p>
    <w:p w14:paraId="7A0354B4" w14:textId="77777777" w:rsidR="0081797B" w:rsidRPr="0081797B" w:rsidRDefault="0081797B" w:rsidP="008179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Modular design for easy maintenance and extensibility</w:t>
      </w:r>
    </w:p>
    <w:p w14:paraId="6CD566BD" w14:textId="77777777" w:rsidR="0081797B" w:rsidRPr="0081797B" w:rsidRDefault="0081797B" w:rsidP="0081797B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REST API enables mobile app integration</w:t>
      </w:r>
    </w:p>
    <w:p w14:paraId="51D3497C" w14:textId="77777777" w:rsidR="0081797B" w:rsidRPr="0081797B" w:rsidRDefault="0081797B" w:rsidP="0081797B">
      <w:pPr>
        <w:numPr>
          <w:ilvl w:val="0"/>
          <w:numId w:val="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Deployment: Docker containers hosted on AWS Elastic Beanstalk or Google Kubernetes Engine for auto-scaling and resource optimization.</w:t>
      </w:r>
    </w:p>
    <w:p w14:paraId="31B6F862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lastRenderedPageBreak/>
        <w:t>2.3. Tier 3: Data Layer:</w:t>
      </w:r>
    </w:p>
    <w:p w14:paraId="53639560" w14:textId="77777777" w:rsidR="0081797B" w:rsidRPr="0081797B" w:rsidRDefault="0081797B" w:rsidP="0081797B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Technologies: PostgreSQL (relational database), Redis (key-value store)</w:t>
      </w:r>
    </w:p>
    <w:p w14:paraId="2E66728C" w14:textId="77777777" w:rsidR="0081797B" w:rsidRPr="0081797B" w:rsidRDefault="0081797B" w:rsidP="0081797B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Responsibilities: Stores and manages application data, including product information, user data, orders, and other relevant information.</w:t>
      </w:r>
    </w:p>
    <w:p w14:paraId="2B452334" w14:textId="77777777" w:rsidR="0081797B" w:rsidRPr="0081797B" w:rsidRDefault="0081797B" w:rsidP="0081797B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Benefits:</w:t>
      </w:r>
    </w:p>
    <w:p w14:paraId="16643A2A" w14:textId="77777777" w:rsidR="0081797B" w:rsidRPr="0081797B" w:rsidRDefault="0081797B" w:rsidP="0081797B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ACID compliance ensures data integrity and consistency</w:t>
      </w:r>
    </w:p>
    <w:p w14:paraId="1E18208C" w14:textId="77777777" w:rsidR="0081797B" w:rsidRPr="0081797B" w:rsidRDefault="0081797B" w:rsidP="0081797B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PostgreSQL offers high performance for read/write operations</w:t>
      </w:r>
    </w:p>
    <w:p w14:paraId="1EA552AF" w14:textId="77777777" w:rsidR="0081797B" w:rsidRPr="0081797B" w:rsidRDefault="0081797B" w:rsidP="0081797B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Redis provides caching for frequently accessed data, improving application responsiveness</w:t>
      </w:r>
    </w:p>
    <w:p w14:paraId="4761C36A" w14:textId="77777777" w:rsidR="0081797B" w:rsidRPr="0081797B" w:rsidRDefault="0081797B" w:rsidP="0081797B">
      <w:pPr>
        <w:numPr>
          <w:ilvl w:val="0"/>
          <w:numId w:val="3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Deployment:</w:t>
      </w:r>
    </w:p>
    <w:p w14:paraId="0C928A0F" w14:textId="77777777" w:rsidR="0081797B" w:rsidRPr="0081797B" w:rsidRDefault="0081797B" w:rsidP="0081797B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PostgreSQL hosted on AWS RDS or Google Cloud SQL for scalability and security</w:t>
      </w:r>
    </w:p>
    <w:p w14:paraId="6CC71F0A" w14:textId="77777777" w:rsidR="0081797B" w:rsidRPr="0081797B" w:rsidRDefault="0081797B" w:rsidP="0081797B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Redis hosted on AWS </w:t>
      </w:r>
      <w:proofErr w:type="spellStart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ElastiCache</w:t>
      </w:r>
      <w:proofErr w:type="spellEnd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or Azure Cache for Redis for high availability and performance</w:t>
      </w:r>
    </w:p>
    <w:p w14:paraId="2DFEA850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3. Hybrid Architecture Advantages:</w:t>
      </w:r>
    </w:p>
    <w:p w14:paraId="1D8BCB46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This hybrid architecture offers several advantages for the </w:t>
      </w:r>
      <w:proofErr w:type="spellStart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Flavoride</w:t>
      </w:r>
      <w:proofErr w:type="spellEnd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web application:</w:t>
      </w:r>
    </w:p>
    <w:p w14:paraId="1701F77A" w14:textId="77777777" w:rsidR="0081797B" w:rsidRPr="0081797B" w:rsidRDefault="0081797B" w:rsidP="0081797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Scalability: Cloud-based services can dynamically scale resources up or down based on actual demand, ensuring smooth performance even during peak traffic periods.</w:t>
      </w:r>
    </w:p>
    <w:p w14:paraId="417FBBE4" w14:textId="77777777" w:rsidR="0081797B" w:rsidRPr="0081797B" w:rsidRDefault="0081797B" w:rsidP="0081797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Cost-efficiency: Utilizing pay-as-you-go models for cloud resources eliminates unnecessary upfront investments and optimizes operational costs.</w:t>
      </w:r>
    </w:p>
    <w:p w14:paraId="5C57F8FC" w14:textId="77777777" w:rsidR="0081797B" w:rsidRPr="0081797B" w:rsidRDefault="0081797B" w:rsidP="0081797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Security: Cloud providers offer robust security features and compliance certifications, protecting sensitive data and application assets.</w:t>
      </w:r>
    </w:p>
    <w:p w14:paraId="35F7CF9D" w14:textId="77777777" w:rsidR="0081797B" w:rsidRPr="0081797B" w:rsidRDefault="0081797B" w:rsidP="0081797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Flexibility: The hybrid approach allows for customization and integration with existing systems, enabling future growth and adaptation.</w:t>
      </w:r>
    </w:p>
    <w:p w14:paraId="7EE47B5E" w14:textId="77777777" w:rsidR="0081797B" w:rsidRPr="0081797B" w:rsidRDefault="0081797B" w:rsidP="0081797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Data Protection: Sensitive data remains securely stored and processed on-premises, providing additional control and compliance.</w:t>
      </w:r>
    </w:p>
    <w:p w14:paraId="1E5DD457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4. Additional Considerations:</w:t>
      </w:r>
    </w:p>
    <w:p w14:paraId="10A7C595" w14:textId="77777777" w:rsidR="0081797B" w:rsidRPr="0081797B" w:rsidRDefault="0081797B" w:rsidP="0081797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API Gateway: Implementing an API Gateway like AWS API Gateway or Azure API Management centralizes API management and security.</w:t>
      </w:r>
    </w:p>
    <w:p w14:paraId="0F538C8B" w14:textId="77777777" w:rsidR="0081797B" w:rsidRPr="0081797B" w:rsidRDefault="0081797B" w:rsidP="0081797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lastRenderedPageBreak/>
        <w:t>Load Balancing: Distributing traffic across multiple servers using a load balancer improves application performance and reliability.</w:t>
      </w:r>
    </w:p>
    <w:p w14:paraId="134378CE" w14:textId="77777777" w:rsidR="0081797B" w:rsidRPr="0081797B" w:rsidRDefault="0081797B" w:rsidP="0081797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Monitoring and Logging: Comprehensive monitoring and logging systems identify potential issues and ensure optimal application performance.</w:t>
      </w:r>
    </w:p>
    <w:p w14:paraId="1E7E352E" w14:textId="77777777" w:rsidR="0081797B" w:rsidRPr="0081797B" w:rsidRDefault="0081797B" w:rsidP="0081797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Security: Implementing robust security measures, including encryption, access controls, and vulnerability scans, is crucial for data protection.</w:t>
      </w:r>
    </w:p>
    <w:p w14:paraId="6ACADDFB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5. Conclusion:</w:t>
      </w:r>
    </w:p>
    <w:p w14:paraId="03B2CFD6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This hybrid 3-tier architecture provides a comprehensive and well-defined framework for the </w:t>
      </w:r>
      <w:proofErr w:type="spellStart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Flavoride</w:t>
      </w:r>
      <w:proofErr w:type="spellEnd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cosmetic web application. By combining the scalability, cost-efficiency, and security of cloud-based services with the control and data protection of on-premises infrastructure, this architecture ensures a robust foundation for the application to thrive and evolve in the digital marketplace.</w:t>
      </w:r>
    </w:p>
    <w:p w14:paraId="7DDBFCB6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6. Next Steps:</w:t>
      </w:r>
    </w:p>
    <w:p w14:paraId="7B7AC641" w14:textId="77777777" w:rsidR="0081797B" w:rsidRPr="0081797B" w:rsidRDefault="0081797B" w:rsidP="0081797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Conduct a detailed cost analysis and resource estimation for the proposed architecture.</w:t>
      </w:r>
    </w:p>
    <w:p w14:paraId="30149A6F" w14:textId="77777777" w:rsidR="0081797B" w:rsidRPr="0081797B" w:rsidRDefault="0081797B" w:rsidP="0081797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Develop a comprehensive deployment plan outlining the implementation process for each tier.</w:t>
      </w:r>
    </w:p>
    <w:p w14:paraId="217560AE" w14:textId="77777777" w:rsidR="0081797B" w:rsidRPr="0081797B" w:rsidRDefault="0081797B" w:rsidP="0081797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Establish security protocols and procedures to ensure data and application protection.</w:t>
      </w:r>
    </w:p>
    <w:p w14:paraId="2F0AAA36" w14:textId="77777777" w:rsidR="0081797B" w:rsidRPr="0081797B" w:rsidRDefault="0081797B" w:rsidP="0081797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Implement monitoring and logging systems to track application performance and identify potential issues.</w:t>
      </w:r>
    </w:p>
    <w:p w14:paraId="47309988" w14:textId="77777777" w:rsidR="0081797B" w:rsidRPr="0081797B" w:rsidRDefault="0081797B" w:rsidP="0081797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Regularly review and update the architecture to keep pace with changing requirements and technologies.</w:t>
      </w:r>
    </w:p>
    <w:p w14:paraId="2E7ECDED" w14:textId="77777777" w:rsidR="0081797B" w:rsidRPr="0081797B" w:rsidRDefault="0081797B" w:rsidP="0081797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</w:pPr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This in-depth analysis and design provide a solid foundation for confidently constructing and deploying the </w:t>
      </w:r>
      <w:proofErr w:type="spellStart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>Flavoride</w:t>
      </w:r>
      <w:proofErr w:type="spellEnd"/>
      <w:r w:rsidRPr="0081797B">
        <w:rPr>
          <w:rFonts w:ascii="Arial" w:eastAsia="Times New Roman" w:hAnsi="Arial" w:cs="Arial"/>
          <w:color w:val="1F1F1F"/>
          <w:kern w:val="0"/>
          <w:sz w:val="24"/>
          <w:szCs w:val="24"/>
          <w:lang w:val="en-CM" w:eastAsia="en-CM"/>
          <w14:ligatures w14:val="none"/>
        </w:rPr>
        <w:t xml:space="preserve"> web application. By adhering to best practices and continuously optimizing the infrastructure,</w:t>
      </w:r>
    </w:p>
    <w:p w14:paraId="4DE84A7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74A2FFF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4E038BD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36BF8530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5DA1541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E2B71D6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466DA41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44291E6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266039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F4A5B6F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4E64C3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CB05E6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488E725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8117D38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46953C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1733004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2069287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20D5367B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EA83716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DDDC398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43BEB56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9F0E413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A634EDE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6FFC390C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47AC93E4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50FBFAC0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7615F663" w14:textId="77777777" w:rsidR="0081797B" w:rsidRDefault="0081797B" w:rsidP="0081797B">
      <w:pPr>
        <w:rPr>
          <w:rFonts w:ascii="Arial" w:hAnsi="Arial" w:cs="Arial"/>
          <w:color w:val="1F1F1F"/>
          <w:shd w:val="clear" w:color="auto" w:fill="FFFFFF"/>
        </w:rPr>
      </w:pPr>
    </w:p>
    <w:p w14:paraId="09E214A3" w14:textId="77777777" w:rsidR="0081797B" w:rsidRPr="0081797B" w:rsidRDefault="0081797B" w:rsidP="0081797B">
      <w:pPr>
        <w:rPr>
          <w:b/>
          <w:bCs/>
          <w:lang w:val="en-US"/>
        </w:rPr>
      </w:pPr>
    </w:p>
    <w:sectPr w:rsidR="0081797B" w:rsidRPr="0081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F80"/>
    <w:multiLevelType w:val="multilevel"/>
    <w:tmpl w:val="05E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E2BD4"/>
    <w:multiLevelType w:val="multilevel"/>
    <w:tmpl w:val="338A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92E19"/>
    <w:multiLevelType w:val="multilevel"/>
    <w:tmpl w:val="832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C1DB0"/>
    <w:multiLevelType w:val="multilevel"/>
    <w:tmpl w:val="3FA2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874E7"/>
    <w:multiLevelType w:val="multilevel"/>
    <w:tmpl w:val="0B46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A2BE2"/>
    <w:multiLevelType w:val="multilevel"/>
    <w:tmpl w:val="8428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091235">
    <w:abstractNumId w:val="5"/>
  </w:num>
  <w:num w:numId="2" w16cid:durableId="444614911">
    <w:abstractNumId w:val="4"/>
  </w:num>
  <w:num w:numId="3" w16cid:durableId="949121915">
    <w:abstractNumId w:val="3"/>
  </w:num>
  <w:num w:numId="4" w16cid:durableId="1150289003">
    <w:abstractNumId w:val="0"/>
  </w:num>
  <w:num w:numId="5" w16cid:durableId="200942594">
    <w:abstractNumId w:val="1"/>
  </w:num>
  <w:num w:numId="6" w16cid:durableId="87257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7A"/>
    <w:rsid w:val="00192FD2"/>
    <w:rsid w:val="001B5A7A"/>
    <w:rsid w:val="00665DE8"/>
    <w:rsid w:val="008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85E5"/>
  <w15:chartTrackingRefBased/>
  <w15:docId w15:val="{1164B58C-4016-477F-AD69-6CA2C1AD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5A7A"/>
    <w:pPr>
      <w:spacing w:after="0" w:line="240" w:lineRule="auto"/>
    </w:pPr>
    <w:rPr>
      <w:rFonts w:eastAsiaTheme="minorEastAsia"/>
      <w:lang w:eastAsia="en-CM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1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M" w:eastAsia="en-CM"/>
      <w14:ligatures w14:val="none"/>
    </w:rPr>
  </w:style>
  <w:style w:type="character" w:styleId="Strong">
    <w:name w:val="Strong"/>
    <w:basedOn w:val="DefaultParagraphFont"/>
    <w:uiPriority w:val="22"/>
    <w:qFormat/>
    <w:rsid w:val="00817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Quinuel Ndip-Agbor</dc:creator>
  <cp:keywords/>
  <dc:description/>
  <cp:lastModifiedBy>Quinuel Ndip-Agbor</cp:lastModifiedBy>
  <cp:revision>1</cp:revision>
  <dcterms:created xsi:type="dcterms:W3CDTF">2023-12-11T04:05:00Z</dcterms:created>
  <dcterms:modified xsi:type="dcterms:W3CDTF">2023-12-11T18:19:00Z</dcterms:modified>
</cp:coreProperties>
</file>