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EED0" w14:textId="616984BC" w:rsidR="001F0862" w:rsidRPr="008A332B" w:rsidRDefault="008A332B" w:rsidP="001F0862">
      <w:pPr>
        <w:rPr>
          <w:rFonts w:ascii="Helvetica" w:hAnsi="Helvetica"/>
          <w:b/>
          <w:bCs/>
          <w:i/>
          <w:iCs/>
          <w:sz w:val="32"/>
          <w:szCs w:val="32"/>
        </w:rPr>
      </w:pPr>
      <w:r w:rsidRPr="008A332B">
        <w:rPr>
          <w:rFonts w:ascii="Helvetica" w:hAnsi="Helvetica"/>
          <w:b/>
          <w:bCs/>
          <w:i/>
          <w:iCs/>
          <w:sz w:val="32"/>
          <w:szCs w:val="32"/>
        </w:rPr>
        <w:t>Managing NGS Data Generated in QVEU</w:t>
      </w:r>
    </w:p>
    <w:p w14:paraId="68104AB2" w14:textId="6EF8D913" w:rsidR="001F0862" w:rsidRPr="008A332B" w:rsidRDefault="001F0862" w:rsidP="001F0862">
      <w:pPr>
        <w:rPr>
          <w:rFonts w:ascii="Helvetica" w:hAnsi="Helvetica"/>
          <w:i/>
          <w:iCs/>
          <w:sz w:val="22"/>
          <w:szCs w:val="22"/>
        </w:rPr>
      </w:pPr>
      <w:r w:rsidRPr="008A332B">
        <w:rPr>
          <w:rFonts w:ascii="Helvetica" w:hAnsi="Helvetica"/>
          <w:i/>
          <w:iCs/>
          <w:sz w:val="22"/>
          <w:szCs w:val="22"/>
        </w:rPr>
        <w:t xml:space="preserve">Walker Orr, </w:t>
      </w:r>
      <w:r w:rsidR="00F414EB" w:rsidRPr="008A332B">
        <w:rPr>
          <w:rFonts w:ascii="Helvetica" w:hAnsi="Helvetica"/>
          <w:i/>
          <w:iCs/>
          <w:sz w:val="22"/>
          <w:szCs w:val="22"/>
        </w:rPr>
        <w:t>11/0</w:t>
      </w:r>
      <w:r w:rsidR="008A332B" w:rsidRPr="008A332B">
        <w:rPr>
          <w:rFonts w:ascii="Helvetica" w:hAnsi="Helvetica"/>
          <w:i/>
          <w:iCs/>
          <w:sz w:val="22"/>
          <w:szCs w:val="22"/>
        </w:rPr>
        <w:t>6</w:t>
      </w:r>
      <w:r w:rsidR="00F414EB" w:rsidRPr="008A332B">
        <w:rPr>
          <w:rFonts w:ascii="Helvetica" w:hAnsi="Helvetica"/>
          <w:i/>
          <w:iCs/>
          <w:sz w:val="22"/>
          <w:szCs w:val="22"/>
        </w:rPr>
        <w:t>/2023</w:t>
      </w:r>
    </w:p>
    <w:p w14:paraId="4BF09ED0" w14:textId="77777777" w:rsidR="001F0862" w:rsidRPr="008A332B" w:rsidRDefault="001F0862" w:rsidP="001F0862">
      <w:pPr>
        <w:rPr>
          <w:rFonts w:ascii="Helvetica" w:hAnsi="Helvetica"/>
          <w:b/>
          <w:bCs/>
          <w:sz w:val="22"/>
          <w:szCs w:val="22"/>
        </w:rPr>
      </w:pPr>
    </w:p>
    <w:p w14:paraId="136EAFDC" w14:textId="26F91190" w:rsidR="00000FAD" w:rsidRPr="008A332B" w:rsidRDefault="008A332B" w:rsidP="008A332B">
      <w:pPr>
        <w:pStyle w:val="ListParagraph"/>
        <w:numPr>
          <w:ilvl w:val="0"/>
          <w:numId w:val="20"/>
        </w:numPr>
        <w:rPr>
          <w:rFonts w:ascii="Helvetica" w:hAnsi="Helvetica"/>
          <w:i/>
          <w:iCs/>
        </w:rPr>
      </w:pPr>
      <w:r>
        <w:rPr>
          <w:rFonts w:ascii="Helvetica" w:hAnsi="Helvetica"/>
        </w:rPr>
        <w:t>Properly eject from the sequencer the external hard drive containing the primary data from your sequencing run.</w:t>
      </w:r>
    </w:p>
    <w:p w14:paraId="3C3DA1C4" w14:textId="68F2B200" w:rsidR="008A332B" w:rsidRPr="009A301D" w:rsidRDefault="009A301D" w:rsidP="008A332B">
      <w:pPr>
        <w:pStyle w:val="ListParagraph"/>
        <w:numPr>
          <w:ilvl w:val="0"/>
          <w:numId w:val="20"/>
        </w:numPr>
        <w:rPr>
          <w:rFonts w:ascii="Helvetica" w:hAnsi="Helvetica"/>
          <w:i/>
          <w:iCs/>
        </w:rPr>
      </w:pPr>
      <w:r>
        <w:rPr>
          <w:rFonts w:ascii="Helvetica" w:hAnsi="Helvetica"/>
        </w:rPr>
        <w:t>Plug the drive into a Windows machine located in the QVEU. These hard drives are formatted for Windows; this is why the data must be transferred on a Windows machine. The password will be printed on a sticker on the monitor.</w:t>
      </w:r>
    </w:p>
    <w:p w14:paraId="1123EFF8" w14:textId="48ADD8C5" w:rsidR="009A301D" w:rsidRPr="00186E22" w:rsidRDefault="009A301D" w:rsidP="008A332B">
      <w:pPr>
        <w:pStyle w:val="ListParagraph"/>
        <w:numPr>
          <w:ilvl w:val="0"/>
          <w:numId w:val="20"/>
        </w:numPr>
        <w:rPr>
          <w:rFonts w:ascii="Helvetica" w:hAnsi="Helvetica"/>
          <w:i/>
          <w:iCs/>
        </w:rPr>
      </w:pPr>
      <w:r>
        <w:rPr>
          <w:rFonts w:ascii="Helvetica" w:hAnsi="Helvetica"/>
        </w:rPr>
        <w:t>Connect to locus on the Windows machine.</w:t>
      </w:r>
      <w:r w:rsidR="00C41AA7">
        <w:rPr>
          <w:rFonts w:ascii="Helvetica" w:hAnsi="Helvetica"/>
        </w:rPr>
        <w:t xml:space="preserve"> To do this, open a new Windows Explorer pane. Select “Home &gt; Easy Access &gt; Map </w:t>
      </w:r>
      <w:proofErr w:type="gramStart"/>
      <w:r w:rsidR="00C41AA7">
        <w:rPr>
          <w:rFonts w:ascii="Helvetica" w:hAnsi="Helvetica"/>
        </w:rPr>
        <w:t>As</w:t>
      </w:r>
      <w:proofErr w:type="gramEnd"/>
      <w:r w:rsidR="00C41AA7">
        <w:rPr>
          <w:rFonts w:ascii="Helvetica" w:hAnsi="Helvetica"/>
        </w:rPr>
        <w:t xml:space="preserve"> Drive.” You will need your PIV inserted for this, and</w:t>
      </w:r>
      <w:r w:rsidR="00C41AA7">
        <w:rPr>
          <w:rFonts w:ascii="Helvetica" w:hAnsi="Helvetica"/>
          <w:b/>
          <w:bCs/>
        </w:rPr>
        <w:t xml:space="preserve"> the PIV must be inserted for the duration of </w:t>
      </w:r>
      <w:r w:rsidR="00186E22">
        <w:rPr>
          <w:rFonts w:ascii="Helvetica" w:hAnsi="Helvetica"/>
          <w:b/>
          <w:bCs/>
        </w:rPr>
        <w:t>file copying, so plan accordingly.</w:t>
      </w:r>
    </w:p>
    <w:p w14:paraId="60518336" w14:textId="1956353F" w:rsidR="00186E22" w:rsidRPr="00186E22" w:rsidRDefault="00186E22" w:rsidP="00186E22">
      <w:pPr>
        <w:pStyle w:val="ListParagrap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  <w:noProof/>
        </w:rPr>
        <w:drawing>
          <wp:inline distT="0" distB="0" distL="0" distR="0" wp14:anchorId="1B456ECE" wp14:editId="4479F313">
            <wp:extent cx="5066852" cy="2850104"/>
            <wp:effectExtent l="0" t="0" r="635" b="0"/>
            <wp:docPr id="214698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80723" name="Picture 21469807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852" cy="28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F6C" w14:textId="0C85CF1E" w:rsidR="00186E22" w:rsidRDefault="00186E22" w:rsidP="00186E22">
      <w:pPr>
        <w:pStyle w:val="ListParagraph"/>
        <w:rPr>
          <w:rFonts w:ascii="Helvetica" w:hAnsi="Helvetica"/>
        </w:rPr>
      </w:pPr>
      <w:r>
        <w:rPr>
          <w:rFonts w:ascii="Helvetica" w:hAnsi="Helvetica"/>
        </w:rPr>
        <w:t>To connect to locus:</w:t>
      </w:r>
      <w:r w:rsidR="00081F5D">
        <w:rPr>
          <w:rFonts w:ascii="Helvetica" w:hAnsi="Helvetica"/>
        </w:rPr>
        <w:t xml:space="preserve"> \\locusdata.niaid.nih.gov\</w:t>
      </w:r>
      <w:proofErr w:type="spellStart"/>
      <w:r w:rsidR="00081F5D">
        <w:rPr>
          <w:rFonts w:ascii="Helvetica" w:hAnsi="Helvetica"/>
        </w:rPr>
        <w:t>lvd_qve</w:t>
      </w:r>
      <w:proofErr w:type="spellEnd"/>
    </w:p>
    <w:p w14:paraId="491E91EC" w14:textId="4ABB85A5" w:rsidR="00186E22" w:rsidRDefault="00186E22" w:rsidP="00186E22">
      <w:pPr>
        <w:pStyle w:val="ListParagrap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  <w:noProof/>
        </w:rPr>
        <w:drawing>
          <wp:inline distT="0" distB="0" distL="0" distR="0" wp14:anchorId="1702F412" wp14:editId="18E92D42">
            <wp:extent cx="6858000" cy="2919730"/>
            <wp:effectExtent l="0" t="0" r="0" b="1270"/>
            <wp:docPr id="1010564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4715" name="Picture 10105647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8A56" w14:textId="08B43301" w:rsidR="00081F5D" w:rsidRDefault="00081F5D" w:rsidP="00081F5D">
      <w:pPr>
        <w:pStyle w:val="ListParagraph"/>
        <w:numPr>
          <w:ilvl w:val="0"/>
          <w:numId w:val="20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Open the </w:t>
      </w:r>
      <w:proofErr w:type="spellStart"/>
      <w:r>
        <w:rPr>
          <w:rFonts w:ascii="Helvetica" w:hAnsi="Helvetica"/>
        </w:rPr>
        <w:t>QVEU_Sequencing</w:t>
      </w:r>
      <w:proofErr w:type="spellEnd"/>
      <w:r>
        <w:rPr>
          <w:rFonts w:ascii="Helvetica" w:hAnsi="Helvetica"/>
        </w:rPr>
        <w:t xml:space="preserve"> folder on locus. Create a new folder with the next sequential index and a short descriptive name. Copy the sequencing data file from the primary external hard drive and paste it into the </w:t>
      </w:r>
      <w:proofErr w:type="spellStart"/>
      <w:r>
        <w:rPr>
          <w:rFonts w:ascii="Helvetica" w:hAnsi="Helvetica"/>
        </w:rPr>
        <w:t>QVEU_Sequencing</w:t>
      </w:r>
      <w:proofErr w:type="spellEnd"/>
      <w:r>
        <w:rPr>
          <w:rFonts w:ascii="Helvetica" w:hAnsi="Helvetica"/>
        </w:rPr>
        <w:t xml:space="preserve"> folder.</w:t>
      </w:r>
    </w:p>
    <w:p w14:paraId="41E378C8" w14:textId="6D0EED92" w:rsidR="00081F5D" w:rsidRDefault="00081F5D" w:rsidP="00081F5D">
      <w:pPr>
        <w:pStyle w:val="ListParagraph"/>
        <w:numPr>
          <w:ilvl w:val="0"/>
          <w:numId w:val="20"/>
        </w:numPr>
        <w:rPr>
          <w:rFonts w:ascii="Helvetica" w:hAnsi="Helvetica"/>
        </w:rPr>
      </w:pPr>
      <w:r>
        <w:rPr>
          <w:rFonts w:ascii="Helvetica" w:hAnsi="Helvetica"/>
        </w:rPr>
        <w:t>Wait for the data to transfer; this can take quite some time.</w:t>
      </w:r>
    </w:p>
    <w:p w14:paraId="1CD04E96" w14:textId="3C40948C" w:rsidR="00081F5D" w:rsidRDefault="006E0252" w:rsidP="00081F5D">
      <w:pPr>
        <w:pStyle w:val="ListParagraph"/>
        <w:numPr>
          <w:ilvl w:val="0"/>
          <w:numId w:val="20"/>
        </w:numPr>
        <w:rPr>
          <w:rFonts w:ascii="Helvetica" w:hAnsi="Helvetica"/>
        </w:rPr>
      </w:pPr>
      <w:r>
        <w:rPr>
          <w:rFonts w:ascii="Helvetica" w:hAnsi="Helvetica"/>
        </w:rPr>
        <w:t xml:space="preserve">Carefully eject and return the external hard drive to its home; if it’s the </w:t>
      </w:r>
      <w:proofErr w:type="spellStart"/>
      <w:r>
        <w:rPr>
          <w:rFonts w:ascii="Helvetica" w:hAnsi="Helvetica"/>
        </w:rPr>
        <w:t>NextSeq</w:t>
      </w:r>
      <w:proofErr w:type="spellEnd"/>
      <w:r>
        <w:rPr>
          <w:rFonts w:ascii="Helvetica" w:hAnsi="Helvetica"/>
        </w:rPr>
        <w:t xml:space="preserve"> LVD</w:t>
      </w:r>
      <w:r w:rsidR="00C24EA1">
        <w:rPr>
          <w:rFonts w:ascii="Helvetica" w:hAnsi="Helvetica"/>
        </w:rPr>
        <w:t xml:space="preserve"> hard drive (“NGS DATA”), return it to its place upstairs.</w:t>
      </w:r>
    </w:p>
    <w:p w14:paraId="6329E4F9" w14:textId="6CD29F18" w:rsidR="00C24EA1" w:rsidRDefault="00C24EA1" w:rsidP="00081F5D">
      <w:pPr>
        <w:pStyle w:val="ListParagraph"/>
        <w:numPr>
          <w:ilvl w:val="0"/>
          <w:numId w:val="20"/>
        </w:numPr>
        <w:rPr>
          <w:rFonts w:ascii="Helvetica" w:hAnsi="Helvetica"/>
        </w:rPr>
      </w:pPr>
      <w:r>
        <w:rPr>
          <w:rFonts w:ascii="Helvetica" w:hAnsi="Helvetica"/>
        </w:rPr>
        <w:t>Back the data up by transferring it from locus to the QVEU sequencing external hard drive (</w:t>
      </w:r>
      <w:r w:rsidR="009B140E">
        <w:rPr>
          <w:rFonts w:ascii="Helvetica" w:hAnsi="Helvetica"/>
        </w:rPr>
        <w:t xml:space="preserve">“QVEU DATA”). </w:t>
      </w:r>
      <w:r w:rsidR="00D61915">
        <w:rPr>
          <w:rFonts w:ascii="Helvetica" w:hAnsi="Helvetica"/>
        </w:rPr>
        <w:t xml:space="preserve">This again can take a long </w:t>
      </w:r>
      <w:r w:rsidR="00734E7B">
        <w:rPr>
          <w:rFonts w:ascii="Helvetica" w:hAnsi="Helvetica"/>
        </w:rPr>
        <w:t>time and</w:t>
      </w:r>
      <w:r w:rsidR="00D61915">
        <w:rPr>
          <w:rFonts w:ascii="Helvetica" w:hAnsi="Helvetica"/>
        </w:rPr>
        <w:t xml:space="preserve"> requires your PIV card.</w:t>
      </w:r>
    </w:p>
    <w:p w14:paraId="7402D286" w14:textId="5FB4CEBA" w:rsidR="00734E7B" w:rsidRPr="00081F5D" w:rsidRDefault="00734E7B" w:rsidP="00081F5D">
      <w:pPr>
        <w:pStyle w:val="ListParagraph"/>
        <w:numPr>
          <w:ilvl w:val="0"/>
          <w:numId w:val="20"/>
        </w:numPr>
        <w:rPr>
          <w:rFonts w:ascii="Helvetica" w:hAnsi="Helvetica"/>
        </w:rPr>
      </w:pPr>
      <w:r>
        <w:rPr>
          <w:rFonts w:ascii="Helvetica" w:hAnsi="Helvetica"/>
        </w:rPr>
        <w:t>Once the data has been analyzed, delete the sequencing run from its source on the sequencer, to ensure space remains for other users.</w:t>
      </w:r>
    </w:p>
    <w:sectPr w:rsidR="00734E7B" w:rsidRPr="00081F5D" w:rsidSect="00CE65A6"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6B124" w14:textId="77777777" w:rsidR="004123E1" w:rsidRDefault="004123E1" w:rsidP="00342C96">
      <w:r>
        <w:separator/>
      </w:r>
    </w:p>
  </w:endnote>
  <w:endnote w:type="continuationSeparator" w:id="0">
    <w:p w14:paraId="5EB0FC33" w14:textId="77777777" w:rsidR="004123E1" w:rsidRDefault="004123E1" w:rsidP="00342C96">
      <w:r>
        <w:continuationSeparator/>
      </w:r>
    </w:p>
  </w:endnote>
  <w:endnote w:type="continuationNotice" w:id="1">
    <w:p w14:paraId="0576BEE6" w14:textId="77777777" w:rsidR="005254C2" w:rsidRDefault="00525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6FDB9" w14:textId="77777777" w:rsidR="004123E1" w:rsidRDefault="004123E1" w:rsidP="00342C96">
      <w:r>
        <w:separator/>
      </w:r>
    </w:p>
  </w:footnote>
  <w:footnote w:type="continuationSeparator" w:id="0">
    <w:p w14:paraId="6314CE4C" w14:textId="77777777" w:rsidR="004123E1" w:rsidRDefault="004123E1" w:rsidP="00342C96">
      <w:r>
        <w:continuationSeparator/>
      </w:r>
    </w:p>
  </w:footnote>
  <w:footnote w:type="continuationNotice" w:id="1">
    <w:p w14:paraId="350E3BDF" w14:textId="77777777" w:rsidR="005254C2" w:rsidRDefault="005254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57E0A904" w:rsidR="008B664F" w:rsidRDefault="008B664F" w:rsidP="008B664F">
          <w:pPr>
            <w:pStyle w:val="Header"/>
          </w:pPr>
          <w:r>
            <w:t>SOP #WEO</w:t>
          </w:r>
          <w:r w:rsidR="00A10E55">
            <w:t>-001</w:t>
          </w:r>
          <w:r w:rsidR="008A332B">
            <w:t>8</w:t>
          </w:r>
          <w:r>
            <w:t xml:space="preserve">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0B019C9B" w:rsidR="009C772D" w:rsidRDefault="00734E7B" w:rsidP="008B664F">
          <w:pPr>
            <w:pStyle w:val="Header"/>
            <w:jc w:val="right"/>
          </w:pPr>
          <w:r>
            <w:fldChar w:fldCharType="begin"/>
          </w:r>
          <w:r>
            <w:instrText xml:space="preserve"> LASTSAVEDBY  \* MERGEFORMAT </w:instrText>
          </w:r>
          <w:r>
            <w:fldChar w:fldCharType="separate"/>
          </w:r>
          <w:r w:rsidR="00AC40D9">
            <w:rPr>
              <w:noProof/>
            </w:rPr>
            <w:t>Orr, Walker (NIH/NIAID) [F]</w:t>
          </w:r>
          <w:r>
            <w:rPr>
              <w:noProof/>
            </w:rPr>
            <w:fldChar w:fldCharType="end"/>
          </w:r>
        </w:p>
        <w:p w14:paraId="6D480877" w14:textId="4148B23B" w:rsidR="009C772D" w:rsidRDefault="00734E7B" w:rsidP="008B664F">
          <w:pPr>
            <w:pStyle w:val="Header"/>
            <w:jc w:val="right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 w:rsidR="00935EAF">
            <w:rPr>
              <w:noProof/>
            </w:rPr>
            <w:t>11/1/23 2:08:00 PM</w:t>
          </w:r>
          <w:r>
            <w:rPr>
              <w:noProof/>
            </w:rPr>
            <w:fldChar w:fldCharType="end"/>
          </w:r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345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E143EB"/>
    <w:multiLevelType w:val="hybridMultilevel"/>
    <w:tmpl w:val="8F366BD2"/>
    <w:lvl w:ilvl="0" w:tplc="EEFA87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3E8C"/>
    <w:multiLevelType w:val="hybridMultilevel"/>
    <w:tmpl w:val="98FC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5C97"/>
    <w:multiLevelType w:val="hybridMultilevel"/>
    <w:tmpl w:val="8F366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B49EF"/>
    <w:multiLevelType w:val="hybridMultilevel"/>
    <w:tmpl w:val="3128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0266B"/>
    <w:multiLevelType w:val="hybridMultilevel"/>
    <w:tmpl w:val="312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21BB"/>
    <w:multiLevelType w:val="hybridMultilevel"/>
    <w:tmpl w:val="557CC86C"/>
    <w:lvl w:ilvl="0" w:tplc="5440827C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E1135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3A97151"/>
    <w:multiLevelType w:val="hybridMultilevel"/>
    <w:tmpl w:val="1D349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E06F61"/>
    <w:multiLevelType w:val="hybridMultilevel"/>
    <w:tmpl w:val="31281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14542"/>
    <w:multiLevelType w:val="hybridMultilevel"/>
    <w:tmpl w:val="1734A4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C28E7"/>
    <w:multiLevelType w:val="multilevel"/>
    <w:tmpl w:val="8FBC9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73EC1"/>
    <w:multiLevelType w:val="hybridMultilevel"/>
    <w:tmpl w:val="1734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D61A2"/>
    <w:multiLevelType w:val="hybridMultilevel"/>
    <w:tmpl w:val="5D8E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52B34"/>
    <w:multiLevelType w:val="hybridMultilevel"/>
    <w:tmpl w:val="486A6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5243AE"/>
    <w:multiLevelType w:val="hybridMultilevel"/>
    <w:tmpl w:val="DDCA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5078">
    <w:abstractNumId w:val="10"/>
  </w:num>
  <w:num w:numId="2" w16cid:durableId="627246495">
    <w:abstractNumId w:val="17"/>
  </w:num>
  <w:num w:numId="3" w16cid:durableId="1044251585">
    <w:abstractNumId w:val="5"/>
  </w:num>
  <w:num w:numId="4" w16cid:durableId="1459647415">
    <w:abstractNumId w:val="14"/>
  </w:num>
  <w:num w:numId="5" w16cid:durableId="1885671637">
    <w:abstractNumId w:val="16"/>
  </w:num>
  <w:num w:numId="6" w16cid:durableId="1666586739">
    <w:abstractNumId w:val="9"/>
  </w:num>
  <w:num w:numId="7" w16cid:durableId="469249680">
    <w:abstractNumId w:val="2"/>
  </w:num>
  <w:num w:numId="8" w16cid:durableId="2096582773">
    <w:abstractNumId w:val="19"/>
  </w:num>
  <w:num w:numId="9" w16cid:durableId="2132435720">
    <w:abstractNumId w:val="0"/>
  </w:num>
  <w:num w:numId="10" w16cid:durableId="1237667826">
    <w:abstractNumId w:val="8"/>
  </w:num>
  <w:num w:numId="11" w16cid:durableId="1630891789">
    <w:abstractNumId w:val="13"/>
  </w:num>
  <w:num w:numId="12" w16cid:durableId="1550917089">
    <w:abstractNumId w:val="1"/>
  </w:num>
  <w:num w:numId="13" w16cid:durableId="1511867055">
    <w:abstractNumId w:val="18"/>
  </w:num>
  <w:num w:numId="14" w16cid:durableId="1731034237">
    <w:abstractNumId w:val="15"/>
  </w:num>
  <w:num w:numId="15" w16cid:durableId="878781979">
    <w:abstractNumId w:val="12"/>
  </w:num>
  <w:num w:numId="16" w16cid:durableId="1352607358">
    <w:abstractNumId w:val="3"/>
  </w:num>
  <w:num w:numId="17" w16cid:durableId="1030648359">
    <w:abstractNumId w:val="6"/>
  </w:num>
  <w:num w:numId="18" w16cid:durableId="634335874">
    <w:abstractNumId w:val="11"/>
  </w:num>
  <w:num w:numId="19" w16cid:durableId="399452069">
    <w:abstractNumId w:val="4"/>
  </w:num>
  <w:num w:numId="20" w16cid:durableId="17231664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00FAD"/>
    <w:rsid w:val="000324EB"/>
    <w:rsid w:val="0003372D"/>
    <w:rsid w:val="00081F5D"/>
    <w:rsid w:val="000A3936"/>
    <w:rsid w:val="000C379D"/>
    <w:rsid w:val="000D6876"/>
    <w:rsid w:val="000F2555"/>
    <w:rsid w:val="00101929"/>
    <w:rsid w:val="00101C28"/>
    <w:rsid w:val="001035E7"/>
    <w:rsid w:val="0012288F"/>
    <w:rsid w:val="0015030A"/>
    <w:rsid w:val="00151552"/>
    <w:rsid w:val="001528AA"/>
    <w:rsid w:val="001751E0"/>
    <w:rsid w:val="00175D8B"/>
    <w:rsid w:val="00186E22"/>
    <w:rsid w:val="001C475F"/>
    <w:rsid w:val="001F0862"/>
    <w:rsid w:val="001F7074"/>
    <w:rsid w:val="00200205"/>
    <w:rsid w:val="00203234"/>
    <w:rsid w:val="00255446"/>
    <w:rsid w:val="002651D6"/>
    <w:rsid w:val="002656BA"/>
    <w:rsid w:val="002A4EC9"/>
    <w:rsid w:val="002E31F2"/>
    <w:rsid w:val="002E3514"/>
    <w:rsid w:val="002E3F6C"/>
    <w:rsid w:val="0030107E"/>
    <w:rsid w:val="003242FB"/>
    <w:rsid w:val="00342C96"/>
    <w:rsid w:val="00342F5A"/>
    <w:rsid w:val="003761D8"/>
    <w:rsid w:val="00380427"/>
    <w:rsid w:val="003C0FED"/>
    <w:rsid w:val="003C3DD2"/>
    <w:rsid w:val="003C74B4"/>
    <w:rsid w:val="003E492E"/>
    <w:rsid w:val="00406BA8"/>
    <w:rsid w:val="004123E1"/>
    <w:rsid w:val="00431FB8"/>
    <w:rsid w:val="004321D0"/>
    <w:rsid w:val="00446706"/>
    <w:rsid w:val="00453620"/>
    <w:rsid w:val="00470DF9"/>
    <w:rsid w:val="004D1AFE"/>
    <w:rsid w:val="004E2918"/>
    <w:rsid w:val="004F3BAF"/>
    <w:rsid w:val="005254C2"/>
    <w:rsid w:val="005279F1"/>
    <w:rsid w:val="00564733"/>
    <w:rsid w:val="00575A76"/>
    <w:rsid w:val="005A2D13"/>
    <w:rsid w:val="00635742"/>
    <w:rsid w:val="006504AF"/>
    <w:rsid w:val="00671B41"/>
    <w:rsid w:val="006847F6"/>
    <w:rsid w:val="006B39BF"/>
    <w:rsid w:val="006E0252"/>
    <w:rsid w:val="00712DA1"/>
    <w:rsid w:val="00734E7B"/>
    <w:rsid w:val="007C07C6"/>
    <w:rsid w:val="008151E7"/>
    <w:rsid w:val="0084423A"/>
    <w:rsid w:val="008A332B"/>
    <w:rsid w:val="008B664F"/>
    <w:rsid w:val="008C458C"/>
    <w:rsid w:val="008D61BF"/>
    <w:rsid w:val="00901BE7"/>
    <w:rsid w:val="00903096"/>
    <w:rsid w:val="0090378A"/>
    <w:rsid w:val="009246D1"/>
    <w:rsid w:val="00935EAF"/>
    <w:rsid w:val="009360E4"/>
    <w:rsid w:val="00944B73"/>
    <w:rsid w:val="009532DF"/>
    <w:rsid w:val="00971415"/>
    <w:rsid w:val="00981318"/>
    <w:rsid w:val="009A301D"/>
    <w:rsid w:val="009A6298"/>
    <w:rsid w:val="009B140E"/>
    <w:rsid w:val="009C194D"/>
    <w:rsid w:val="009C772D"/>
    <w:rsid w:val="009E5095"/>
    <w:rsid w:val="009E7290"/>
    <w:rsid w:val="00A038BB"/>
    <w:rsid w:val="00A10E55"/>
    <w:rsid w:val="00A46640"/>
    <w:rsid w:val="00A6443A"/>
    <w:rsid w:val="00AB09C2"/>
    <w:rsid w:val="00AB6CEE"/>
    <w:rsid w:val="00AC40D9"/>
    <w:rsid w:val="00B4199A"/>
    <w:rsid w:val="00B6059E"/>
    <w:rsid w:val="00B66F93"/>
    <w:rsid w:val="00BC3FC3"/>
    <w:rsid w:val="00BE3103"/>
    <w:rsid w:val="00C06132"/>
    <w:rsid w:val="00C14DB9"/>
    <w:rsid w:val="00C24EA1"/>
    <w:rsid w:val="00C26BF7"/>
    <w:rsid w:val="00C321F8"/>
    <w:rsid w:val="00C41AA7"/>
    <w:rsid w:val="00C56ABC"/>
    <w:rsid w:val="00C90019"/>
    <w:rsid w:val="00CC4E95"/>
    <w:rsid w:val="00CD4889"/>
    <w:rsid w:val="00CE65A6"/>
    <w:rsid w:val="00D44DE2"/>
    <w:rsid w:val="00D522EC"/>
    <w:rsid w:val="00D61915"/>
    <w:rsid w:val="00D96A1E"/>
    <w:rsid w:val="00DC2F4E"/>
    <w:rsid w:val="00E144B8"/>
    <w:rsid w:val="00E44E01"/>
    <w:rsid w:val="00E56965"/>
    <w:rsid w:val="00E632C8"/>
    <w:rsid w:val="00E7472B"/>
    <w:rsid w:val="00EA1EC3"/>
    <w:rsid w:val="00EB568C"/>
    <w:rsid w:val="00ED603D"/>
    <w:rsid w:val="00EE5653"/>
    <w:rsid w:val="00EF606A"/>
    <w:rsid w:val="00F004D0"/>
    <w:rsid w:val="00F33867"/>
    <w:rsid w:val="00F35C54"/>
    <w:rsid w:val="00F414EB"/>
    <w:rsid w:val="00F505A0"/>
    <w:rsid w:val="00F51F2C"/>
    <w:rsid w:val="00F61C1E"/>
    <w:rsid w:val="00F61FB7"/>
    <w:rsid w:val="00F720BC"/>
    <w:rsid w:val="00F814E2"/>
    <w:rsid w:val="00F840CE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68C"/>
    <w:pPr>
      <w:jc w:val="center"/>
      <w:outlineLvl w:val="1"/>
    </w:pPr>
    <w:rPr>
      <w:rFonts w:ascii="Helvetica" w:hAnsi="Helvetic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character" w:customStyle="1" w:styleId="Heading2Char">
    <w:name w:val="Heading 2 Char"/>
    <w:basedOn w:val="DefaultParagraphFont"/>
    <w:link w:val="Heading2"/>
    <w:uiPriority w:val="9"/>
    <w:rsid w:val="00EB568C"/>
    <w:rPr>
      <w:rFonts w:ascii="Helvetica" w:hAnsi="Helvetica"/>
      <w:b/>
      <w:bCs/>
      <w:sz w:val="28"/>
      <w:szCs w:val="28"/>
    </w:rPr>
  </w:style>
  <w:style w:type="table" w:styleId="TableGridLight">
    <w:name w:val="Grid Table Light"/>
    <w:basedOn w:val="TableNormal"/>
    <w:uiPriority w:val="40"/>
    <w:rsid w:val="006357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12</cp:revision>
  <cp:lastPrinted>2023-11-01T15:32:00Z</cp:lastPrinted>
  <dcterms:created xsi:type="dcterms:W3CDTF">2023-11-06T23:20:00Z</dcterms:created>
  <dcterms:modified xsi:type="dcterms:W3CDTF">2023-11-07T15:10:00Z</dcterms:modified>
</cp:coreProperties>
</file>