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9B3B4" w14:textId="055A5305" w:rsidR="00CC4E95" w:rsidRPr="00CC4E95" w:rsidRDefault="00482B93">
      <w:pPr>
        <w:rPr>
          <w:rFonts w:ascii="Helvetica" w:hAnsi="Helvetica"/>
          <w:b/>
          <w:bCs/>
          <w:sz w:val="32"/>
          <w:szCs w:val="32"/>
        </w:rPr>
      </w:pPr>
      <w:r>
        <w:rPr>
          <w:rFonts w:ascii="Helvetica" w:hAnsi="Helvetica"/>
          <w:b/>
          <w:bCs/>
          <w:sz w:val="32"/>
          <w:szCs w:val="32"/>
        </w:rPr>
        <w:t>Microneutralization Assay (IC50)</w:t>
      </w:r>
    </w:p>
    <w:p w14:paraId="57B8A88B" w14:textId="03BA220B" w:rsidR="00CC4E95" w:rsidRDefault="00CC4E95">
      <w:pPr>
        <w:rPr>
          <w:rFonts w:ascii="Helvetica" w:hAnsi="Helvetica"/>
          <w:i/>
          <w:iCs/>
          <w:sz w:val="28"/>
          <w:szCs w:val="28"/>
        </w:rPr>
      </w:pPr>
      <w:r>
        <w:rPr>
          <w:rFonts w:ascii="Helvetica" w:hAnsi="Helvetica"/>
          <w:i/>
          <w:iCs/>
          <w:sz w:val="28"/>
          <w:szCs w:val="28"/>
        </w:rPr>
        <w:t xml:space="preserve">Walker Orr, </w:t>
      </w:r>
      <w:r w:rsidR="0048123C">
        <w:rPr>
          <w:rFonts w:ascii="Helvetica" w:hAnsi="Helvetica"/>
          <w:i/>
          <w:iCs/>
          <w:sz w:val="28"/>
          <w:szCs w:val="28"/>
        </w:rPr>
        <w:t>02/26/2024</w:t>
      </w:r>
    </w:p>
    <w:p w14:paraId="4DC09989" w14:textId="77777777" w:rsidR="00B66F93" w:rsidRDefault="00B66F93">
      <w:pPr>
        <w:rPr>
          <w:rFonts w:ascii="Helvetica" w:hAnsi="Helvetica"/>
          <w:b/>
          <w:bCs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0"/>
      </w:tblGrid>
      <w:tr w:rsidR="0027725D" w:rsidRPr="00CE65A6" w14:paraId="4364D3AA" w14:textId="77777777" w:rsidTr="0027725D">
        <w:tc>
          <w:tcPr>
            <w:tcW w:w="5000" w:type="pct"/>
          </w:tcPr>
          <w:p w14:paraId="19DB0B0A" w14:textId="52B11CC4" w:rsidR="0027725D" w:rsidRPr="00CE65A6" w:rsidRDefault="0027725D" w:rsidP="00342C96">
            <w:pPr>
              <w:spacing w:after="160"/>
              <w:rPr>
                <w:rFonts w:ascii="Helvetica" w:hAnsi="Helvetica"/>
                <w:b/>
                <w:bCs/>
                <w:u w:val="single"/>
              </w:rPr>
            </w:pPr>
            <w:r w:rsidRPr="00CE65A6">
              <w:rPr>
                <w:rFonts w:ascii="Helvetica" w:hAnsi="Helvetica"/>
                <w:b/>
                <w:bCs/>
                <w:u w:val="single"/>
              </w:rPr>
              <w:t>Steps</w:t>
            </w:r>
          </w:p>
        </w:tc>
      </w:tr>
      <w:tr w:rsidR="0027725D" w:rsidRPr="00CE65A6" w14:paraId="722A8048" w14:textId="77777777" w:rsidTr="0027725D">
        <w:tc>
          <w:tcPr>
            <w:tcW w:w="5000" w:type="pct"/>
          </w:tcPr>
          <w:p w14:paraId="79708E61" w14:textId="3D2BBAF0" w:rsidR="0027725D" w:rsidRPr="00FB240F" w:rsidRDefault="0027725D" w:rsidP="00FB240F">
            <w:pPr>
              <w:spacing w:after="160"/>
              <w:rPr>
                <w:rFonts w:ascii="Helvetica" w:hAnsi="Helvetica"/>
                <w:u w:val="single"/>
              </w:rPr>
            </w:pPr>
            <w:r w:rsidRPr="00FB240F">
              <w:rPr>
                <w:rFonts w:ascii="Helvetica" w:hAnsi="Helvetica"/>
                <w:u w:val="single"/>
              </w:rPr>
              <w:t>Day One</w:t>
            </w:r>
          </w:p>
        </w:tc>
      </w:tr>
      <w:tr w:rsidR="0027725D" w:rsidRPr="00CE65A6" w14:paraId="408F67B1" w14:textId="77777777" w:rsidTr="0027725D">
        <w:tc>
          <w:tcPr>
            <w:tcW w:w="5000" w:type="pct"/>
          </w:tcPr>
          <w:p w14:paraId="674E89DB" w14:textId="7BEA7741" w:rsidR="0027725D" w:rsidRDefault="0027725D" w:rsidP="00342C96">
            <w:pPr>
              <w:pStyle w:val="ListParagraph"/>
              <w:numPr>
                <w:ilvl w:val="0"/>
                <w:numId w:val="1"/>
              </w:numPr>
              <w:spacing w:after="16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Plate as for a TCID50: 5,000 cells/well in a 96 well plate. You need approx. one plate per serum tested, plus an extra plate for back-titration of virus. </w:t>
            </w:r>
          </w:p>
        </w:tc>
      </w:tr>
      <w:tr w:rsidR="0027725D" w:rsidRPr="00CE65A6" w14:paraId="0AED4D1F" w14:textId="77777777" w:rsidTr="0027725D">
        <w:tc>
          <w:tcPr>
            <w:tcW w:w="5000" w:type="pct"/>
          </w:tcPr>
          <w:p w14:paraId="4E4A9E51" w14:textId="491264FB" w:rsidR="0027725D" w:rsidRPr="005A5B06" w:rsidRDefault="0027725D" w:rsidP="005A5B06">
            <w:pPr>
              <w:spacing w:after="160"/>
              <w:rPr>
                <w:rFonts w:ascii="Helvetica" w:hAnsi="Helvetica"/>
                <w:u w:val="single"/>
              </w:rPr>
            </w:pPr>
            <w:r>
              <w:rPr>
                <w:rFonts w:ascii="Helvetica" w:hAnsi="Helvetica"/>
                <w:u w:val="single"/>
              </w:rPr>
              <w:t>Day Two</w:t>
            </w:r>
          </w:p>
        </w:tc>
      </w:tr>
      <w:tr w:rsidR="0027725D" w:rsidRPr="00CE65A6" w14:paraId="27A000A7" w14:textId="77777777" w:rsidTr="0027725D">
        <w:tc>
          <w:tcPr>
            <w:tcW w:w="5000" w:type="pct"/>
          </w:tcPr>
          <w:p w14:paraId="3014A74C" w14:textId="466DBEEA" w:rsidR="0027725D" w:rsidRDefault="0027725D" w:rsidP="005A5B06">
            <w:pPr>
              <w:pStyle w:val="ListParagraph"/>
              <w:numPr>
                <w:ilvl w:val="0"/>
                <w:numId w:val="5"/>
              </w:numPr>
              <w:spacing w:after="16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Dilute virus to 2000 TCID50/ml in serum-free DMEM. You need 5 ml virus per plate.</w:t>
            </w:r>
          </w:p>
        </w:tc>
      </w:tr>
      <w:tr w:rsidR="0027725D" w:rsidRPr="00CE65A6" w14:paraId="4E1EBDE3" w14:textId="77777777" w:rsidTr="0027725D">
        <w:tc>
          <w:tcPr>
            <w:tcW w:w="5000" w:type="pct"/>
          </w:tcPr>
          <w:p w14:paraId="7317FE32" w14:textId="6CD8D5CD" w:rsidR="0027725D" w:rsidRDefault="0027725D" w:rsidP="005A5B06">
            <w:pPr>
              <w:pStyle w:val="ListParagraph"/>
              <w:numPr>
                <w:ilvl w:val="0"/>
                <w:numId w:val="5"/>
              </w:numPr>
              <w:spacing w:after="16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Perform an initial dilution of antibody in serum-free DMEM if desired.</w:t>
            </w:r>
          </w:p>
        </w:tc>
      </w:tr>
      <w:tr w:rsidR="0027725D" w:rsidRPr="00CE65A6" w14:paraId="3D0D5346" w14:textId="77777777" w:rsidTr="0027725D">
        <w:tc>
          <w:tcPr>
            <w:tcW w:w="5000" w:type="pct"/>
          </w:tcPr>
          <w:p w14:paraId="345F8723" w14:textId="1A447D1F" w:rsidR="0027725D" w:rsidRPr="0027725D" w:rsidRDefault="0027725D" w:rsidP="0027725D">
            <w:pPr>
              <w:pStyle w:val="ListParagraph"/>
              <w:numPr>
                <w:ilvl w:val="0"/>
                <w:numId w:val="5"/>
              </w:numPr>
              <w:spacing w:after="16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Dispense 100 </w:t>
            </w:r>
            <w:proofErr w:type="spellStart"/>
            <w:r>
              <w:rPr>
                <w:rFonts w:ascii="Helvetica" w:hAnsi="Helvetica"/>
              </w:rPr>
              <w:t>ul</w:t>
            </w:r>
            <w:proofErr w:type="spellEnd"/>
            <w:r>
              <w:rPr>
                <w:rFonts w:ascii="Helvetica" w:hAnsi="Helvetica"/>
              </w:rPr>
              <w:t xml:space="preserve"> antibody into the starting positions on your antibody dilution plate, and 50 </w:t>
            </w:r>
            <w:proofErr w:type="spellStart"/>
            <w:r>
              <w:rPr>
                <w:rFonts w:ascii="Helvetica" w:hAnsi="Helvetica"/>
              </w:rPr>
              <w:t>ul</w:t>
            </w:r>
            <w:proofErr w:type="spellEnd"/>
            <w:r>
              <w:rPr>
                <w:rFonts w:ascii="Helvetica" w:hAnsi="Helvetica"/>
              </w:rPr>
              <w:t xml:space="preserve"> serum-free DMEM everywhere else on the plate. </w:t>
            </w:r>
          </w:p>
        </w:tc>
      </w:tr>
      <w:tr w:rsidR="0027725D" w:rsidRPr="00CE65A6" w14:paraId="5BB651A5" w14:textId="77777777" w:rsidTr="0027725D">
        <w:tc>
          <w:tcPr>
            <w:tcW w:w="5000" w:type="pct"/>
          </w:tcPr>
          <w:p w14:paraId="47607D5E" w14:textId="0DD83CD4" w:rsidR="0027725D" w:rsidRDefault="0027725D" w:rsidP="0027725D">
            <w:pPr>
              <w:pStyle w:val="ListParagraph"/>
              <w:numPr>
                <w:ilvl w:val="0"/>
                <w:numId w:val="5"/>
              </w:numPr>
              <w:spacing w:after="16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Perform two-fold serial dilutions of antibody. Change tips after every dilution. </w:t>
            </w:r>
            <w:r>
              <w:rPr>
                <w:rFonts w:ascii="Helvetica" w:hAnsi="Helvetica"/>
              </w:rPr>
              <w:t xml:space="preserve">Remove the 50 </w:t>
            </w:r>
            <w:proofErr w:type="spellStart"/>
            <w:r>
              <w:rPr>
                <w:rFonts w:ascii="Helvetica" w:hAnsi="Helvetica"/>
              </w:rPr>
              <w:t>ul</w:t>
            </w:r>
            <w:proofErr w:type="spellEnd"/>
            <w:r>
              <w:rPr>
                <w:rFonts w:ascii="Helvetica" w:hAnsi="Helvetica"/>
              </w:rPr>
              <w:t xml:space="preserve"> </w:t>
            </w:r>
            <w:r>
              <w:rPr>
                <w:rFonts w:ascii="Helvetica" w:hAnsi="Helvetica"/>
              </w:rPr>
              <w:t xml:space="preserve">diluted antibody </w:t>
            </w:r>
            <w:r>
              <w:rPr>
                <w:rFonts w:ascii="Helvetica" w:hAnsi="Helvetica"/>
              </w:rPr>
              <w:t>that remains in the final position of the plate.</w:t>
            </w:r>
          </w:p>
        </w:tc>
      </w:tr>
      <w:tr w:rsidR="0027725D" w:rsidRPr="00CE65A6" w14:paraId="68FB59E9" w14:textId="77777777" w:rsidTr="0027725D">
        <w:tc>
          <w:tcPr>
            <w:tcW w:w="5000" w:type="pct"/>
          </w:tcPr>
          <w:p w14:paraId="2A55BA7A" w14:textId="17F1A3C3" w:rsidR="0027725D" w:rsidRDefault="0027725D" w:rsidP="005A5B06">
            <w:pPr>
              <w:pStyle w:val="ListParagraph"/>
              <w:numPr>
                <w:ilvl w:val="0"/>
                <w:numId w:val="5"/>
              </w:numPr>
              <w:spacing w:after="16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Dispense 50 </w:t>
            </w:r>
            <w:proofErr w:type="spellStart"/>
            <w:r>
              <w:rPr>
                <w:rFonts w:ascii="Helvetica" w:hAnsi="Helvetica"/>
              </w:rPr>
              <w:t>ul</w:t>
            </w:r>
            <w:proofErr w:type="spellEnd"/>
            <w:r>
              <w:rPr>
                <w:rFonts w:ascii="Helvetica" w:hAnsi="Helvetica"/>
              </w:rPr>
              <w:t xml:space="preserve"> virus to each well on the antibody dilution plate.</w:t>
            </w:r>
          </w:p>
        </w:tc>
      </w:tr>
      <w:tr w:rsidR="0027725D" w:rsidRPr="00CE65A6" w14:paraId="6F1DB5FF" w14:textId="77777777" w:rsidTr="0027725D">
        <w:tc>
          <w:tcPr>
            <w:tcW w:w="5000" w:type="pct"/>
          </w:tcPr>
          <w:p w14:paraId="7A83A669" w14:textId="6E00D2D0" w:rsidR="0027725D" w:rsidRDefault="0027725D" w:rsidP="005A5B06">
            <w:pPr>
              <w:pStyle w:val="ListParagraph"/>
              <w:numPr>
                <w:ilvl w:val="0"/>
                <w:numId w:val="5"/>
              </w:numPr>
              <w:spacing w:after="16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Incubate for 1-2 hours at 37C. </w:t>
            </w:r>
          </w:p>
        </w:tc>
      </w:tr>
      <w:tr w:rsidR="0027725D" w:rsidRPr="00CE65A6" w14:paraId="5B6D00D1" w14:textId="77777777" w:rsidTr="0027725D">
        <w:tc>
          <w:tcPr>
            <w:tcW w:w="5000" w:type="pct"/>
          </w:tcPr>
          <w:p w14:paraId="64554E7E" w14:textId="74E84C04" w:rsidR="0027725D" w:rsidRDefault="0027725D" w:rsidP="005A5B06">
            <w:pPr>
              <w:pStyle w:val="ListParagraph"/>
              <w:numPr>
                <w:ilvl w:val="0"/>
                <w:numId w:val="5"/>
              </w:numPr>
              <w:spacing w:after="16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Transfer to cells, starting with the most dilute sample.</w:t>
            </w:r>
          </w:p>
        </w:tc>
      </w:tr>
      <w:tr w:rsidR="0027725D" w:rsidRPr="00CE65A6" w14:paraId="20485339" w14:textId="77777777" w:rsidTr="0027725D">
        <w:tc>
          <w:tcPr>
            <w:tcW w:w="5000" w:type="pct"/>
          </w:tcPr>
          <w:p w14:paraId="34B41594" w14:textId="5EED52A4" w:rsidR="0027725D" w:rsidRDefault="0027725D" w:rsidP="005A5B06">
            <w:pPr>
              <w:pStyle w:val="ListParagraph"/>
              <w:numPr>
                <w:ilvl w:val="0"/>
                <w:numId w:val="5"/>
              </w:numPr>
              <w:spacing w:after="16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Incubate 3-5 days at 37C, then score as a TCID50.</w:t>
            </w:r>
          </w:p>
        </w:tc>
      </w:tr>
    </w:tbl>
    <w:p w14:paraId="574829C8" w14:textId="77777777" w:rsidR="008D61BF" w:rsidRPr="00CC4E95" w:rsidRDefault="008D61BF">
      <w:pPr>
        <w:rPr>
          <w:rFonts w:ascii="Helvetica" w:hAnsi="Helvetica"/>
          <w:b/>
          <w:bCs/>
        </w:rPr>
      </w:pPr>
    </w:p>
    <w:p w14:paraId="5A802E47" w14:textId="77777777" w:rsidR="00CC4E95" w:rsidRPr="00CC4E95" w:rsidRDefault="00CC4E95">
      <w:pPr>
        <w:rPr>
          <w:rFonts w:ascii="Helvetica" w:hAnsi="Helvetica"/>
        </w:rPr>
      </w:pPr>
    </w:p>
    <w:sectPr w:rsidR="00CC4E95" w:rsidRPr="00CC4E95" w:rsidSect="00CE65A6">
      <w:headerReference w:type="default" r:id="rId7"/>
      <w:footerReference w:type="even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B98D9C" w14:textId="77777777" w:rsidR="00E7472B" w:rsidRDefault="00E7472B" w:rsidP="00342C96">
      <w:r>
        <w:separator/>
      </w:r>
    </w:p>
  </w:endnote>
  <w:endnote w:type="continuationSeparator" w:id="0">
    <w:p w14:paraId="20F61708" w14:textId="77777777" w:rsidR="00E7472B" w:rsidRDefault="00E7472B" w:rsidP="00342C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1667799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0707844" w14:textId="041100A2" w:rsidR="00712DA1" w:rsidRDefault="00712DA1" w:rsidP="0036725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E91C326" w14:textId="77777777" w:rsidR="00712DA1" w:rsidRDefault="00712DA1" w:rsidP="00712DA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03995898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2CDC58F" w14:textId="209279AE" w:rsidR="00712DA1" w:rsidRDefault="00712DA1" w:rsidP="0036725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6EDFF2A" w14:textId="77777777" w:rsidR="00712DA1" w:rsidRDefault="00712DA1" w:rsidP="00712DA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1A3E07" w14:textId="77777777" w:rsidR="00E7472B" w:rsidRDefault="00E7472B" w:rsidP="00342C96">
      <w:r>
        <w:separator/>
      </w:r>
    </w:p>
  </w:footnote>
  <w:footnote w:type="continuationSeparator" w:id="0">
    <w:p w14:paraId="17021FFF" w14:textId="77777777" w:rsidR="00E7472B" w:rsidRDefault="00E7472B" w:rsidP="00342C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95"/>
      <w:gridCol w:w="5395"/>
    </w:tblGrid>
    <w:tr w:rsidR="008B664F" w14:paraId="7F79B496" w14:textId="77777777" w:rsidTr="008B664F">
      <w:tc>
        <w:tcPr>
          <w:tcW w:w="5395" w:type="dxa"/>
        </w:tcPr>
        <w:p w14:paraId="3BEC24AE" w14:textId="2B7C371A" w:rsidR="008B664F" w:rsidRDefault="008B664F" w:rsidP="008B664F">
          <w:pPr>
            <w:pStyle w:val="Header"/>
          </w:pPr>
          <w:r>
            <w:t>SOP #WEO</w:t>
          </w:r>
          <w:r w:rsidR="0048123C">
            <w:t>-00</w:t>
          </w:r>
          <w:r w:rsidR="0027725D">
            <w:t>26</w:t>
          </w:r>
          <w:r>
            <w:t xml:space="preserve">     </w:t>
          </w:r>
        </w:p>
      </w:tc>
      <w:tc>
        <w:tcPr>
          <w:tcW w:w="5395" w:type="dxa"/>
        </w:tcPr>
        <w:p w14:paraId="56817437" w14:textId="77777777" w:rsidR="008B664F" w:rsidRDefault="008B664F" w:rsidP="008B664F">
          <w:pPr>
            <w:pStyle w:val="Header"/>
            <w:jc w:val="right"/>
          </w:pPr>
          <w:r>
            <w:t>v1.0</w:t>
          </w:r>
        </w:p>
        <w:p w14:paraId="1E9DF4E0" w14:textId="749BCBF7" w:rsidR="009C772D" w:rsidRDefault="00482B93" w:rsidP="008B664F">
          <w:pPr>
            <w:pStyle w:val="Header"/>
            <w:jc w:val="right"/>
          </w:pPr>
          <w:fldSimple w:instr=" LASTSAVEDBY  \* MERGEFORMAT ">
            <w:r w:rsidR="008B6968">
              <w:rPr>
                <w:noProof/>
              </w:rPr>
              <w:t>Orr, Walker (NIH/NIAID) [F]</w:t>
            </w:r>
          </w:fldSimple>
        </w:p>
        <w:p w14:paraId="6D480877" w14:textId="7E653CE3" w:rsidR="009C772D" w:rsidRDefault="0027725D" w:rsidP="008B664F">
          <w:pPr>
            <w:pStyle w:val="Header"/>
            <w:jc w:val="right"/>
          </w:pPr>
          <w:r>
            <w:t>5</w:t>
          </w:r>
          <w:r w:rsidR="008B6968">
            <w:t>/</w:t>
          </w:r>
          <w:r>
            <w:t>6</w:t>
          </w:r>
          <w:r w:rsidR="008B6968">
            <w:t>/24</w:t>
          </w:r>
        </w:p>
      </w:tc>
    </w:tr>
  </w:tbl>
  <w:p w14:paraId="638780C2" w14:textId="548946EC" w:rsidR="009532DF" w:rsidRDefault="009532DF" w:rsidP="008B66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C3507"/>
    <w:multiLevelType w:val="hybridMultilevel"/>
    <w:tmpl w:val="A4E8BFF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BDD0B90"/>
    <w:multiLevelType w:val="hybridMultilevel"/>
    <w:tmpl w:val="9AE83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C10FCB"/>
    <w:multiLevelType w:val="hybridMultilevel"/>
    <w:tmpl w:val="A4E8BFF6"/>
    <w:lvl w:ilvl="0" w:tplc="DF3ECD9E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D096A28"/>
    <w:multiLevelType w:val="hybridMultilevel"/>
    <w:tmpl w:val="48FC3E44"/>
    <w:lvl w:ilvl="0" w:tplc="0A1ADC8A">
      <w:start w:val="13"/>
      <w:numFmt w:val="bullet"/>
      <w:lvlText w:val="-"/>
      <w:lvlJc w:val="left"/>
      <w:pPr>
        <w:ind w:left="720" w:hanging="360"/>
      </w:pPr>
      <w:rPr>
        <w:rFonts w:ascii="Helvetica" w:eastAsiaTheme="minorHAnsi" w:hAnsi="Helvetic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A44615"/>
    <w:multiLevelType w:val="hybridMultilevel"/>
    <w:tmpl w:val="60B68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0965078">
    <w:abstractNumId w:val="2"/>
  </w:num>
  <w:num w:numId="2" w16cid:durableId="627246495">
    <w:abstractNumId w:val="4"/>
  </w:num>
  <w:num w:numId="3" w16cid:durableId="1044251585">
    <w:abstractNumId w:val="1"/>
  </w:num>
  <w:num w:numId="4" w16cid:durableId="1459647415">
    <w:abstractNumId w:val="3"/>
  </w:num>
  <w:num w:numId="5" w16cid:durableId="1105116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E95"/>
    <w:rsid w:val="00085A96"/>
    <w:rsid w:val="00101C28"/>
    <w:rsid w:val="001035E7"/>
    <w:rsid w:val="001265C7"/>
    <w:rsid w:val="0015030A"/>
    <w:rsid w:val="00151552"/>
    <w:rsid w:val="00181504"/>
    <w:rsid w:val="001F4725"/>
    <w:rsid w:val="00240F5D"/>
    <w:rsid w:val="0027725D"/>
    <w:rsid w:val="002C0D30"/>
    <w:rsid w:val="002E3F6C"/>
    <w:rsid w:val="003242FB"/>
    <w:rsid w:val="00342C96"/>
    <w:rsid w:val="00350D01"/>
    <w:rsid w:val="0035453D"/>
    <w:rsid w:val="003761D8"/>
    <w:rsid w:val="00380427"/>
    <w:rsid w:val="00424B12"/>
    <w:rsid w:val="00431FB8"/>
    <w:rsid w:val="0048123C"/>
    <w:rsid w:val="00482B93"/>
    <w:rsid w:val="00494340"/>
    <w:rsid w:val="004B37F7"/>
    <w:rsid w:val="004F27BD"/>
    <w:rsid w:val="00564733"/>
    <w:rsid w:val="005A1BFA"/>
    <w:rsid w:val="005A5B06"/>
    <w:rsid w:val="005B109F"/>
    <w:rsid w:val="005F5D3E"/>
    <w:rsid w:val="00681E40"/>
    <w:rsid w:val="006B39BF"/>
    <w:rsid w:val="00712DA1"/>
    <w:rsid w:val="00717F99"/>
    <w:rsid w:val="008B664F"/>
    <w:rsid w:val="008B6968"/>
    <w:rsid w:val="008C458C"/>
    <w:rsid w:val="008D61BF"/>
    <w:rsid w:val="008F17DE"/>
    <w:rsid w:val="009532DF"/>
    <w:rsid w:val="009969DF"/>
    <w:rsid w:val="009C772D"/>
    <w:rsid w:val="009F66A3"/>
    <w:rsid w:val="00AB6CEE"/>
    <w:rsid w:val="00B66F93"/>
    <w:rsid w:val="00C26BF7"/>
    <w:rsid w:val="00C66BC5"/>
    <w:rsid w:val="00CC4E95"/>
    <w:rsid w:val="00CE65A6"/>
    <w:rsid w:val="00D40459"/>
    <w:rsid w:val="00E549A9"/>
    <w:rsid w:val="00E632C8"/>
    <w:rsid w:val="00E7472B"/>
    <w:rsid w:val="00ED3808"/>
    <w:rsid w:val="00EF440F"/>
    <w:rsid w:val="00F35C54"/>
    <w:rsid w:val="00FB2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42195A"/>
  <w15:chartTrackingRefBased/>
  <w15:docId w15:val="{CB6B39B6-EA37-F443-BC50-BCAA1A82B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4E95"/>
    <w:pPr>
      <w:ind w:left="720"/>
      <w:contextualSpacing/>
    </w:pPr>
  </w:style>
  <w:style w:type="table" w:styleId="TableGrid">
    <w:name w:val="Table Grid"/>
    <w:basedOn w:val="TableNormal"/>
    <w:uiPriority w:val="39"/>
    <w:rsid w:val="008D61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42C9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2C96"/>
  </w:style>
  <w:style w:type="paragraph" w:styleId="Footer">
    <w:name w:val="footer"/>
    <w:basedOn w:val="Normal"/>
    <w:link w:val="FooterChar"/>
    <w:uiPriority w:val="99"/>
    <w:unhideWhenUsed/>
    <w:rsid w:val="00342C9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2C96"/>
  </w:style>
  <w:style w:type="character" w:styleId="PageNumber">
    <w:name w:val="page number"/>
    <w:basedOn w:val="DefaultParagraphFont"/>
    <w:uiPriority w:val="99"/>
    <w:semiHidden/>
    <w:unhideWhenUsed/>
    <w:rsid w:val="00712D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110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14b77578-9773-42d5-8507-251ca2dc2b06}" enabled="0" method="" siteId="{14b77578-9773-42d5-8507-251ca2dc2b06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Orr, Walker (NIH/NIAID) [F]</dc:creator>
  <cp:keywords/>
  <dc:description/>
  <cp:lastModifiedBy>Orr, Walker (NIH/NIAID) [F]</cp:lastModifiedBy>
  <cp:revision>15</cp:revision>
  <cp:lastPrinted>2024-03-13T18:35:00Z</cp:lastPrinted>
  <dcterms:created xsi:type="dcterms:W3CDTF">2024-05-06T14:03:00Z</dcterms:created>
  <dcterms:modified xsi:type="dcterms:W3CDTF">2024-05-06T18:49:00Z</dcterms:modified>
</cp:coreProperties>
</file>