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org.opencv.videoio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VideoWriter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org.opencv.videoio.VideoWriter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VideoWriter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Video writer class. The class provides C++ API for writing video files or image sequences.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constructors The constructors/functions initialize video writers.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fourcc, double fps,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fourcc, double fps,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frameSize, boolean isColor)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apiPreference, int fourcc, double fps,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apiPreference parameter allows to specify API backends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apiPreference, int fourcc, double fps,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frameSize, boolean isColor)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apiPreference parameter allows to specify API backends to use.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fourcc</w:t>
              </w:r>
            </w:hyperlink>
            <w:r w:rsidDel="00000000" w:rsidR="00000000" w:rsidRPr="00000000">
              <w:rPr>
                <w:rtl w:val="0"/>
              </w:rPr>
              <w:t xml:space="preserve">(char c1, char c2, char c3, char c4)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Concatenates 4 chars to a fourcc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propId)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specified VideoWriter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getBackendName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used backend API name </w:t>
            </w: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Stream should be 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isOpened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video writer has been successfully initialized.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fourcc, double fps,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Initializes or reinitializes video writer.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fourcc, double fps,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frameSize, boolean isColor)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Initializes or reinitializes video writer.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apiPreference, int fourcc, double fps,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filename, int apiPreference, int fourcc, double fps,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frameSize, boolean isColor)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release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Closes the video writer.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(int propId, double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a property in the VideoWriter.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Writes the next video frame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7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VideoWriter()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firstLine="0"/>
        <w:rPr/>
      </w:pPr>
      <w:r w:rsidDel="00000000" w:rsidR="00000000" w:rsidRPr="00000000">
        <w:rPr>
          <w:rtl w:val="0"/>
        </w:rPr>
        <w:t xml:space="preserve">Default constructors The constructors/functions initialize video writers.</w:t>
      </w:r>
    </w:p>
    <w:p w:rsidR="00000000" w:rsidDel="00000000" w:rsidP="00000000" w:rsidRDefault="00000000" w:rsidRPr="00000000" w14:paraId="0000004D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On Linux FFMPEG is used to write videos;</w:t>
      </w:r>
    </w:p>
    <w:p w:rsidR="00000000" w:rsidDel="00000000" w:rsidP="00000000" w:rsidRDefault="00000000" w:rsidRPr="00000000" w14:paraId="0000004E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On Windows FFMPEG or VFW is used;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On MacOSX QTKit is used.</w:t>
      </w:r>
    </w:p>
    <w:bookmarkStart w:colFirst="0" w:colLast="0" w:name="4d34og8" w:id="8"/>
    <w:bookmarkEnd w:id="8"/>
    <w:p w:rsidR="00000000" w:rsidDel="00000000" w:rsidP="00000000" w:rsidRDefault="00000000" w:rsidRPr="00000000" w14:paraId="0000005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VideoWriter(java.lang.String filename,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frameSize)</w:t>
      </w:r>
      <w:r w:rsidDel="00000000" w:rsidR="00000000" w:rsidRPr="00000000">
        <w:rPr>
          <w:rtl w:val="0"/>
        </w:rPr>
        <w:t xml:space="preserve">Parameters:filename - Name of the output video file.fourcc - 4-character code of codec used to compress the frames. For example, VideoWriter::fourcc('P','I','M','1') is a MPEG-1 codec, VideoWriter::fourcc('M','J','P','G') is a motion-jpeg codec etc. List of codes can be obtained at [Video Codecs by FOURCC](http://www.fourcc.org/codecs.php) page. FFMPEG backend with MP4 container natively uses other values as fourcc code: see [ObjectType](http://mp4ra.org/#/codecs), so you may receive a warning message from OpenCV about fourcc code conversion.fps - Framerate of the created video stream.frameSize - Size of the video frames. will work with grayscale frames (the flag is currently supported on Windows only). </w:t>
      </w: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With some backends fourcc=-1 pops up the codec selection dialog from the system.</w:t>
      </w:r>
    </w:p>
    <w:p w:rsidR="00000000" w:rsidDel="00000000" w:rsidP="00000000" w:rsidRDefault="00000000" w:rsidRPr="00000000" w14:paraId="00000052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To save image sequence use a proper filename (eg. img_%02d.jpg) and fourcc=0 OR fps=0. Use uncompressed image format (eg. img_%02d.BMP) to save raw frames.</w:t>
      </w:r>
    </w:p>
    <w:p w:rsidR="00000000" w:rsidDel="00000000" w:rsidP="00000000" w:rsidRDefault="00000000" w:rsidRPr="00000000" w14:paraId="00000053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Most codecs are lossy. If you want lossless video file you need to use a lossless codecs (eg. FFMPEG FFV1, Huffman HFYU, Lagarith LAGS, etc...)</w:t>
      </w:r>
    </w:p>
    <w:p w:rsidR="00000000" w:rsidDel="00000000" w:rsidP="00000000" w:rsidRDefault="00000000" w:rsidRPr="00000000" w14:paraId="00000054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If FFMPEG is enabled, using codec=0; fps=0; you can create an uncompressed (raw) video file.</w:t>
      </w:r>
    </w:p>
    <w:bookmarkStart w:colFirst="0" w:colLast="0" w:name="2s8eyo1" w:id="9"/>
    <w:bookmarkEnd w:id="9"/>
    <w:p w:rsidR="00000000" w:rsidDel="00000000" w:rsidP="00000000" w:rsidRDefault="00000000" w:rsidRPr="00000000" w14:paraId="0000005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VideoWriter(java.lang.String filename,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frameSize,</w:t>
        <w:br w:type="textWrapping"/>
        <w:t xml:space="preserve">           boolean isColor)</w:t>
      </w:r>
      <w:r w:rsidDel="00000000" w:rsidR="00000000" w:rsidRPr="00000000">
        <w:rPr>
          <w:rtl w:val="0"/>
        </w:rPr>
        <w:t xml:space="preserve">Parameters:filename - Name of the output video file.fourcc - 4-character code of codec used to compress the frames. For example, VideoWriter::fourcc('P','I','M','1') is a MPEG-1 codec, VideoWriter::fourcc('M','J','P','G') is a motion-jpeg codec etc. List of codes can be obtained at [Video Codecs by FOURCC](http://www.fourcc.org/codecs.php) page. FFMPEG backend with MP4 container natively uses other values as fourcc code: see [ObjectType](http://mp4ra.org/#/codecs), so you may receive a warning message from OpenCV about fourcc code conversion.fps - Framerate of the created video stream.frameSize - Size of the video frames.isColor - If it is not zero, the encoder will expect and encode color frames, otherwise it will work with grayscale frames (the flag is currently supported on Windows only). </w:t>
      </w: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With some backends fourcc=-1 pops up the codec selection dialog from the system.</w:t>
      </w:r>
    </w:p>
    <w:p w:rsidR="00000000" w:rsidDel="00000000" w:rsidP="00000000" w:rsidRDefault="00000000" w:rsidRPr="00000000" w14:paraId="00000057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To save image sequence use a proper filename (eg. img_%02d.jpg) and fourcc=0 OR fps=0. Use uncompressed image format (eg. img_%02d.BMP) to save raw frames.</w:t>
      </w:r>
    </w:p>
    <w:p w:rsidR="00000000" w:rsidDel="00000000" w:rsidP="00000000" w:rsidRDefault="00000000" w:rsidRPr="00000000" w14:paraId="00000058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Most codecs are lossy. If you want lossless video file you need to use a lossless codecs (eg. FFMPEG FFV1, Huffman HFYU, Lagarith LAGS, etc...)</w:t>
      </w:r>
    </w:p>
    <w:p w:rsidR="00000000" w:rsidDel="00000000" w:rsidP="00000000" w:rsidRDefault="00000000" w:rsidRPr="00000000" w14:paraId="00000059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If FFMPEG is enabled, using codec=0; fps=0; you can create an uncompressed (raw) video file.</w:t>
      </w:r>
    </w:p>
    <w:bookmarkStart w:colFirst="0" w:colLast="0" w:name="17dp8vu" w:id="10"/>
    <w:bookmarkEnd w:id="10"/>
    <w:p w:rsidR="00000000" w:rsidDel="00000000" w:rsidP="00000000" w:rsidRDefault="00000000" w:rsidRPr="00000000" w14:paraId="0000005A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VideoWriter(java.lang.String filename,</w:t>
        <w:br w:type="textWrapping"/>
        <w:t xml:space="preserve">           int apiPreference,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apiPreference parameter allows to specify API backends to use. Can be used to enforce a specific reader implementation if multiple are available: e.g. cv::CAP_FFMPEG or cv::CAP_GSTREAMER.Parameters:filename - automatically generatedapiPreference - automatically generatedfourcc - automatically generatedfps - automatically generatedframeSize - automatically generated</w:t>
      </w:r>
    </w:p>
    <w:bookmarkStart w:colFirst="0" w:colLast="0" w:name="3rdcrjn" w:id="11"/>
    <w:bookmarkEnd w:id="11"/>
    <w:p w:rsidR="00000000" w:rsidDel="00000000" w:rsidP="00000000" w:rsidRDefault="00000000" w:rsidRPr="00000000" w14:paraId="0000005B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VideoWriter(java.lang.String filename,</w:t>
        <w:br w:type="textWrapping"/>
        <w:t xml:space="preserve">           int apiPreference,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frameSize,</w:t>
        <w:br w:type="textWrapping"/>
        <w:t xml:space="preserve">           boolean isColor)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apiPreference parameter allows to specify API backends to use. Can be used to enforce a specific reader implementation if multiple are available: e.g. cv::CAP_FFMPEG or cv::CAP_GSTREAMER.Parameters:filename - automatically generatedapiPreference - automatically generatedfourcc - automatically generatedfps - automatically generatedframeSize - automatically generatedisColor - 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5C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VideoWriter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35nkun2" w:id="14"/>
    <w:bookmarkEnd w:id="14"/>
    <w:p w:rsidR="00000000" w:rsidDel="00000000" w:rsidP="00000000" w:rsidRDefault="00000000" w:rsidRPr="00000000" w14:paraId="0000005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fourcc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 fourcc(char c1,</w:t>
        <w:br w:type="textWrapping"/>
        <w:t xml:space="preserve">         char c2,</w:t>
        <w:br w:type="textWrapping"/>
        <w:t xml:space="preserve">         char c3,</w:t>
        <w:br w:type="textWrapping"/>
        <w:t xml:space="preserve">         char c4)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Concatenates 4 chars to a fourcc codeParameters:c1 - automatically generatedc2 - automatically generatedc3 - automatically generatedc4 - automatically generated Returns:a fourcc code This static method constructs the fourcc code of the codec to be used in the constructor VideoWriter::VideoWriter or VideoWriter::open.</w:t>
      </w:r>
    </w:p>
    <w:bookmarkStart w:colFirst="0" w:colLast="0" w:name="1ksv4uv" w:id="15"/>
    <w:bookmarkEnd w:id="15"/>
    <w:p w:rsidR="00000000" w:rsidDel="00000000" w:rsidP="00000000" w:rsidRDefault="00000000" w:rsidRPr="00000000" w14:paraId="0000005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get(int propId)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specified VideoWriter propertyParameters:propId - Property identifier from cv::VideoWriterProperties (eg. cv::VIDEOWRITER_PROP_QUALITY) or one of REF: videoio_flags_others Returns:Value for the specified property. Value 0 is returned when querying a property that is not supported by the backend used by the VideoWriter instance.</w:t>
      </w:r>
    </w:p>
    <w:bookmarkStart w:colFirst="0" w:colLast="0" w:name="44sinio" w:id="16"/>
    <w:bookmarkEnd w:id="16"/>
    <w:p w:rsidR="00000000" w:rsidDel="00000000" w:rsidP="00000000" w:rsidRDefault="00000000" w:rsidRPr="00000000" w14:paraId="0000006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getBackendName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getBackendName()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used backend API name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Stream should be opened.Returns:automatically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6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z337ya" w:id="18"/>
    <w:bookmarkEnd w:id="18"/>
    <w:p w:rsidR="00000000" w:rsidDel="00000000" w:rsidP="00000000" w:rsidRDefault="00000000" w:rsidRPr="00000000" w14:paraId="0000006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isOpened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isOpened()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video writer has been successfully initialized.Returns:automatically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6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open(java.lang.String filename,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or reinitializes video writer. The method opens video writer. Parameters are the same as in the constructor VideoWriter::VideoWriter.Parameters:filename - automatically generatedfourcc - automatically generatedfps - automatically generatedframeSize - automatically generated Returns:true if video writer has been successfully initialized The method first calls VideoWriter::release to close the already opened file.</w:t>
      </w:r>
    </w:p>
    <w:bookmarkStart w:colFirst="0" w:colLast="0" w:name="1y810tw" w:id="20"/>
    <w:bookmarkEnd w:id="20"/>
    <w:p w:rsidR="00000000" w:rsidDel="00000000" w:rsidP="00000000" w:rsidRDefault="00000000" w:rsidRPr="00000000" w14:paraId="0000006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open(java.lang.String filename,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frameSize,</w:t>
        <w:br w:type="textWrapping"/>
        <w:t xml:space="preserve">           boolean isColor)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or reinitializes video writer. The method opens video writer. Parameters are the same as in the constructor VideoWriter::VideoWriter.Parameters:filename - automatically generatedfourcc - automatically generatedfps - automatically generatedframeSize - automatically generatedisColor - automatically generated Returns:true if video writer has been successfully initialized The method first calls VideoWriter::release to close the already opened file.</w:t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open(java.lang.String filename,</w:t>
        <w:br w:type="textWrapping"/>
        <w:t xml:space="preserve">           int apiPreference,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frameSize)</w:t>
      </w:r>
    </w:p>
    <w:bookmarkStart w:colFirst="0" w:colLast="0" w:name="2xcytpi" w:id="22"/>
    <w:bookmarkEnd w:id="22"/>
    <w:p w:rsidR="00000000" w:rsidDel="00000000" w:rsidP="00000000" w:rsidRDefault="00000000" w:rsidRPr="00000000" w14:paraId="0000006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open(java.lang.String filename,</w:t>
        <w:br w:type="textWrapping"/>
        <w:t xml:space="preserve">           int apiPreference,</w:t>
        <w:br w:type="textWrapping"/>
        <w:t xml:space="preserve">           int fourcc,</w:t>
        <w:br w:type="textWrapping"/>
        <w:t xml:space="preserve">           double fps,</w:t>
        <w:br w:type="textWrapping"/>
        <w:t xml:space="preserve">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frameSize,</w:t>
        <w:br w:type="textWrapping"/>
        <w:t xml:space="preserve">           boolean isColor)</w:t>
      </w:r>
    </w:p>
    <w:bookmarkStart w:colFirst="0" w:colLast="0" w:name="1ci93xb" w:id="23"/>
    <w:bookmarkEnd w:id="23"/>
    <w:p w:rsidR="00000000" w:rsidDel="00000000" w:rsidP="00000000" w:rsidRDefault="00000000" w:rsidRPr="00000000" w14:paraId="00000067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release()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Closes the video writer. The method is automatically called by subsequent VideoWriter::open and by the VideoWriter destructor.</w:t>
      </w:r>
    </w:p>
    <w:bookmarkStart w:colFirst="0" w:colLast="0" w:name="3whwml4" w:id="24"/>
    <w:bookmarkEnd w:id="24"/>
    <w:p w:rsidR="00000000" w:rsidDel="00000000" w:rsidP="00000000" w:rsidRDefault="00000000" w:rsidRPr="00000000" w14:paraId="00000068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set(int propId,</w:t>
        <w:br w:type="textWrapping"/>
        <w:t xml:space="preserve">          double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a property in the VideoWriter.Parameters:propId - Property identifier from cv::VideoWriterProperties (eg. cv::VIDEOWRITER_PROP_QUALITY) or one of REF: videoio_flags_othersvalue - Value of the property. Returns:true if the property is supported by the backend used by the VideoWriter instance.</w:t>
      </w:r>
    </w:p>
    <w:bookmarkStart w:colFirst="0" w:colLast="0" w:name="2bn6wsx" w:id="25"/>
    <w:bookmarkEnd w:id="25"/>
    <w:p w:rsidR="00000000" w:rsidDel="00000000" w:rsidP="00000000" w:rsidRDefault="00000000" w:rsidRPr="00000000" w14:paraId="00000069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write(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Writes the next video frameParameters:image - The written frame. In general, color images are expected in BGR format. The function/method writes the specified image to video file. It must have the same size as has been specified when opening the video writer.</w:t>
      </w:r>
    </w:p>
    <w:bookmarkStart w:colFirst="0" w:colLast="0" w:name="qsh70q" w:id="26"/>
    <w:bookmarkEnd w:id="2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videoio/VideoWriter.html#set(int,%20double)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videoio/VideoWriter.html#write(org.opencv.core.Mat)" TargetMode="External"/><Relationship Id="rId44" Type="http://schemas.openxmlformats.org/officeDocument/2006/relationships/hyperlink" Target="http://docs.google.com/org/opencv/core/Size.html" TargetMode="External"/><Relationship Id="rId43" Type="http://schemas.openxmlformats.org/officeDocument/2006/relationships/hyperlink" Target="http://docs.google.com/org/opencv/core/Size.html" TargetMode="External"/><Relationship Id="rId46" Type="http://schemas.openxmlformats.org/officeDocument/2006/relationships/hyperlink" Target="http://docs.google.com/org/opencv/core/Size.html" TargetMode="External"/><Relationship Id="rId45" Type="http://schemas.openxmlformats.org/officeDocument/2006/relationships/hyperlink" Target="http://docs.google.com/org/opencv/core/S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Size.html" TargetMode="External"/><Relationship Id="rId47" Type="http://schemas.openxmlformats.org/officeDocument/2006/relationships/hyperlink" Target="http://docs.google.com/org/opencv/videoio/VideoWriter.html" TargetMode="External"/><Relationship Id="rId49" Type="http://schemas.openxmlformats.org/officeDocument/2006/relationships/hyperlink" Target="http://docs.google.com/org/opencv/core/Siz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videoio/VideoWriter.html#open(java.lang.String,%20int,%20double,%20org.opencv.core.Size)" TargetMode="External"/><Relationship Id="rId30" Type="http://schemas.openxmlformats.org/officeDocument/2006/relationships/hyperlink" Target="http://docs.google.com/org/opencv/videoio/VideoWriter.html#isOpened()" TargetMode="External"/><Relationship Id="rId33" Type="http://schemas.openxmlformats.org/officeDocument/2006/relationships/hyperlink" Target="http://docs.google.com/org/opencv/videoio/VideoWriter.html#open(java.lang.String,%20int,%20double,%20org.opencv.core.Size,%20boolean)" TargetMode="External"/><Relationship Id="rId32" Type="http://schemas.openxmlformats.org/officeDocument/2006/relationships/hyperlink" Target="http://docs.google.com/org/opencv/core/Size.html" TargetMode="External"/><Relationship Id="rId35" Type="http://schemas.openxmlformats.org/officeDocument/2006/relationships/hyperlink" Target="http://docs.google.com/org/opencv/videoio/VideoWriter.html#open(java.lang.String,%20int,%20int,%20double,%20org.opencv.core.Size)" TargetMode="External"/><Relationship Id="rId34" Type="http://schemas.openxmlformats.org/officeDocument/2006/relationships/hyperlink" Target="http://docs.google.com/org/opencv/core/Size.html" TargetMode="External"/><Relationship Id="rId37" Type="http://schemas.openxmlformats.org/officeDocument/2006/relationships/hyperlink" Target="http://docs.google.com/org/opencv/videoio/VideoWriter.html#open(java.lang.String,%20int,%20int,%20double,%20org.opencv.core.Size,%20boolean)" TargetMode="External"/><Relationship Id="rId36" Type="http://schemas.openxmlformats.org/officeDocument/2006/relationships/hyperlink" Target="http://docs.google.com/org/opencv/core/Size.html" TargetMode="External"/><Relationship Id="rId39" Type="http://schemas.openxmlformats.org/officeDocument/2006/relationships/hyperlink" Target="http://docs.google.com/org/opencv/videoio/VideoWriter.html#release()" TargetMode="External"/><Relationship Id="rId38" Type="http://schemas.openxmlformats.org/officeDocument/2006/relationships/hyperlink" Target="http://docs.google.com/org/opencv/core/Size.html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videoio/VideoWriter.html#VideoWriter(java.lang.String,%20int,%20int,%20double,%20org.opencv.core.Size)" TargetMode="External"/><Relationship Id="rId22" Type="http://schemas.openxmlformats.org/officeDocument/2006/relationships/hyperlink" Target="http://docs.google.com/org/opencv/videoio/VideoWriter.html#VideoWriter(java.lang.String,%20int,%20int,%20double,%20org.opencv.core.Size,%20boolean)" TargetMode="External"/><Relationship Id="rId21" Type="http://schemas.openxmlformats.org/officeDocument/2006/relationships/hyperlink" Target="http://docs.google.com/org/opencv/core/Size.html" TargetMode="External"/><Relationship Id="rId24" Type="http://schemas.openxmlformats.org/officeDocument/2006/relationships/hyperlink" Target="http://docs.google.com/org/opencv/videoio/VideoWriter.html" TargetMode="External"/><Relationship Id="rId23" Type="http://schemas.openxmlformats.org/officeDocument/2006/relationships/hyperlink" Target="http://docs.google.com/org/opencv/core/Size.html" TargetMode="External"/><Relationship Id="rId60" Type="http://schemas.openxmlformats.org/officeDocument/2006/relationships/hyperlink" Target="http://docs.google.com/VideoWriter.html" TargetMode="External"/><Relationship Id="rId26" Type="http://schemas.openxmlformats.org/officeDocument/2006/relationships/hyperlink" Target="http://docs.google.com/org/opencv/videoio/VideoWriter.html#fourcc(char,%20char,%20char,%20char)" TargetMode="External"/><Relationship Id="rId25" Type="http://schemas.openxmlformats.org/officeDocument/2006/relationships/hyperlink" Target="http://docs.google.com/org/opencv/videoio/VideoWriter.html#__fromPtr__(long)" TargetMode="External"/><Relationship Id="rId28" Type="http://schemas.openxmlformats.org/officeDocument/2006/relationships/hyperlink" Target="http://docs.google.com/org/opencv/videoio/VideoWriter.html#getBackendName()" TargetMode="External"/><Relationship Id="rId27" Type="http://schemas.openxmlformats.org/officeDocument/2006/relationships/hyperlink" Target="http://docs.google.com/org/opencv/videoio/VideoWriter.html#get(int)" TargetMode="External"/><Relationship Id="rId29" Type="http://schemas.openxmlformats.org/officeDocument/2006/relationships/hyperlink" Target="http://docs.google.com/org/opencv/videoio/VideoWriter.html#getNativeObjAddr()" TargetMode="External"/><Relationship Id="rId51" Type="http://schemas.openxmlformats.org/officeDocument/2006/relationships/hyperlink" Target="http://docs.google.com/org/opencv/core/Size.html" TargetMode="External"/><Relationship Id="rId50" Type="http://schemas.openxmlformats.org/officeDocument/2006/relationships/hyperlink" Target="http://docs.google.com/org/opencv/core/Size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opencv/core/Mat.html" TargetMode="External"/><Relationship Id="rId11" Type="http://schemas.openxmlformats.org/officeDocument/2006/relationships/hyperlink" Target="http://docs.google.com/org/opencv/videoio/Videoio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VideoWrit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org/opencv/videoio/VideoWriter.html" TargetMode="External"/><Relationship Id="rId56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opencv/videoio/VideoWriter.html#VideoWriter()" TargetMode="External"/><Relationship Id="rId59" Type="http://schemas.openxmlformats.org/officeDocument/2006/relationships/hyperlink" Target="http://docs.google.com/index.html?org/opencv/videoio/VideoWriter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rg/opencv/videoio/Videoio.html" TargetMode="External"/><Relationship Id="rId17" Type="http://schemas.openxmlformats.org/officeDocument/2006/relationships/hyperlink" Target="http://docs.google.com/org/opencv/core/Size.html" TargetMode="External"/><Relationship Id="rId16" Type="http://schemas.openxmlformats.org/officeDocument/2006/relationships/hyperlink" Target="http://docs.google.com/org/opencv/videoio/VideoWriter.html#VideoWriter(java.lang.String,%20int,%20double,%20org.opencv.core.Size)" TargetMode="External"/><Relationship Id="rId19" Type="http://schemas.openxmlformats.org/officeDocument/2006/relationships/hyperlink" Target="http://docs.google.com/org/opencv/core/Size.html" TargetMode="External"/><Relationship Id="rId18" Type="http://schemas.openxmlformats.org/officeDocument/2006/relationships/hyperlink" Target="http://docs.google.com/org/opencv/videoio/VideoWriter.html#VideoWriter(java.lang.String,%20int,%20double,%20org.opencv.core.Size,%20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