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D8" w:rsidRDefault="0091026C" w:rsidP="00B248D8">
      <w:pPr>
        <w:spacing w:before="840" w:line="680" w:lineRule="exact"/>
        <w:ind w:left="1015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bookmarkStart w:id="0" w:name="_GoBack"/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bookmarkEnd w:id="0"/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B248D8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Pr="00B248D8" w:rsidRDefault="00527A5C" w:rsidP="00B248D8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  <w:sectPr w:rsidR="00527A5C" w:rsidRPr="00B248D8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64FE0" w:rsidRDefault="00E52123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</w:p>
    <w:p w:rsidR="00527A5C" w:rsidRPr="0091026C" w:rsidRDefault="00E52123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Device 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training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64FE0" w:rsidRDefault="00C64FE0" w:rsidP="00C64FE0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  <w:r>
        <w:rPr>
          <w:rFonts w:ascii="Siemens Sans" w:hAnsi="Siemens Sans" w:cs="Times New Roman"/>
          <w:b/>
          <w:sz w:val="20"/>
          <w:szCs w:val="18"/>
        </w:rPr>
        <w:t xml:space="preserve"> </w:t>
      </w: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64FE0" w:rsidRDefault="00C64FE0" w:rsidP="00C64FE0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Date: 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64FE0" w:rsidRDefault="00C64FE0" w:rsidP="00C64FE0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Place: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Default="00527A5C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Default="00C64FE0" w:rsidP="00C64FE0">
      <w:pPr>
        <w:rPr>
          <w:rFonts w:ascii="Times New Roman" w:hAnsi="Times New Roman" w:cs="Times New Roman"/>
          <w:sz w:val="18"/>
          <w:szCs w:val="18"/>
        </w:rPr>
      </w:pPr>
    </w:p>
    <w:p w:rsidR="00C64FE0" w:rsidRPr="00C64FE0" w:rsidRDefault="00C64FE0" w:rsidP="00C64FE0">
      <w:pPr>
        <w:rPr>
          <w:rFonts w:ascii="Times New Roman" w:hAnsi="Times New Roman"/>
          <w:color w:val="000000" w:themeColor="text1"/>
          <w:sz w:val="18"/>
          <w:szCs w:val="18"/>
        </w:rPr>
      </w:pPr>
    </w:p>
    <w:p w:rsidR="00C64FE0" w:rsidRDefault="00C64FE0" w:rsidP="00C2255C">
      <w:pPr>
        <w:ind w:right="170"/>
        <w:jc w:val="both"/>
        <w:rPr>
          <w:rFonts w:ascii="Siemens Sans" w:hAnsi="Siemens Sans" w:cs="Arial"/>
          <w:b/>
          <w:color w:val="373535"/>
          <w:sz w:val="20"/>
          <w:szCs w:val="18"/>
        </w:rPr>
      </w:pPr>
    </w:p>
    <w:p w:rsidR="00527A5C" w:rsidRPr="00FB682B" w:rsidRDefault="00527A5C" w:rsidP="0096654B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C64FE0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 an over</w:t>
      </w:r>
      <w:r w:rsidR="00E52123">
        <w:rPr>
          <w:rFonts w:ascii="Siemens Sans" w:hAnsi="Siemens Sans" w:cs="Arial"/>
          <w:color w:val="373535"/>
          <w:sz w:val="18"/>
          <w:szCs w:val="18"/>
        </w:rPr>
        <w:softHyphen/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>view of the MindSphere connec</w:t>
      </w:r>
      <w:r w:rsidR="00E52123">
        <w:rPr>
          <w:rFonts w:ascii="Siemens Sans" w:hAnsi="Siemens Sans" w:cs="Arial"/>
          <w:color w:val="373535"/>
          <w:sz w:val="18"/>
          <w:szCs w:val="18"/>
        </w:rPr>
        <w:softHyphen/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tivity portfolio. During hands-on training, </w:t>
      </w:r>
      <w:r>
        <w:rPr>
          <w:rFonts w:ascii="Siemens Sans" w:hAnsi="Siemens Sans" w:cs="Arial"/>
          <w:color w:val="373535"/>
          <w:sz w:val="18"/>
          <w:szCs w:val="18"/>
        </w:rPr>
        <w:t>the participant beca</w:t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me familiar with </w:t>
      </w:r>
      <w:proofErr w:type="spellStart"/>
      <w:r w:rsidR="00E52123" w:rsidRPr="00E52123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 devices, their settings and areas of application. </w:t>
      </w:r>
    </w:p>
    <w:p w:rsidR="00E52123" w:rsidRPr="00E52123" w:rsidRDefault="00E52123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52123" w:rsidRPr="00E52123" w:rsidRDefault="00E52123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E52123">
        <w:rPr>
          <w:rFonts w:ascii="Siemens Sans" w:hAnsi="Siemens Sans" w:cs="Arial"/>
          <w:color w:val="373535"/>
          <w:sz w:val="18"/>
          <w:szCs w:val="18"/>
        </w:rPr>
        <w:t>While using MindConnect IoT2040 and MindConnect Nano, the MindSphere Asset Manager</w:t>
      </w:r>
      <w:r w:rsidR="00C64FE0">
        <w:rPr>
          <w:rFonts w:ascii="Siemens Sans" w:hAnsi="Siemens Sans" w:cs="Arial"/>
          <w:color w:val="373535"/>
          <w:sz w:val="18"/>
          <w:szCs w:val="18"/>
        </w:rPr>
        <w:t xml:space="preserve"> has been used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to con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figure a data source and its data points, and to collect and send data. Additionally, </w:t>
      </w:r>
      <w:r w:rsidR="00C64FE0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Pr="00E52123">
        <w:rPr>
          <w:rFonts w:ascii="Siemens Sans" w:hAnsi="Siemens Sans" w:cs="Arial"/>
          <w:color w:val="373535"/>
          <w:sz w:val="18"/>
          <w:szCs w:val="18"/>
        </w:rPr>
        <w:t>configure</w:t>
      </w:r>
      <w:r w:rsidR="00C64FE0">
        <w:rPr>
          <w:rFonts w:ascii="Siemens Sans" w:hAnsi="Siemens Sans" w:cs="Arial"/>
          <w:color w:val="373535"/>
          <w:sz w:val="18"/>
          <w:szCs w:val="18"/>
        </w:rPr>
        <w:t>d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an Open Platform Communications Unified Archi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E52123">
        <w:rPr>
          <w:rFonts w:ascii="Siemens Sans" w:hAnsi="Siemens Sans" w:cs="Arial"/>
          <w:color w:val="373535"/>
          <w:sz w:val="18"/>
          <w:szCs w:val="18"/>
        </w:rPr>
        <w:t>tecture (OPC UA) server to collect data in MindSphere.</w:t>
      </w:r>
    </w:p>
    <w:p w:rsidR="00E52123" w:rsidRPr="00FB682B" w:rsidRDefault="00E52123" w:rsidP="00C2255C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sz w:val="18"/>
          <w:szCs w:val="18"/>
        </w:rPr>
      </w:pPr>
    </w:p>
    <w:p w:rsidR="00527A5C" w:rsidRPr="00234124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C2255C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4DBCD3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Select the most suitable MindConnect option for your business use case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Experience using an existing agent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Configure </w:t>
      </w:r>
      <w:proofErr w:type="spellStart"/>
      <w:r w:rsidRPr="00E52123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devices to collect data and send it to MindSphere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Configure data points using S7 and OPC UA protocols as well as configure an OPC UA server</w:t>
      </w:r>
    </w:p>
    <w:p w:rsidR="00C16CEB" w:rsidRDefault="00C16CEB" w:rsidP="00C64FE0">
      <w:pPr>
        <w:spacing w:line="274" w:lineRule="exact"/>
        <w:ind w:right="-40" w:hanging="17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64FE0" w:rsidRDefault="00C64FE0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64FE0" w:rsidRDefault="00C64FE0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64FE0" w:rsidRDefault="00C64FE0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 w:rsidR="00C64FE0">
        <w:rPr>
          <w:rFonts w:ascii="SiemensSansGlobal-Regular" w:hAnsi="SiemensSansGlobal-Regular" w:cs="SiemensSansGlobal-Regular"/>
          <w:color w:val="000000"/>
          <w:sz w:val="12"/>
          <w:szCs w:val="12"/>
        </w:rPr>
        <w:t>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64FE0" w:rsidRDefault="00C64FE0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MindConnect portfolio overview and its settings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MindSphere Asset Manager 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Collection and upload of data to MindSphere with MindConnect Nano or MindConnect IoT2040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OPC UA server configuration and data transfer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b/>
          <w:color w:val="373535"/>
          <w:spacing w:val="-19"/>
          <w:sz w:val="8"/>
          <w:szCs w:val="18"/>
        </w:rPr>
      </w:pPr>
    </w:p>
    <w:p w:rsidR="00527A5C" w:rsidRPr="00D615BB" w:rsidRDefault="00527A5C" w:rsidP="00CC6555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B248D8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B248D8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="00E52123">
        <w:rPr>
          <w:rFonts w:ascii="Siemens Sans" w:hAnsi="Siemens Sans" w:cs="Arial"/>
          <w:color w:val="373535"/>
          <w:sz w:val="18"/>
          <w:szCs w:val="18"/>
        </w:rPr>
        <w:t xml:space="preserve">Hands-on exercises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E52123" w:rsidRDefault="00E52123" w:rsidP="00E52123">
      <w:pPr>
        <w:ind w:left="368" w:right="346" w:hanging="198"/>
        <w:rPr>
          <w:rFonts w:ascii="Siemens Sans" w:hAnsi="Siemens Sans" w:cs="Arial"/>
          <w:color w:val="010302"/>
        </w:rPr>
      </w:pPr>
    </w:p>
    <w:p w:rsidR="00B248D8" w:rsidRPr="00671FEC" w:rsidRDefault="00B248D8" w:rsidP="00E52123">
      <w:pPr>
        <w:ind w:left="368" w:right="346" w:hanging="198"/>
        <w:rPr>
          <w:rFonts w:ascii="Siemens Sans" w:hAnsi="Siemens Sans" w:cs="Arial"/>
          <w:color w:val="010302"/>
        </w:rPr>
      </w:pPr>
    </w:p>
    <w:p w:rsidR="00B248D8" w:rsidRPr="0006108A" w:rsidRDefault="00B248D8" w:rsidP="00B248D8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2123" w:rsidRDefault="00E5212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C95" w:rsidRDefault="00210C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C95" w:rsidRDefault="00210C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C95" w:rsidRDefault="00210C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C95" w:rsidRDefault="00210C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C95" w:rsidRDefault="00210C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64FE0" w:rsidRDefault="00C64FE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932768" w:rsidRDefault="00932768">
      <w:pPr>
        <w:spacing w:line="236" w:lineRule="exact"/>
        <w:ind w:right="-40"/>
        <w:rPr>
          <w:rFonts w:ascii="Siemens Sans" w:hAnsi="Siemens Sans" w:cs="Arial"/>
          <w:color w:val="373535"/>
          <w:sz w:val="20"/>
          <w:szCs w:val="18"/>
        </w:rPr>
      </w:pPr>
    </w:p>
    <w:p w:rsidR="00C64FE0" w:rsidRDefault="00C64FE0" w:rsidP="00C64FE0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64FE0" w:rsidRDefault="00C64FE0" w:rsidP="00C64FE0">
      <w:pPr>
        <w:rPr>
          <w:rFonts w:ascii="Siemens Sans" w:hAnsi="Siemens Sans" w:cs="Arial"/>
          <w:color w:val="373535"/>
          <w:sz w:val="20"/>
          <w:szCs w:val="18"/>
        </w:rPr>
        <w:sectPr w:rsidR="00C64FE0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C64FE0" w:rsidRDefault="00527A5C" w:rsidP="00C64FE0">
      <w:pPr>
        <w:rPr>
          <w:rFonts w:ascii="Times New Roman" w:hAnsi="Times New Roman"/>
          <w:sz w:val="24"/>
          <w:szCs w:val="24"/>
        </w:rPr>
      </w:pPr>
    </w:p>
    <w:sectPr w:rsidR="00527A5C" w:rsidRPr="00C64FE0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8D" w:rsidRDefault="007E258D" w:rsidP="00005CB1">
      <w:r>
        <w:separator/>
      </w:r>
    </w:p>
  </w:endnote>
  <w:endnote w:type="continuationSeparator" w:id="0">
    <w:p w:rsidR="007E258D" w:rsidRDefault="007E258D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8D" w:rsidRDefault="007E258D" w:rsidP="00005CB1">
      <w:r>
        <w:separator/>
      </w:r>
    </w:p>
  </w:footnote>
  <w:footnote w:type="continuationSeparator" w:id="0">
    <w:p w:rsidR="007E258D" w:rsidRDefault="007E258D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D27D09"/>
    <w:multiLevelType w:val="hybridMultilevel"/>
    <w:tmpl w:val="364432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210C95"/>
    <w:rsid w:val="00234124"/>
    <w:rsid w:val="00291DC5"/>
    <w:rsid w:val="00296D4A"/>
    <w:rsid w:val="002B1DBF"/>
    <w:rsid w:val="00396E89"/>
    <w:rsid w:val="00471988"/>
    <w:rsid w:val="004B5950"/>
    <w:rsid w:val="00527A5C"/>
    <w:rsid w:val="00587744"/>
    <w:rsid w:val="005E1925"/>
    <w:rsid w:val="0066669F"/>
    <w:rsid w:val="007E258D"/>
    <w:rsid w:val="008F15F4"/>
    <w:rsid w:val="0091026C"/>
    <w:rsid w:val="00932768"/>
    <w:rsid w:val="0096654B"/>
    <w:rsid w:val="009B2661"/>
    <w:rsid w:val="009C769C"/>
    <w:rsid w:val="00A00FE5"/>
    <w:rsid w:val="00A245C1"/>
    <w:rsid w:val="00B248D8"/>
    <w:rsid w:val="00B34527"/>
    <w:rsid w:val="00B815EB"/>
    <w:rsid w:val="00C16CEB"/>
    <w:rsid w:val="00C2255C"/>
    <w:rsid w:val="00C64FE0"/>
    <w:rsid w:val="00CC6555"/>
    <w:rsid w:val="00D16B2F"/>
    <w:rsid w:val="00D615BB"/>
    <w:rsid w:val="00D627C4"/>
    <w:rsid w:val="00DD36C4"/>
    <w:rsid w:val="00E52123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0EEE-A316-4F81-8507-093DE883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Garcia, Sonia (DF PL CAS S EO 1)</dc:creator>
  <cp:keywords>C_Restricted</cp:keywords>
  <cp:lastModifiedBy>Tsibulskaya, Alina (DF PL CAS S EO)</cp:lastModifiedBy>
  <cp:revision>4</cp:revision>
  <cp:lastPrinted>2018-10-09T00:24:00Z</cp:lastPrinted>
  <dcterms:created xsi:type="dcterms:W3CDTF">2019-04-08T12:38:00Z</dcterms:created>
  <dcterms:modified xsi:type="dcterms:W3CDTF">2019-04-16T13:39:00Z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