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EDA" w:rsidRDefault="00B67EDA" w:rsidP="00B67EDA">
      <w:pPr>
        <w:rPr>
          <w:rFonts w:hint="eastAsia"/>
        </w:rPr>
      </w:pPr>
      <w:r w:rsidRPr="00B67EDA">
        <w:rPr>
          <w:rFonts w:hint="eastAsia"/>
        </w:rPr>
        <w:t>各位评委老师</w:t>
      </w:r>
      <w:r w:rsidRPr="00B67EDA">
        <w:rPr>
          <w:rFonts w:hint="eastAsia"/>
        </w:rPr>
        <w:t xml:space="preserve"> </w:t>
      </w:r>
      <w:r w:rsidRPr="00B67EDA">
        <w:rPr>
          <w:rFonts w:hint="eastAsia"/>
        </w:rPr>
        <w:t>下午好，很荣幸今天代表</w:t>
      </w:r>
      <w:r w:rsidRPr="00B67EDA">
        <w:t>Spring</w:t>
      </w:r>
      <w:r w:rsidR="00DB606E">
        <w:rPr>
          <w:rFonts w:hint="eastAsia"/>
        </w:rPr>
        <w:t>团队向大家介绍我们的产品快编编辑系统。</w:t>
      </w:r>
    </w:p>
    <w:p w:rsidR="00B67EDA" w:rsidRDefault="00B67EDA" w:rsidP="00B67EDA">
      <w:pPr>
        <w:rPr>
          <w:rFonts w:hint="eastAsia"/>
        </w:rPr>
      </w:pPr>
    </w:p>
    <w:p w:rsidR="00B67EDA" w:rsidRPr="00B67EDA" w:rsidRDefault="00B67EDA" w:rsidP="00B67EDA">
      <w:r w:rsidRPr="00B67EDA">
        <w:rPr>
          <w:rFonts w:hint="eastAsia"/>
        </w:rPr>
        <w:t>我们在日常编写一些文档的时候，发现了当前编辑软件都存在以下三个痛点：首先是在查阅资料的过程中打开了很多个窗口，查阅资料时，就要在多个网页窗口之间多番寻找，非常不方便。</w:t>
      </w:r>
      <w:r w:rsidRPr="00B67EDA">
        <w:t>2.</w:t>
      </w:r>
      <w:r w:rsidRPr="00B67EDA">
        <w:rPr>
          <w:rFonts w:hint="eastAsia"/>
        </w:rPr>
        <w:t>文件格式转换不便。</w:t>
      </w:r>
      <w:r w:rsidRPr="00B67EDA">
        <w:t>3.</w:t>
      </w:r>
      <w:r w:rsidRPr="00B67EDA">
        <w:rPr>
          <w:rFonts w:hint="eastAsia"/>
        </w:rPr>
        <w:t>编辑、参考、对比不便。参考对比时来回跳转页面，思路常常被打断。这些痛点大大降低了编辑的效率。</w:t>
      </w:r>
    </w:p>
    <w:p w:rsidR="00B67EDA" w:rsidRDefault="00B67EDA" w:rsidP="00B67EDA">
      <w:pPr>
        <w:rPr>
          <w:rFonts w:hint="eastAsia"/>
        </w:rPr>
      </w:pPr>
    </w:p>
    <w:p w:rsidR="00B67EDA" w:rsidRPr="00B67EDA" w:rsidRDefault="00144228" w:rsidP="00B67EDA">
      <w:r>
        <w:rPr>
          <w:rFonts w:hint="eastAsia"/>
        </w:rPr>
        <w:t>以多窗口打开耗时为例，约半数受访者表示这</w:t>
      </w:r>
      <w:r w:rsidR="00B67EDA" w:rsidRPr="00B67EDA">
        <w:rPr>
          <w:rFonts w:hint="eastAsia"/>
        </w:rPr>
        <w:t>使他们耗费了</w:t>
      </w:r>
      <w:bookmarkStart w:id="0" w:name="_GoBack"/>
      <w:bookmarkEnd w:id="0"/>
      <w:r w:rsidR="00B67EDA" w:rsidRPr="00B67EDA">
        <w:t>5</w:t>
      </w:r>
      <w:r>
        <w:rPr>
          <w:rFonts w:hint="eastAsia"/>
        </w:rPr>
        <w:t>分钟</w:t>
      </w:r>
      <w:r w:rsidR="00B67EDA" w:rsidRPr="00B67EDA">
        <w:rPr>
          <w:rFonts w:hint="eastAsia"/>
        </w:rPr>
        <w:t>以上的时间。为了提高效率，减少不必要的麻烦，我们研发了快编直击以上三大痛点。接下来，我想详细的介绍一下这项产品。</w:t>
      </w:r>
    </w:p>
    <w:p w:rsidR="00B67EDA" w:rsidRPr="00B67EDA" w:rsidRDefault="00B67EDA" w:rsidP="00B67EDA"/>
    <w:p w:rsidR="00B67EDA" w:rsidRPr="00B67EDA" w:rsidRDefault="00B67EDA" w:rsidP="00B67EDA">
      <w:r w:rsidRPr="00B67EDA">
        <w:rPr>
          <w:rFonts w:hint="eastAsia"/>
        </w:rPr>
        <w:t>这是快编的主页面，我们可以看到参考区域、编辑区域、对比历史区域分布在同一个页面上，排列非常清晰。用户可以在这一个页面之中就完成文档的编辑、参考、对比、查询等工作，实现一站式编写。事实上，快编的功能远不止这些。接下来是详细的展示。</w:t>
      </w:r>
    </w:p>
    <w:p w:rsidR="003659C7" w:rsidRDefault="003659C7">
      <w:pPr>
        <w:rPr>
          <w:rFonts w:hint="eastAsia"/>
        </w:rPr>
      </w:pPr>
    </w:p>
    <w:p w:rsidR="00B67EDA" w:rsidRPr="00B67EDA" w:rsidRDefault="00B67EDA" w:rsidP="00B67EDA">
      <w:r w:rsidRPr="00B67EDA">
        <w:rPr>
          <w:rFonts w:hint="eastAsia"/>
        </w:rPr>
        <w:t>任何格式的文件都可以下载在左侧的参考区域，随时参考。中间的编辑区可以实现</w:t>
      </w:r>
      <w:r w:rsidRPr="00B67EDA">
        <w:t>word</w:t>
      </w:r>
      <w:r w:rsidRPr="00B67EDA">
        <w:rPr>
          <w:rFonts w:hint="eastAsia"/>
        </w:rPr>
        <w:t>的大部分功能，历史文档可以放在右侧对比区域随时进行对比，方便修改。这三个文本框都能随意调整大小。点击主页面上方的图标可直接跳转至常用社交软件去传输发送文件。并且，快编可以实现</w:t>
      </w:r>
      <w:r w:rsidRPr="00B67EDA">
        <w:t>20</w:t>
      </w:r>
      <w:r w:rsidRPr="00B67EDA">
        <w:rPr>
          <w:rFonts w:hint="eastAsia"/>
        </w:rPr>
        <w:t>多种不同文件格式之间的转换，让引用参考资料和修改文档变得直接、快</w:t>
      </w:r>
      <w:r w:rsidR="00B50DE4">
        <w:rPr>
          <w:rFonts w:hint="eastAsia"/>
        </w:rPr>
        <w:t>捷。快编还能够</w:t>
      </w:r>
      <w:r w:rsidRPr="00B67EDA">
        <w:rPr>
          <w:rFonts w:hint="eastAsia"/>
        </w:rPr>
        <w:t>链接到第三方制图软件，免费制图，非常方便。</w:t>
      </w:r>
    </w:p>
    <w:p w:rsidR="00B67EDA" w:rsidRDefault="00B67EDA">
      <w:pPr>
        <w:rPr>
          <w:rFonts w:hint="eastAsia"/>
        </w:rPr>
      </w:pPr>
    </w:p>
    <w:p w:rsidR="00B50DE4" w:rsidRDefault="00B67EDA" w:rsidP="00B67EDA">
      <w:pPr>
        <w:rPr>
          <w:rFonts w:hint="eastAsia"/>
        </w:rPr>
      </w:pPr>
      <w:r w:rsidRPr="00B67EDA">
        <w:rPr>
          <w:rFonts w:hint="eastAsia"/>
        </w:rPr>
        <w:t>从大致上说，快编的优势可以归纳为两点，一是方便，二是成本低。为什么说它使用起来非常方便呢？首先，一站式编写的特点把用户在编辑过程中需要的所有功能全都整合到一个页面上，编写完以后还能直接就分享发送。其次，几乎所有文件格式都能顺利地实现转换。最后，在快编上写完论文，直接就能查重，服务到家。再来看看我们的开发成本，总计</w:t>
      </w:r>
      <w:r w:rsidRPr="00B67EDA">
        <w:t>1000</w:t>
      </w:r>
      <w:r w:rsidR="00B50DE4">
        <w:rPr>
          <w:rFonts w:hint="eastAsia"/>
        </w:rPr>
        <w:t>多元，非常的低。</w:t>
      </w:r>
    </w:p>
    <w:p w:rsidR="00B50DE4" w:rsidRDefault="00B50DE4" w:rsidP="00B67EDA">
      <w:pPr>
        <w:rPr>
          <w:rFonts w:hint="eastAsia"/>
        </w:rPr>
      </w:pPr>
    </w:p>
    <w:p w:rsidR="00B67EDA" w:rsidRPr="00B67EDA" w:rsidRDefault="00B67EDA" w:rsidP="00B67EDA">
      <w:r w:rsidRPr="00B67EDA">
        <w:rPr>
          <w:rFonts w:hint="eastAsia"/>
        </w:rPr>
        <w:t>经过</w:t>
      </w:r>
      <w:r w:rsidR="00B50DE4">
        <w:rPr>
          <w:rFonts w:hint="eastAsia"/>
        </w:rPr>
        <w:t>市场</w:t>
      </w:r>
      <w:r w:rsidRPr="00B67EDA">
        <w:rPr>
          <w:rFonts w:hint="eastAsia"/>
        </w:rPr>
        <w:t>调查，我们发现大多数受访者都认为现今文字编辑器存在着多窗口打开不便、格式转换不便等缺陷。超过半数的受访者希望文字编辑器能够拥有编辑、参考、对比等一体化和免费格式转换的功能，且将近</w:t>
      </w:r>
      <w:r w:rsidRPr="00B67EDA">
        <w:t>80%</w:t>
      </w:r>
      <w:r w:rsidRPr="00B67EDA">
        <w:rPr>
          <w:rFonts w:hint="eastAsia"/>
        </w:rPr>
        <w:t>的人愿意为此支付每年</w:t>
      </w:r>
      <w:r w:rsidRPr="00B67EDA">
        <w:t>20</w:t>
      </w:r>
      <w:r w:rsidRPr="00B67EDA">
        <w:rPr>
          <w:rFonts w:hint="eastAsia"/>
        </w:rPr>
        <w:t>元以内的使用费用。因此我们的产品完全迎合了市场需求，具有极大的市场潜力。</w:t>
      </w:r>
    </w:p>
    <w:p w:rsidR="00B67EDA" w:rsidRDefault="00B67EDA">
      <w:pPr>
        <w:rPr>
          <w:rFonts w:hint="eastAsia"/>
        </w:rPr>
      </w:pPr>
    </w:p>
    <w:p w:rsidR="00B67EDA" w:rsidRDefault="00B67EDA">
      <w:pPr>
        <w:rPr>
          <w:rFonts w:hint="eastAsia"/>
        </w:rPr>
      </w:pPr>
      <w:r w:rsidRPr="00B67EDA">
        <w:rPr>
          <w:rFonts w:hint="eastAsia"/>
        </w:rPr>
        <w:t>初期，我们将目标市场定为在校学生。根据</w:t>
      </w:r>
      <w:r w:rsidRPr="00B67EDA">
        <w:t>2018</w:t>
      </w:r>
      <w:r w:rsidRPr="00B67EDA">
        <w:rPr>
          <w:rFonts w:hint="eastAsia"/>
        </w:rPr>
        <w:t>年的数据，假设每个学生每年撰写</w:t>
      </w:r>
      <w:r w:rsidRPr="00B67EDA">
        <w:t>7</w:t>
      </w:r>
      <w:r w:rsidRPr="00B67EDA">
        <w:rPr>
          <w:rFonts w:hint="eastAsia"/>
        </w:rPr>
        <w:t>片论文，那么市场需求量就有</w:t>
      </w:r>
      <w:r w:rsidRPr="00B67EDA">
        <w:t>5740</w:t>
      </w:r>
      <w:r w:rsidRPr="00B67EDA">
        <w:rPr>
          <w:rFonts w:hint="eastAsia"/>
        </w:rPr>
        <w:t>万，这是个非常庞大的数字。以学生为基础，我们将逐渐将目标放眼至全国所有需要运用文字编辑器的人群。因此，快编拥有及其广阔的市场前景。</w:t>
      </w:r>
    </w:p>
    <w:p w:rsidR="00B67EDA" w:rsidRDefault="00B67EDA">
      <w:pPr>
        <w:rPr>
          <w:rFonts w:hint="eastAsia"/>
        </w:rPr>
      </w:pPr>
    </w:p>
    <w:p w:rsidR="00B67EDA" w:rsidRPr="00B67EDA" w:rsidRDefault="00B67EDA" w:rsidP="00B67EDA">
      <w:r w:rsidRPr="00B67EDA">
        <w:rPr>
          <w:rFonts w:hint="eastAsia"/>
        </w:rPr>
        <w:t>快编的优势在于，一站式编写服务迎合了市场需求，且无完全同类型的竞争者，可以预见其吸纳用户的能力非常大。而且成本低，回本快，盈利能力强。再加上，快编先入市场，具有品牌优势。但是，因为技术门槛低，快编在技术迭代和团队建设方面面临着一定的挑战。对此，我们提出了一些风险控制与防范的措施。</w:t>
      </w:r>
    </w:p>
    <w:p w:rsidR="00B67EDA" w:rsidRPr="00B67EDA" w:rsidRDefault="00B50DE4" w:rsidP="00B67EDA">
      <w:r>
        <w:rPr>
          <w:rFonts w:hint="eastAsia"/>
        </w:rPr>
        <w:t>首先，</w:t>
      </w:r>
      <w:r w:rsidR="00B67EDA" w:rsidRPr="00B67EDA">
        <w:rPr>
          <w:rFonts w:hint="eastAsia"/>
        </w:rPr>
        <w:t>我们将通过提供更加优质的服务和树立良好的品牌形象，成为用户的首要选择，从而稳定客户</w:t>
      </w:r>
      <w:r>
        <w:rPr>
          <w:rFonts w:hint="eastAsia"/>
        </w:rPr>
        <w:t>数量。其次，我们将对组织机构和管理模式进行调整</w:t>
      </w:r>
      <w:r w:rsidR="00B67EDA" w:rsidRPr="00B67EDA">
        <w:rPr>
          <w:rFonts w:hint="eastAsia"/>
        </w:rPr>
        <w:t>。最后，为了应对财务风险，我们会在项目开展之前制定详细的预算，过程中提高资金利用率。</w:t>
      </w:r>
    </w:p>
    <w:p w:rsidR="00B67EDA" w:rsidRDefault="00B67EDA">
      <w:pPr>
        <w:rPr>
          <w:rFonts w:hint="eastAsia"/>
        </w:rPr>
      </w:pPr>
    </w:p>
    <w:p w:rsidR="00B67EDA" w:rsidRDefault="00B67EDA" w:rsidP="00B67EDA">
      <w:pPr>
        <w:rPr>
          <w:rFonts w:hint="eastAsia"/>
        </w:rPr>
      </w:pPr>
      <w:r w:rsidRPr="00B67EDA">
        <w:rPr>
          <w:rFonts w:hint="eastAsia"/>
        </w:rPr>
        <w:lastRenderedPageBreak/>
        <w:t>我们的盈利模式有：</w:t>
      </w:r>
      <w:r w:rsidRPr="00B67EDA">
        <w:t>1.</w:t>
      </w:r>
      <w:r>
        <w:rPr>
          <w:rFonts w:hint="eastAsia"/>
        </w:rPr>
        <w:t>定期收费。</w:t>
      </w:r>
      <w:r w:rsidRPr="00B67EDA">
        <w:t>2.</w:t>
      </w:r>
      <w:r>
        <w:rPr>
          <w:rFonts w:hint="eastAsia"/>
        </w:rPr>
        <w:t>与技术付费平台的合作，这条目前已经实现</w:t>
      </w:r>
      <w:r w:rsidRPr="00B67EDA">
        <w:rPr>
          <w:rFonts w:hint="eastAsia"/>
        </w:rPr>
        <w:t>。</w:t>
      </w:r>
      <w:r w:rsidRPr="00B67EDA">
        <w:t>3.</w:t>
      </w:r>
      <w:r w:rsidRPr="00B67EDA">
        <w:rPr>
          <w:rFonts w:hint="eastAsia"/>
        </w:rPr>
        <w:t>建立文件交易平台，抽取中间费用。</w:t>
      </w:r>
      <w:r w:rsidRPr="00B67EDA">
        <w:t>4.</w:t>
      </w:r>
      <w:r>
        <w:rPr>
          <w:rFonts w:hint="eastAsia"/>
        </w:rPr>
        <w:t>广告投放。按照发展情况，分为三个阶段。</w:t>
      </w:r>
      <w:r w:rsidRPr="00B67EDA">
        <w:t>5.</w:t>
      </w:r>
      <w:r w:rsidRPr="00B67EDA">
        <w:rPr>
          <w:rFonts w:hint="eastAsia"/>
        </w:rPr>
        <w:t>单独收取论文查重的费用。</w:t>
      </w:r>
    </w:p>
    <w:p w:rsidR="00B67EDA" w:rsidRDefault="00B67EDA" w:rsidP="00B67EDA">
      <w:pPr>
        <w:rPr>
          <w:rFonts w:hint="eastAsia"/>
        </w:rPr>
      </w:pPr>
    </w:p>
    <w:p w:rsidR="00B67EDA" w:rsidRDefault="00B67EDA" w:rsidP="00B67EDA">
      <w:pPr>
        <w:rPr>
          <w:rFonts w:hint="eastAsia"/>
        </w:rPr>
      </w:pPr>
      <w:r>
        <w:rPr>
          <w:rFonts w:hint="eastAsia"/>
        </w:rPr>
        <w:t>我们的宣传分为两种方式，首先是线上推广，包括：社交媒体推广、直播平台线上培训、搜索引擎推广；线下推广方式包括用户体验、由周边商家合作宣传、线下路演。</w:t>
      </w:r>
    </w:p>
    <w:p w:rsidR="00B67EDA" w:rsidRDefault="00B67EDA" w:rsidP="00B67EDA">
      <w:pPr>
        <w:rPr>
          <w:rFonts w:hint="eastAsia"/>
        </w:rPr>
      </w:pPr>
    </w:p>
    <w:p w:rsidR="00B67EDA" w:rsidRDefault="00B67EDA" w:rsidP="00B67EDA">
      <w:pPr>
        <w:rPr>
          <w:rFonts w:hint="eastAsia"/>
        </w:rPr>
      </w:pPr>
      <w:r>
        <w:rPr>
          <w:rFonts w:hint="eastAsia"/>
        </w:rPr>
        <w:t>我们的项目早在半年前就已经开始了。期间经过了多次完善。</w:t>
      </w:r>
    </w:p>
    <w:p w:rsidR="00B67EDA" w:rsidRDefault="00B67EDA" w:rsidP="00B67EDA">
      <w:pPr>
        <w:rPr>
          <w:rFonts w:hint="eastAsia"/>
        </w:rPr>
      </w:pPr>
      <w:r>
        <w:rPr>
          <w:rFonts w:hint="eastAsia"/>
        </w:rPr>
        <w:t>经济与工商管理学院副院长陈淑云教授是我们的项目顾问，</w:t>
      </w:r>
      <w:r>
        <w:rPr>
          <w:rFonts w:hint="eastAsia"/>
        </w:rPr>
        <w:t>团队成员有</w:t>
      </w:r>
      <w:r>
        <w:rPr>
          <w:rFonts w:hint="eastAsia"/>
        </w:rPr>
        <w:t>7</w:t>
      </w:r>
      <w:r>
        <w:rPr>
          <w:rFonts w:hint="eastAsia"/>
        </w:rPr>
        <w:t>人，</w:t>
      </w:r>
      <w:r>
        <w:rPr>
          <w:rFonts w:hint="eastAsia"/>
        </w:rPr>
        <w:t>在编程、市场分析、新媒体运作、沟通表达等各方面都有突出才能。</w:t>
      </w:r>
    </w:p>
    <w:p w:rsidR="00B67EDA" w:rsidRDefault="00B67EDA" w:rsidP="00B67EDA">
      <w:pPr>
        <w:rPr>
          <w:rFonts w:hint="eastAsia"/>
        </w:rPr>
      </w:pPr>
    </w:p>
    <w:p w:rsidR="00B67EDA" w:rsidRDefault="004234B3" w:rsidP="00B67EDA">
      <w:pPr>
        <w:rPr>
          <w:rFonts w:hint="eastAsia"/>
        </w:rPr>
      </w:pPr>
      <w:r>
        <w:rPr>
          <w:rFonts w:hint="eastAsia"/>
        </w:rPr>
        <w:t>第一年上半年，我们的资金主要用于宣传推广和购买服务器与域名，下半年</w:t>
      </w:r>
      <w:r>
        <w:rPr>
          <w:rFonts w:hint="eastAsia"/>
        </w:rPr>
        <w:t>82%</w:t>
      </w:r>
      <w:r>
        <w:rPr>
          <w:rFonts w:hint="eastAsia"/>
        </w:rPr>
        <w:t>的资金用于宣传推广。第二年会增加购买服务器的支出，第三年将集中资金用于后台开发。</w:t>
      </w:r>
    </w:p>
    <w:p w:rsidR="004234B3" w:rsidRDefault="004234B3" w:rsidP="00B67EDA">
      <w:pPr>
        <w:rPr>
          <w:rFonts w:hint="eastAsia"/>
        </w:rPr>
      </w:pPr>
      <w:r>
        <w:rPr>
          <w:rFonts w:hint="eastAsia"/>
        </w:rPr>
        <w:t>我们的收入大部分来自定期收费，兼具其他收入方式。从第二年开始，预计公司收入会有一个大幅上升，到第三年将达到</w:t>
      </w:r>
      <w:r>
        <w:rPr>
          <w:rFonts w:hint="eastAsia"/>
        </w:rPr>
        <w:t>400</w:t>
      </w:r>
      <w:r>
        <w:rPr>
          <w:rFonts w:hint="eastAsia"/>
        </w:rPr>
        <w:t>万元。</w:t>
      </w:r>
    </w:p>
    <w:p w:rsidR="004234B3" w:rsidRDefault="004234B3" w:rsidP="00B67EDA">
      <w:pPr>
        <w:rPr>
          <w:rFonts w:hint="eastAsia"/>
        </w:rPr>
      </w:pPr>
    </w:p>
    <w:p w:rsidR="004234B3" w:rsidRPr="00B67EDA" w:rsidRDefault="004234B3" w:rsidP="00B67EDA">
      <w:r>
        <w:rPr>
          <w:rFonts w:hint="eastAsia"/>
        </w:rPr>
        <w:t>以上就是全部内容，谢谢大家！</w:t>
      </w:r>
    </w:p>
    <w:p w:rsidR="00B67EDA" w:rsidRPr="00B67EDA" w:rsidRDefault="00B67EDA" w:rsidP="00B67EDA"/>
    <w:p w:rsidR="00B67EDA" w:rsidRDefault="00B67EDA">
      <w:pPr>
        <w:rPr>
          <w:rFonts w:hint="eastAsia"/>
        </w:rPr>
      </w:pPr>
    </w:p>
    <w:p w:rsidR="00B67EDA" w:rsidRDefault="00B67EDA">
      <w:pPr>
        <w:rPr>
          <w:rFonts w:hint="eastAsia"/>
        </w:rPr>
      </w:pPr>
    </w:p>
    <w:p w:rsidR="00B67EDA" w:rsidRDefault="00B67EDA">
      <w:pPr>
        <w:rPr>
          <w:rFonts w:hint="eastAsia"/>
        </w:rPr>
      </w:pPr>
    </w:p>
    <w:p w:rsidR="00B67EDA" w:rsidRDefault="00B67EDA">
      <w:pPr>
        <w:rPr>
          <w:rFonts w:hint="eastAsia"/>
        </w:rPr>
      </w:pPr>
    </w:p>
    <w:p w:rsidR="00B67EDA" w:rsidRDefault="00B67EDA">
      <w:pPr>
        <w:rPr>
          <w:rFonts w:hint="eastAsia"/>
        </w:rPr>
      </w:pPr>
    </w:p>
    <w:p w:rsidR="00B67EDA" w:rsidRDefault="00B67EDA"/>
    <w:sectPr w:rsidR="00B67E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87D"/>
    <w:rsid w:val="00144228"/>
    <w:rsid w:val="003659C7"/>
    <w:rsid w:val="004234B3"/>
    <w:rsid w:val="00B50DE4"/>
    <w:rsid w:val="00B67EDA"/>
    <w:rsid w:val="00DB606E"/>
    <w:rsid w:val="00E94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7ED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7ED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0085">
      <w:bodyDiv w:val="1"/>
      <w:marLeft w:val="0"/>
      <w:marRight w:val="0"/>
      <w:marTop w:val="0"/>
      <w:marBottom w:val="0"/>
      <w:divBdr>
        <w:top w:val="none" w:sz="0" w:space="0" w:color="auto"/>
        <w:left w:val="none" w:sz="0" w:space="0" w:color="auto"/>
        <w:bottom w:val="none" w:sz="0" w:space="0" w:color="auto"/>
        <w:right w:val="none" w:sz="0" w:space="0" w:color="auto"/>
      </w:divBdr>
    </w:div>
    <w:div w:id="183370571">
      <w:bodyDiv w:val="1"/>
      <w:marLeft w:val="0"/>
      <w:marRight w:val="0"/>
      <w:marTop w:val="0"/>
      <w:marBottom w:val="0"/>
      <w:divBdr>
        <w:top w:val="none" w:sz="0" w:space="0" w:color="auto"/>
        <w:left w:val="none" w:sz="0" w:space="0" w:color="auto"/>
        <w:bottom w:val="none" w:sz="0" w:space="0" w:color="auto"/>
        <w:right w:val="none" w:sz="0" w:space="0" w:color="auto"/>
      </w:divBdr>
    </w:div>
    <w:div w:id="283192608">
      <w:bodyDiv w:val="1"/>
      <w:marLeft w:val="0"/>
      <w:marRight w:val="0"/>
      <w:marTop w:val="0"/>
      <w:marBottom w:val="0"/>
      <w:divBdr>
        <w:top w:val="none" w:sz="0" w:space="0" w:color="auto"/>
        <w:left w:val="none" w:sz="0" w:space="0" w:color="auto"/>
        <w:bottom w:val="none" w:sz="0" w:space="0" w:color="auto"/>
        <w:right w:val="none" w:sz="0" w:space="0" w:color="auto"/>
      </w:divBdr>
    </w:div>
    <w:div w:id="491146944">
      <w:bodyDiv w:val="1"/>
      <w:marLeft w:val="0"/>
      <w:marRight w:val="0"/>
      <w:marTop w:val="0"/>
      <w:marBottom w:val="0"/>
      <w:divBdr>
        <w:top w:val="none" w:sz="0" w:space="0" w:color="auto"/>
        <w:left w:val="none" w:sz="0" w:space="0" w:color="auto"/>
        <w:bottom w:val="none" w:sz="0" w:space="0" w:color="auto"/>
        <w:right w:val="none" w:sz="0" w:space="0" w:color="auto"/>
      </w:divBdr>
    </w:div>
    <w:div w:id="526260170">
      <w:bodyDiv w:val="1"/>
      <w:marLeft w:val="0"/>
      <w:marRight w:val="0"/>
      <w:marTop w:val="0"/>
      <w:marBottom w:val="0"/>
      <w:divBdr>
        <w:top w:val="none" w:sz="0" w:space="0" w:color="auto"/>
        <w:left w:val="none" w:sz="0" w:space="0" w:color="auto"/>
        <w:bottom w:val="none" w:sz="0" w:space="0" w:color="auto"/>
        <w:right w:val="none" w:sz="0" w:space="0" w:color="auto"/>
      </w:divBdr>
    </w:div>
    <w:div w:id="622345018">
      <w:bodyDiv w:val="1"/>
      <w:marLeft w:val="0"/>
      <w:marRight w:val="0"/>
      <w:marTop w:val="0"/>
      <w:marBottom w:val="0"/>
      <w:divBdr>
        <w:top w:val="none" w:sz="0" w:space="0" w:color="auto"/>
        <w:left w:val="none" w:sz="0" w:space="0" w:color="auto"/>
        <w:bottom w:val="none" w:sz="0" w:space="0" w:color="auto"/>
        <w:right w:val="none" w:sz="0" w:space="0" w:color="auto"/>
      </w:divBdr>
    </w:div>
    <w:div w:id="1529491407">
      <w:bodyDiv w:val="1"/>
      <w:marLeft w:val="0"/>
      <w:marRight w:val="0"/>
      <w:marTop w:val="0"/>
      <w:marBottom w:val="0"/>
      <w:divBdr>
        <w:top w:val="none" w:sz="0" w:space="0" w:color="auto"/>
        <w:left w:val="none" w:sz="0" w:space="0" w:color="auto"/>
        <w:bottom w:val="none" w:sz="0" w:space="0" w:color="auto"/>
        <w:right w:val="none" w:sz="0" w:space="0" w:color="auto"/>
      </w:divBdr>
    </w:div>
    <w:div w:id="1609660704">
      <w:bodyDiv w:val="1"/>
      <w:marLeft w:val="0"/>
      <w:marRight w:val="0"/>
      <w:marTop w:val="0"/>
      <w:marBottom w:val="0"/>
      <w:divBdr>
        <w:top w:val="none" w:sz="0" w:space="0" w:color="auto"/>
        <w:left w:val="none" w:sz="0" w:space="0" w:color="auto"/>
        <w:bottom w:val="none" w:sz="0" w:space="0" w:color="auto"/>
        <w:right w:val="none" w:sz="0" w:space="0" w:color="auto"/>
      </w:divBdr>
    </w:div>
    <w:div w:id="1800026508">
      <w:bodyDiv w:val="1"/>
      <w:marLeft w:val="0"/>
      <w:marRight w:val="0"/>
      <w:marTop w:val="0"/>
      <w:marBottom w:val="0"/>
      <w:divBdr>
        <w:top w:val="none" w:sz="0" w:space="0" w:color="auto"/>
        <w:left w:val="none" w:sz="0" w:space="0" w:color="auto"/>
        <w:bottom w:val="none" w:sz="0" w:space="0" w:color="auto"/>
        <w:right w:val="none" w:sz="0" w:space="0" w:color="auto"/>
      </w:divBdr>
    </w:div>
    <w:div w:id="1863784502">
      <w:bodyDiv w:val="1"/>
      <w:marLeft w:val="0"/>
      <w:marRight w:val="0"/>
      <w:marTop w:val="0"/>
      <w:marBottom w:val="0"/>
      <w:divBdr>
        <w:top w:val="none" w:sz="0" w:space="0" w:color="auto"/>
        <w:left w:val="none" w:sz="0" w:space="0" w:color="auto"/>
        <w:bottom w:val="none" w:sz="0" w:space="0" w:color="auto"/>
        <w:right w:val="none" w:sz="0" w:space="0" w:color="auto"/>
      </w:divBdr>
    </w:div>
    <w:div w:id="2074426754">
      <w:bodyDiv w:val="1"/>
      <w:marLeft w:val="0"/>
      <w:marRight w:val="0"/>
      <w:marTop w:val="0"/>
      <w:marBottom w:val="0"/>
      <w:divBdr>
        <w:top w:val="none" w:sz="0" w:space="0" w:color="auto"/>
        <w:left w:val="none" w:sz="0" w:space="0" w:color="auto"/>
        <w:bottom w:val="none" w:sz="0" w:space="0" w:color="auto"/>
        <w:right w:val="none" w:sz="0" w:space="0" w:color="auto"/>
      </w:divBdr>
    </w:div>
    <w:div w:id="210819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4</cp:revision>
  <dcterms:created xsi:type="dcterms:W3CDTF">2018-04-26T13:29:00Z</dcterms:created>
  <dcterms:modified xsi:type="dcterms:W3CDTF">2018-04-26T14:06:00Z</dcterms:modified>
</cp:coreProperties>
</file>