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13BC0" w14:textId="77777777" w:rsidR="00420EF3" w:rsidRPr="00712873" w:rsidRDefault="00420EF3">
      <w:pPr>
        <w:pStyle w:val="Heading"/>
        <w:rPr>
          <w:rFonts w:ascii="Garamond" w:hAnsi="Garamond" w:cs="Times New Roman"/>
          <w:sz w:val="36"/>
          <w:szCs w:val="36"/>
        </w:rPr>
      </w:pPr>
      <w:r w:rsidRPr="00712873">
        <w:rPr>
          <w:rFonts w:ascii="Garamond" w:hAnsi="Garamond" w:cs="Times New Roman"/>
          <w:sz w:val="36"/>
          <w:szCs w:val="36"/>
        </w:rPr>
        <w:t>THE TRANSFER ASSESSMENT</w:t>
      </w:r>
    </w:p>
    <w:p w14:paraId="6BEE3613" w14:textId="77777777" w:rsidR="00420EF3" w:rsidRPr="00712873" w:rsidRDefault="00420EF3">
      <w:pPr>
        <w:rPr>
          <w:rFonts w:ascii="Garamond" w:hAnsi="Garamond"/>
          <w:sz w:val="36"/>
          <w:szCs w:val="36"/>
        </w:rPr>
      </w:pPr>
    </w:p>
    <w:p w14:paraId="76BCC833" w14:textId="77777777" w:rsidR="00712873" w:rsidRPr="00712873" w:rsidRDefault="00420EF3">
      <w:pPr>
        <w:rPr>
          <w:rFonts w:ascii="Garamond" w:hAnsi="Garamond"/>
          <w:sz w:val="36"/>
          <w:szCs w:val="36"/>
        </w:rPr>
      </w:pPr>
      <w:r w:rsidRPr="00712873">
        <w:rPr>
          <w:rFonts w:ascii="Garamond" w:hAnsi="Garamond"/>
          <w:sz w:val="36"/>
          <w:szCs w:val="36"/>
        </w:rPr>
        <w:t>PhD students (with a small number of exception</w:t>
      </w:r>
      <w:r w:rsidR="00482959" w:rsidRPr="00712873">
        <w:rPr>
          <w:rFonts w:ascii="Garamond" w:hAnsi="Garamond"/>
          <w:sz w:val="36"/>
          <w:szCs w:val="36"/>
        </w:rPr>
        <w:t>s) begin in Stage 1 of their Ph</w:t>
      </w:r>
      <w:r w:rsidRPr="00712873">
        <w:rPr>
          <w:rFonts w:ascii="Garamond" w:hAnsi="Garamond"/>
          <w:sz w:val="36"/>
          <w:szCs w:val="36"/>
        </w:rPr>
        <w:t xml:space="preserve">D studies and should </w:t>
      </w:r>
      <w:r w:rsidR="007B7754" w:rsidRPr="00712873">
        <w:rPr>
          <w:rFonts w:ascii="Garamond" w:hAnsi="Garamond"/>
          <w:sz w:val="36"/>
          <w:szCs w:val="36"/>
        </w:rPr>
        <w:t xml:space="preserve">transfer to Stage 2 </w:t>
      </w:r>
      <w:r w:rsidR="00712873" w:rsidRPr="00712873">
        <w:rPr>
          <w:rFonts w:ascii="Garamond" w:hAnsi="Garamond"/>
          <w:sz w:val="36"/>
          <w:szCs w:val="36"/>
        </w:rPr>
        <w:t>within 5 trimesters (full-time) or 7 trimesters (part-time)</w:t>
      </w:r>
      <w:r w:rsidR="00482959" w:rsidRPr="00712873">
        <w:rPr>
          <w:rFonts w:ascii="Garamond" w:hAnsi="Garamond"/>
          <w:sz w:val="36"/>
          <w:szCs w:val="36"/>
        </w:rPr>
        <w:t xml:space="preserve">. </w:t>
      </w:r>
      <w:r w:rsidR="007B7754" w:rsidRPr="00712873">
        <w:rPr>
          <w:rFonts w:ascii="Garamond" w:hAnsi="Garamond"/>
          <w:sz w:val="36"/>
          <w:szCs w:val="36"/>
        </w:rPr>
        <w:t xml:space="preserve">You cannot submit a thesis and complete a PhD unless and until you have successfully </w:t>
      </w:r>
      <w:r w:rsidR="007B7754" w:rsidRPr="00712873">
        <w:rPr>
          <w:rStyle w:val="il"/>
          <w:rFonts w:ascii="Garamond" w:hAnsi="Garamond"/>
          <w:sz w:val="36"/>
          <w:szCs w:val="36"/>
        </w:rPr>
        <w:t>transferred</w:t>
      </w:r>
      <w:r w:rsidR="007B7754" w:rsidRPr="00712873">
        <w:rPr>
          <w:rFonts w:ascii="Garamond" w:hAnsi="Garamond"/>
          <w:sz w:val="36"/>
          <w:szCs w:val="36"/>
        </w:rPr>
        <w:t xml:space="preserve"> to Stage 2. </w:t>
      </w:r>
    </w:p>
    <w:p w14:paraId="5437AFCD" w14:textId="77777777" w:rsidR="00712873" w:rsidRPr="00712873" w:rsidRDefault="00712873">
      <w:pPr>
        <w:rPr>
          <w:rFonts w:ascii="Garamond" w:hAnsi="Garamond"/>
          <w:sz w:val="36"/>
          <w:szCs w:val="36"/>
        </w:rPr>
      </w:pPr>
    </w:p>
    <w:p w14:paraId="6A685D89" w14:textId="77777777" w:rsidR="00712873" w:rsidRPr="00712873" w:rsidRDefault="00712873">
      <w:pPr>
        <w:rPr>
          <w:rFonts w:ascii="Garamond" w:hAnsi="Garamond"/>
          <w:sz w:val="36"/>
          <w:szCs w:val="36"/>
        </w:rPr>
      </w:pPr>
      <w:r w:rsidRPr="00712873">
        <w:rPr>
          <w:rFonts w:ascii="Garamond" w:hAnsi="Garamond"/>
          <w:sz w:val="36"/>
          <w:szCs w:val="36"/>
        </w:rPr>
        <w:t>For assessment</w:t>
      </w:r>
      <w:r w:rsidR="00033718" w:rsidRPr="00712873">
        <w:rPr>
          <w:rFonts w:ascii="Garamond" w:hAnsi="Garamond"/>
          <w:sz w:val="36"/>
          <w:szCs w:val="36"/>
        </w:rPr>
        <w:t xml:space="preserve"> </w:t>
      </w:r>
      <w:r w:rsidRPr="00712873">
        <w:rPr>
          <w:rFonts w:ascii="Garamond" w:hAnsi="Garamond"/>
          <w:sz w:val="36"/>
          <w:szCs w:val="36"/>
        </w:rPr>
        <w:t>y</w:t>
      </w:r>
      <w:r w:rsidR="00033718" w:rsidRPr="00712873">
        <w:rPr>
          <w:rFonts w:ascii="Garamond" w:hAnsi="Garamond"/>
          <w:sz w:val="36"/>
          <w:szCs w:val="36"/>
        </w:rPr>
        <w:t xml:space="preserve">ou will each have a total of 25 minutes </w:t>
      </w:r>
      <w:r w:rsidR="00A86227" w:rsidRPr="00712873">
        <w:rPr>
          <w:rFonts w:ascii="Garamond" w:hAnsi="Garamond"/>
          <w:sz w:val="36"/>
          <w:szCs w:val="36"/>
        </w:rPr>
        <w:t>including up to</w:t>
      </w:r>
      <w:r w:rsidR="00033718" w:rsidRPr="00712873">
        <w:rPr>
          <w:rFonts w:ascii="Garamond" w:hAnsi="Garamond"/>
          <w:sz w:val="36"/>
          <w:szCs w:val="36"/>
        </w:rPr>
        <w:t xml:space="preserve"> 5 minutes setup. </w:t>
      </w:r>
    </w:p>
    <w:p w14:paraId="65E75EBB" w14:textId="77777777" w:rsidR="00420EF3" w:rsidRPr="00712873" w:rsidRDefault="00420EF3">
      <w:pPr>
        <w:rPr>
          <w:rFonts w:ascii="Garamond" w:hAnsi="Garamond"/>
          <w:sz w:val="36"/>
          <w:szCs w:val="36"/>
        </w:rPr>
      </w:pPr>
    </w:p>
    <w:p w14:paraId="782A156E" w14:textId="2A200C5B" w:rsidR="00420EF3" w:rsidRPr="00712873" w:rsidRDefault="00420EF3">
      <w:pPr>
        <w:rPr>
          <w:rFonts w:ascii="Garamond" w:hAnsi="Garamond"/>
          <w:sz w:val="36"/>
          <w:szCs w:val="36"/>
        </w:rPr>
      </w:pPr>
      <w:r w:rsidRPr="00712873">
        <w:rPr>
          <w:rFonts w:ascii="Garamond" w:hAnsi="Garamond"/>
          <w:sz w:val="36"/>
          <w:szCs w:val="36"/>
        </w:rPr>
        <w:t xml:space="preserve">The Transfer Assessment </w:t>
      </w:r>
      <w:r w:rsidR="00FB53A4">
        <w:rPr>
          <w:rFonts w:ascii="Garamond" w:hAnsi="Garamond"/>
          <w:sz w:val="36"/>
          <w:szCs w:val="36"/>
        </w:rPr>
        <w:t>P</w:t>
      </w:r>
      <w:r w:rsidRPr="00712873">
        <w:rPr>
          <w:rFonts w:ascii="Garamond" w:hAnsi="Garamond"/>
          <w:sz w:val="36"/>
          <w:szCs w:val="36"/>
        </w:rPr>
        <w:t xml:space="preserve">anel is </w:t>
      </w:r>
      <w:r w:rsidR="00F65F89" w:rsidRPr="00712873">
        <w:rPr>
          <w:rFonts w:ascii="Garamond" w:hAnsi="Garamond"/>
          <w:sz w:val="36"/>
          <w:szCs w:val="36"/>
        </w:rPr>
        <w:t>made up of</w:t>
      </w:r>
      <w:r w:rsidR="00F65FBA">
        <w:rPr>
          <w:rFonts w:ascii="Garamond" w:hAnsi="Garamond"/>
          <w:sz w:val="36"/>
          <w:szCs w:val="36"/>
        </w:rPr>
        <w:t xml:space="preserve"> Professors Federico Milano (chair), </w:t>
      </w:r>
      <w:r w:rsidR="00482959" w:rsidRPr="00712873">
        <w:rPr>
          <w:rFonts w:ascii="Garamond" w:hAnsi="Garamond"/>
          <w:sz w:val="36"/>
          <w:szCs w:val="36"/>
        </w:rPr>
        <w:t>Paul Curran</w:t>
      </w:r>
      <w:r w:rsidR="007B7754" w:rsidRPr="00712873">
        <w:rPr>
          <w:rFonts w:ascii="Garamond" w:hAnsi="Garamond"/>
          <w:sz w:val="36"/>
          <w:szCs w:val="36"/>
        </w:rPr>
        <w:t xml:space="preserve"> (</w:t>
      </w:r>
      <w:r w:rsidR="00F65FBA">
        <w:rPr>
          <w:rFonts w:ascii="Garamond" w:hAnsi="Garamond"/>
          <w:sz w:val="36"/>
          <w:szCs w:val="36"/>
        </w:rPr>
        <w:t xml:space="preserve">past </w:t>
      </w:r>
      <w:r w:rsidR="007B7754" w:rsidRPr="00712873">
        <w:rPr>
          <w:rFonts w:ascii="Garamond" w:hAnsi="Garamond"/>
          <w:sz w:val="36"/>
          <w:szCs w:val="36"/>
        </w:rPr>
        <w:t>chair)</w:t>
      </w:r>
      <w:r w:rsidRPr="00712873">
        <w:rPr>
          <w:rFonts w:ascii="Garamond" w:hAnsi="Garamond"/>
          <w:sz w:val="36"/>
          <w:szCs w:val="36"/>
        </w:rPr>
        <w:t xml:space="preserve">, </w:t>
      </w:r>
      <w:r w:rsidR="00F65F89" w:rsidRPr="00712873">
        <w:rPr>
          <w:rFonts w:ascii="Garamond" w:hAnsi="Garamond"/>
          <w:sz w:val="36"/>
          <w:szCs w:val="36"/>
        </w:rPr>
        <w:t>Terence O’Donnell</w:t>
      </w:r>
      <w:r w:rsidR="00F65FBA">
        <w:rPr>
          <w:rFonts w:ascii="Garamond" w:hAnsi="Garamond"/>
          <w:sz w:val="36"/>
          <w:szCs w:val="36"/>
        </w:rPr>
        <w:t xml:space="preserve"> (member)</w:t>
      </w:r>
      <w:r w:rsidR="00BF16B9">
        <w:rPr>
          <w:rFonts w:ascii="Garamond" w:hAnsi="Garamond"/>
          <w:sz w:val="36"/>
          <w:szCs w:val="36"/>
        </w:rPr>
        <w:t xml:space="preserve"> and</w:t>
      </w:r>
      <w:r w:rsidR="00F65F89" w:rsidRPr="00712873">
        <w:rPr>
          <w:rFonts w:ascii="Garamond" w:hAnsi="Garamond"/>
          <w:sz w:val="36"/>
          <w:szCs w:val="36"/>
        </w:rPr>
        <w:t xml:space="preserve"> </w:t>
      </w:r>
      <w:r w:rsidR="003342C2">
        <w:rPr>
          <w:rFonts w:ascii="Garamond" w:hAnsi="Garamond"/>
          <w:sz w:val="36"/>
          <w:szCs w:val="36"/>
        </w:rPr>
        <w:t>Giacomo Severini</w:t>
      </w:r>
      <w:r w:rsidR="00F65FBA">
        <w:rPr>
          <w:rFonts w:ascii="Garamond" w:hAnsi="Garamond"/>
          <w:sz w:val="36"/>
          <w:szCs w:val="36"/>
        </w:rPr>
        <w:t xml:space="preserve"> (member)</w:t>
      </w:r>
      <w:r w:rsidRPr="00712873">
        <w:rPr>
          <w:rFonts w:ascii="Garamond" w:hAnsi="Garamond"/>
          <w:sz w:val="36"/>
          <w:szCs w:val="36"/>
        </w:rPr>
        <w:t>.</w:t>
      </w:r>
    </w:p>
    <w:p w14:paraId="01851394" w14:textId="77777777" w:rsidR="00420EF3" w:rsidRPr="00712873" w:rsidRDefault="00420EF3">
      <w:pPr>
        <w:rPr>
          <w:rFonts w:ascii="Garamond" w:hAnsi="Garamond"/>
          <w:sz w:val="36"/>
          <w:szCs w:val="36"/>
        </w:rPr>
      </w:pPr>
    </w:p>
    <w:p w14:paraId="694CB68E" w14:textId="77777777" w:rsidR="00420EF3" w:rsidRPr="00712873" w:rsidRDefault="00420EF3">
      <w:pPr>
        <w:rPr>
          <w:rFonts w:ascii="Garamond" w:hAnsi="Garamond"/>
          <w:sz w:val="36"/>
          <w:szCs w:val="36"/>
        </w:rPr>
      </w:pPr>
    </w:p>
    <w:p w14:paraId="3F0462B8" w14:textId="77777777" w:rsidR="00420EF3" w:rsidRPr="00712873" w:rsidRDefault="00420EF3">
      <w:pPr>
        <w:pStyle w:val="Heading"/>
        <w:jc w:val="left"/>
        <w:rPr>
          <w:rFonts w:ascii="Garamond" w:hAnsi="Garamond" w:cs="Times New Roman"/>
          <w:sz w:val="40"/>
          <w:szCs w:val="40"/>
        </w:rPr>
      </w:pPr>
      <w:r w:rsidRPr="00712873">
        <w:rPr>
          <w:rFonts w:ascii="Garamond" w:hAnsi="Garamond" w:cs="Times New Roman"/>
          <w:sz w:val="40"/>
          <w:szCs w:val="40"/>
        </w:rPr>
        <w:t>The following are the required components of the transfer assessment:</w:t>
      </w:r>
    </w:p>
    <w:p w14:paraId="264BF8D3" w14:textId="77777777" w:rsidR="00420EF3" w:rsidRPr="00712873" w:rsidRDefault="00420EF3">
      <w:pPr>
        <w:rPr>
          <w:rFonts w:ascii="Garamond" w:hAnsi="Garamond"/>
          <w:sz w:val="40"/>
          <w:szCs w:val="40"/>
        </w:rPr>
      </w:pPr>
    </w:p>
    <w:p w14:paraId="4B95712C" w14:textId="2D518E98" w:rsidR="00420EF3" w:rsidRPr="00712873" w:rsidRDefault="00420EF3">
      <w:pPr>
        <w:pStyle w:val="BodyText"/>
        <w:rPr>
          <w:rFonts w:ascii="Garamond" w:hAnsi="Garamond" w:cs="Times New Roman"/>
          <w:sz w:val="36"/>
          <w:szCs w:val="36"/>
        </w:rPr>
      </w:pPr>
      <w:r w:rsidRPr="00712873">
        <w:rPr>
          <w:rFonts w:ascii="Garamond" w:hAnsi="Garamond" w:cs="Times New Roman"/>
          <w:sz w:val="36"/>
          <w:szCs w:val="36"/>
        </w:rPr>
        <w:t>(i)  A Transfe</w:t>
      </w:r>
      <w:r w:rsidR="00F65F89" w:rsidRPr="00712873">
        <w:rPr>
          <w:rFonts w:ascii="Garamond" w:hAnsi="Garamond" w:cs="Times New Roman"/>
          <w:sz w:val="36"/>
          <w:szCs w:val="36"/>
        </w:rPr>
        <w:t xml:space="preserve">r Assessment Report </w:t>
      </w:r>
      <w:r w:rsidR="00712873" w:rsidRPr="00712873">
        <w:rPr>
          <w:rFonts w:ascii="Garamond" w:hAnsi="Garamond" w:cs="Times New Roman"/>
          <w:sz w:val="36"/>
          <w:szCs w:val="36"/>
        </w:rPr>
        <w:t>(maximum 8</w:t>
      </w:r>
      <w:r w:rsidRPr="00712873">
        <w:rPr>
          <w:rFonts w:ascii="Garamond" w:hAnsi="Garamond" w:cs="Times New Roman"/>
          <w:sz w:val="36"/>
          <w:szCs w:val="36"/>
        </w:rPr>
        <w:t xml:space="preserve"> pages </w:t>
      </w:r>
      <w:r w:rsidR="00712873" w:rsidRPr="00712873">
        <w:rPr>
          <w:rFonts w:ascii="Garamond" w:hAnsi="Garamond" w:cs="Times New Roman"/>
          <w:sz w:val="36"/>
          <w:szCs w:val="36"/>
        </w:rPr>
        <w:t xml:space="preserve">total including title, bibliography, appendices </w:t>
      </w:r>
      <w:r w:rsidR="00712873" w:rsidRPr="00712873">
        <w:rPr>
          <w:rFonts w:ascii="Garamond" w:hAnsi="Garamond" w:cs="Times New Roman"/>
          <w:i/>
          <w:iCs/>
          <w:sz w:val="36"/>
          <w:szCs w:val="36"/>
        </w:rPr>
        <w:t>etc</w:t>
      </w:r>
      <w:r w:rsidR="00712873" w:rsidRPr="00712873">
        <w:rPr>
          <w:rFonts w:ascii="Garamond" w:hAnsi="Garamond" w:cs="Times New Roman"/>
          <w:sz w:val="36"/>
          <w:szCs w:val="36"/>
        </w:rPr>
        <w:t>.</w:t>
      </w:r>
      <w:r w:rsidRPr="00712873">
        <w:rPr>
          <w:rFonts w:ascii="Garamond" w:hAnsi="Garamond" w:cs="Times New Roman"/>
          <w:sz w:val="36"/>
          <w:szCs w:val="36"/>
        </w:rPr>
        <w:t>) summarising your general field of research, the specific project on which you have chosen to focus, your achievements on this project to date and your pl</w:t>
      </w:r>
      <w:r w:rsidR="00482959" w:rsidRPr="00712873">
        <w:rPr>
          <w:rFonts w:ascii="Garamond" w:hAnsi="Garamond" w:cs="Times New Roman"/>
          <w:sz w:val="36"/>
          <w:szCs w:val="36"/>
        </w:rPr>
        <w:t>an for the remainder of your PhD</w:t>
      </w:r>
      <w:r w:rsidRPr="00712873">
        <w:rPr>
          <w:rFonts w:ascii="Garamond" w:hAnsi="Garamond" w:cs="Times New Roman"/>
          <w:sz w:val="36"/>
          <w:szCs w:val="36"/>
        </w:rPr>
        <w:t xml:space="preserve"> studies.  </w:t>
      </w:r>
    </w:p>
    <w:p w14:paraId="3F237981" w14:textId="77777777" w:rsidR="00420EF3" w:rsidRPr="00712873" w:rsidRDefault="00420EF3">
      <w:pPr>
        <w:rPr>
          <w:rFonts w:ascii="Garamond" w:hAnsi="Garamond"/>
          <w:sz w:val="36"/>
          <w:szCs w:val="36"/>
        </w:rPr>
      </w:pPr>
    </w:p>
    <w:p w14:paraId="4EF91F81" w14:textId="5E353499" w:rsidR="00420EF3" w:rsidRPr="00712873" w:rsidRDefault="00482959">
      <w:pPr>
        <w:rPr>
          <w:rFonts w:ascii="Garamond" w:hAnsi="Garamond"/>
          <w:sz w:val="36"/>
          <w:szCs w:val="36"/>
        </w:rPr>
      </w:pPr>
      <w:r w:rsidRPr="00712873">
        <w:rPr>
          <w:rFonts w:ascii="Garamond" w:hAnsi="Garamond"/>
          <w:sz w:val="36"/>
          <w:szCs w:val="36"/>
        </w:rPr>
        <w:t>(ii)  A 1</w:t>
      </w:r>
      <w:r w:rsidR="00712873" w:rsidRPr="00712873">
        <w:rPr>
          <w:rFonts w:ascii="Garamond" w:hAnsi="Garamond"/>
          <w:sz w:val="36"/>
          <w:szCs w:val="36"/>
        </w:rPr>
        <w:t>0</w:t>
      </w:r>
      <w:r w:rsidR="00C00908">
        <w:rPr>
          <w:rFonts w:ascii="Garamond" w:hAnsi="Garamond"/>
          <w:sz w:val="36"/>
          <w:szCs w:val="36"/>
        </w:rPr>
        <w:t>-</w:t>
      </w:r>
      <w:r w:rsidR="00420EF3" w:rsidRPr="00712873">
        <w:rPr>
          <w:rFonts w:ascii="Garamond" w:hAnsi="Garamond"/>
          <w:sz w:val="36"/>
          <w:szCs w:val="36"/>
        </w:rPr>
        <w:t>minute presentation on the same material.</w:t>
      </w:r>
    </w:p>
    <w:p w14:paraId="463A894E" w14:textId="77777777" w:rsidR="00420EF3" w:rsidRPr="00712873" w:rsidRDefault="00420EF3">
      <w:pPr>
        <w:rPr>
          <w:rFonts w:ascii="Garamond" w:hAnsi="Garamond"/>
          <w:sz w:val="36"/>
          <w:szCs w:val="36"/>
        </w:rPr>
      </w:pPr>
    </w:p>
    <w:p w14:paraId="4EB24F53" w14:textId="3896A107" w:rsidR="00420EF3" w:rsidRPr="00712873" w:rsidRDefault="00420EF3">
      <w:pPr>
        <w:rPr>
          <w:rFonts w:ascii="Garamond" w:hAnsi="Garamond"/>
          <w:sz w:val="36"/>
          <w:szCs w:val="36"/>
        </w:rPr>
      </w:pPr>
      <w:r w:rsidRPr="00712873">
        <w:rPr>
          <w:rFonts w:ascii="Garamond" w:hAnsi="Garamond"/>
          <w:sz w:val="36"/>
          <w:szCs w:val="36"/>
        </w:rPr>
        <w:t>(iii)  A letter</w:t>
      </w:r>
      <w:r w:rsidR="00712873" w:rsidRPr="00712873">
        <w:rPr>
          <w:rFonts w:ascii="Garamond" w:hAnsi="Garamond"/>
          <w:sz w:val="36"/>
          <w:szCs w:val="36"/>
        </w:rPr>
        <w:t>/report</w:t>
      </w:r>
      <w:r w:rsidRPr="00712873">
        <w:rPr>
          <w:rFonts w:ascii="Garamond" w:hAnsi="Garamond"/>
          <w:sz w:val="36"/>
          <w:szCs w:val="36"/>
        </w:rPr>
        <w:t xml:space="preserve"> from your Principal Supervisor recommending that you be permitted to transfer.</w:t>
      </w:r>
    </w:p>
    <w:p w14:paraId="299A02C3" w14:textId="77777777" w:rsidR="00420EF3" w:rsidRPr="00712873" w:rsidRDefault="00420EF3">
      <w:pPr>
        <w:rPr>
          <w:rFonts w:ascii="Garamond" w:hAnsi="Garamond"/>
          <w:sz w:val="36"/>
          <w:szCs w:val="36"/>
        </w:rPr>
      </w:pPr>
    </w:p>
    <w:p w14:paraId="1468C3FD" w14:textId="72E68A7E" w:rsidR="00420EF3" w:rsidRDefault="00420EF3">
      <w:pPr>
        <w:pStyle w:val="BodyTextIndent"/>
        <w:ind w:left="0"/>
        <w:rPr>
          <w:rFonts w:ascii="Garamond" w:hAnsi="Garamond" w:cs="Times New Roman"/>
          <w:sz w:val="36"/>
          <w:szCs w:val="36"/>
        </w:rPr>
      </w:pPr>
      <w:r w:rsidRPr="00712873">
        <w:rPr>
          <w:rFonts w:ascii="Garamond" w:hAnsi="Garamond" w:cs="Times New Roman"/>
          <w:sz w:val="36"/>
          <w:szCs w:val="36"/>
        </w:rPr>
        <w:lastRenderedPageBreak/>
        <w:t>(iv)  An interview with the Transfer Assessment Panel</w:t>
      </w:r>
      <w:r w:rsidR="00712873" w:rsidRPr="00712873">
        <w:rPr>
          <w:rFonts w:ascii="Garamond" w:hAnsi="Garamond" w:cs="Times New Roman"/>
          <w:sz w:val="36"/>
          <w:szCs w:val="36"/>
        </w:rPr>
        <w:t xml:space="preserve">, which this year will take place over </w:t>
      </w:r>
      <w:r w:rsidR="001056F3">
        <w:rPr>
          <w:rFonts w:ascii="Garamond" w:hAnsi="Garamond" w:cs="Times New Roman"/>
          <w:sz w:val="36"/>
          <w:szCs w:val="36"/>
        </w:rPr>
        <w:t>Z</w:t>
      </w:r>
      <w:r w:rsidR="00712873" w:rsidRPr="00712873">
        <w:rPr>
          <w:rFonts w:ascii="Garamond" w:hAnsi="Garamond" w:cs="Times New Roman"/>
          <w:sz w:val="36"/>
          <w:szCs w:val="36"/>
        </w:rPr>
        <w:t>oom</w:t>
      </w:r>
      <w:r w:rsidRPr="00712873">
        <w:rPr>
          <w:rFonts w:ascii="Garamond" w:hAnsi="Garamond" w:cs="Times New Roman"/>
          <w:sz w:val="36"/>
          <w:szCs w:val="36"/>
        </w:rPr>
        <w:t>.</w:t>
      </w:r>
    </w:p>
    <w:p w14:paraId="4C426E0C" w14:textId="2B849648" w:rsidR="00BF16B9" w:rsidRDefault="00BF16B9">
      <w:pPr>
        <w:pStyle w:val="BodyTextIndent"/>
        <w:ind w:left="0"/>
        <w:rPr>
          <w:rFonts w:ascii="Garamond" w:hAnsi="Garamond" w:cs="Times New Roman"/>
          <w:sz w:val="36"/>
          <w:szCs w:val="36"/>
        </w:rPr>
      </w:pPr>
    </w:p>
    <w:p w14:paraId="18860C6B" w14:textId="1C05D6FA" w:rsidR="00BF16B9" w:rsidRPr="00712873" w:rsidRDefault="00BF16B9">
      <w:pPr>
        <w:pStyle w:val="BodyTextIndent"/>
        <w:ind w:left="0"/>
        <w:rPr>
          <w:rFonts w:ascii="Garamond" w:hAnsi="Garamond" w:cs="Times New Roman"/>
          <w:sz w:val="36"/>
          <w:szCs w:val="36"/>
        </w:rPr>
      </w:pPr>
      <w:r>
        <w:rPr>
          <w:rFonts w:ascii="Garamond" w:hAnsi="Garamond" w:cs="Times New Roman"/>
          <w:sz w:val="36"/>
          <w:szCs w:val="36"/>
        </w:rPr>
        <w:t xml:space="preserve">(v) An up-to-date copy of your RPDP (Research and Professional Development Plan), documenting a minimum of </w:t>
      </w:r>
      <w:r w:rsidR="00BC0651">
        <w:rPr>
          <w:rFonts w:ascii="Garamond" w:hAnsi="Garamond" w:cs="Times New Roman"/>
          <w:sz w:val="36"/>
          <w:szCs w:val="36"/>
        </w:rPr>
        <w:t>2</w:t>
      </w:r>
      <w:r>
        <w:rPr>
          <w:rFonts w:ascii="Garamond" w:hAnsi="Garamond" w:cs="Times New Roman"/>
          <w:sz w:val="36"/>
          <w:szCs w:val="36"/>
        </w:rPr>
        <w:t xml:space="preserve"> meeting</w:t>
      </w:r>
      <w:r w:rsidR="00BC0651">
        <w:rPr>
          <w:rFonts w:ascii="Garamond" w:hAnsi="Garamond" w:cs="Times New Roman"/>
          <w:sz w:val="36"/>
          <w:szCs w:val="36"/>
        </w:rPr>
        <w:t>s</w:t>
      </w:r>
      <w:r>
        <w:rPr>
          <w:rFonts w:ascii="Garamond" w:hAnsi="Garamond" w:cs="Times New Roman"/>
          <w:sz w:val="36"/>
          <w:szCs w:val="36"/>
        </w:rPr>
        <w:t xml:space="preserve"> (</w:t>
      </w:r>
      <w:r w:rsidR="00BC0651">
        <w:rPr>
          <w:rFonts w:ascii="Garamond" w:hAnsi="Garamond" w:cs="Times New Roman"/>
          <w:sz w:val="36"/>
          <w:szCs w:val="36"/>
        </w:rPr>
        <w:t>in trimesters 1 and 3</w:t>
      </w:r>
      <w:r>
        <w:rPr>
          <w:rFonts w:ascii="Garamond" w:hAnsi="Garamond" w:cs="Times New Roman"/>
          <w:sz w:val="36"/>
          <w:szCs w:val="36"/>
        </w:rPr>
        <w:t xml:space="preserve">) </w:t>
      </w:r>
      <w:r w:rsidR="00252678">
        <w:rPr>
          <w:rFonts w:ascii="Garamond" w:hAnsi="Garamond" w:cs="Times New Roman"/>
          <w:sz w:val="36"/>
          <w:szCs w:val="36"/>
        </w:rPr>
        <w:t xml:space="preserve">and possibly 3 meetings (in trimesters 1, 3 and 4) </w:t>
      </w:r>
      <w:r>
        <w:rPr>
          <w:rFonts w:ascii="Garamond" w:hAnsi="Garamond" w:cs="Times New Roman"/>
          <w:sz w:val="36"/>
          <w:szCs w:val="36"/>
        </w:rPr>
        <w:t>of your RSP (Research Studies Panel).</w:t>
      </w:r>
    </w:p>
    <w:p w14:paraId="12338FE3" w14:textId="77777777" w:rsidR="00420EF3" w:rsidRPr="00712873" w:rsidRDefault="00420EF3">
      <w:pPr>
        <w:pStyle w:val="BodyTextIndent"/>
        <w:ind w:left="0"/>
        <w:rPr>
          <w:rFonts w:ascii="Garamond" w:hAnsi="Garamond" w:cs="Times New Roman"/>
          <w:sz w:val="36"/>
          <w:szCs w:val="36"/>
        </w:rPr>
      </w:pPr>
    </w:p>
    <w:p w14:paraId="5F23BC2C" w14:textId="77777777" w:rsidR="00420EF3" w:rsidRPr="00712873" w:rsidRDefault="00420EF3">
      <w:pPr>
        <w:pStyle w:val="BodyTextIndent"/>
        <w:ind w:left="0"/>
        <w:rPr>
          <w:rFonts w:ascii="Garamond" w:hAnsi="Garamond" w:cs="Times New Roman"/>
          <w:sz w:val="40"/>
          <w:szCs w:val="40"/>
        </w:rPr>
      </w:pPr>
    </w:p>
    <w:p w14:paraId="78F6D379" w14:textId="77777777" w:rsidR="00420EF3" w:rsidRPr="00712873" w:rsidRDefault="00482959">
      <w:pPr>
        <w:pStyle w:val="BodyTextIndent"/>
        <w:ind w:left="0"/>
        <w:rPr>
          <w:rFonts w:ascii="Garamond" w:hAnsi="Garamond" w:cs="Times New Roman"/>
          <w:sz w:val="36"/>
          <w:szCs w:val="36"/>
        </w:rPr>
      </w:pPr>
      <w:r w:rsidRPr="00712873">
        <w:rPr>
          <w:rFonts w:ascii="Garamond" w:hAnsi="Garamond" w:cs="Times New Roman"/>
          <w:b/>
          <w:sz w:val="36"/>
          <w:szCs w:val="36"/>
        </w:rPr>
        <w:t>The panel must consider</w:t>
      </w:r>
      <w:r w:rsidR="00420EF3" w:rsidRPr="00712873">
        <w:rPr>
          <w:rFonts w:ascii="Garamond" w:hAnsi="Garamond" w:cs="Times New Roman"/>
          <w:b/>
          <w:sz w:val="36"/>
          <w:szCs w:val="36"/>
        </w:rPr>
        <w:t xml:space="preserve"> </w:t>
      </w:r>
      <w:r w:rsidRPr="00712873">
        <w:rPr>
          <w:rFonts w:ascii="Garamond" w:hAnsi="Garamond" w:cs="Times New Roman"/>
          <w:b/>
          <w:sz w:val="36"/>
          <w:szCs w:val="36"/>
        </w:rPr>
        <w:t xml:space="preserve">the following questions </w:t>
      </w:r>
      <w:r w:rsidR="00420EF3" w:rsidRPr="00712873">
        <w:rPr>
          <w:rFonts w:ascii="Garamond" w:hAnsi="Garamond" w:cs="Times New Roman"/>
          <w:b/>
          <w:sz w:val="36"/>
          <w:szCs w:val="36"/>
        </w:rPr>
        <w:t xml:space="preserve">in coming to their decision </w:t>
      </w:r>
      <w:r w:rsidRPr="00712873">
        <w:rPr>
          <w:rFonts w:ascii="Garamond" w:hAnsi="Garamond" w:cs="Times New Roman"/>
          <w:b/>
          <w:sz w:val="36"/>
          <w:szCs w:val="36"/>
        </w:rPr>
        <w:t>and therefore both your report and your presentation should clearly address all of these issues</w:t>
      </w:r>
      <w:r w:rsidR="00420EF3" w:rsidRPr="00712873">
        <w:rPr>
          <w:rFonts w:ascii="Garamond" w:hAnsi="Garamond" w:cs="Times New Roman"/>
          <w:sz w:val="36"/>
          <w:szCs w:val="36"/>
        </w:rPr>
        <w:t>:</w:t>
      </w:r>
    </w:p>
    <w:p w14:paraId="301BD3F3" w14:textId="77777777" w:rsidR="00420EF3" w:rsidRPr="00712873" w:rsidRDefault="00420EF3">
      <w:pPr>
        <w:pStyle w:val="BodyTextIndent"/>
        <w:ind w:left="0"/>
        <w:rPr>
          <w:rFonts w:ascii="Garamond" w:hAnsi="Garamond" w:cs="Times New Roman"/>
          <w:sz w:val="36"/>
          <w:szCs w:val="36"/>
        </w:rPr>
      </w:pPr>
    </w:p>
    <w:p w14:paraId="369EE905" w14:textId="2714E5C0" w:rsidR="00420EF3" w:rsidRDefault="00712873">
      <w:pPr>
        <w:pStyle w:val="BodyTextIndent"/>
        <w:numPr>
          <w:ilvl w:val="0"/>
          <w:numId w:val="1"/>
        </w:numPr>
        <w:ind w:left="357" w:hanging="357"/>
        <w:rPr>
          <w:rFonts w:ascii="Garamond" w:hAnsi="Garamond" w:cs="Times New Roman"/>
          <w:sz w:val="36"/>
          <w:szCs w:val="36"/>
        </w:rPr>
      </w:pPr>
      <w:r>
        <w:rPr>
          <w:rFonts w:ascii="Garamond" w:hAnsi="Garamond" w:cs="Times New Roman"/>
          <w:sz w:val="36"/>
          <w:szCs w:val="36"/>
        </w:rPr>
        <w:t xml:space="preserve">    </w:t>
      </w:r>
      <w:r w:rsidR="00420EF3" w:rsidRPr="00712873">
        <w:rPr>
          <w:rFonts w:ascii="Garamond" w:hAnsi="Garamond" w:cs="Times New Roman"/>
          <w:sz w:val="36"/>
          <w:szCs w:val="36"/>
        </w:rPr>
        <w:t>Does the candidate have a good overall understanding of their chosen research field?</w:t>
      </w:r>
    </w:p>
    <w:p w14:paraId="67BEC1AD" w14:textId="77777777" w:rsidR="00252678" w:rsidRPr="00712873" w:rsidRDefault="00252678" w:rsidP="00252678">
      <w:pPr>
        <w:pStyle w:val="BodyTextIndent"/>
        <w:ind w:left="357"/>
        <w:rPr>
          <w:rFonts w:ascii="Garamond" w:hAnsi="Garamond" w:cs="Times New Roman"/>
          <w:sz w:val="36"/>
          <w:szCs w:val="36"/>
        </w:rPr>
      </w:pPr>
    </w:p>
    <w:p w14:paraId="095E3332" w14:textId="545E371F" w:rsidR="007B7754" w:rsidRPr="00712873" w:rsidRDefault="00712873">
      <w:pPr>
        <w:pStyle w:val="BodyTextIndent"/>
        <w:numPr>
          <w:ilvl w:val="0"/>
          <w:numId w:val="1"/>
        </w:numPr>
        <w:ind w:left="357" w:hanging="357"/>
        <w:rPr>
          <w:rFonts w:ascii="Garamond" w:hAnsi="Garamond" w:cs="Times New Roman"/>
          <w:sz w:val="36"/>
          <w:szCs w:val="36"/>
        </w:rPr>
      </w:pPr>
      <w:r>
        <w:rPr>
          <w:rFonts w:ascii="Garamond" w:hAnsi="Garamond" w:cs="Times New Roman"/>
          <w:sz w:val="36"/>
          <w:szCs w:val="36"/>
        </w:rPr>
        <w:t xml:space="preserve">    </w:t>
      </w:r>
      <w:r w:rsidR="007B7754" w:rsidRPr="00712873">
        <w:rPr>
          <w:rFonts w:ascii="Garamond" w:hAnsi="Garamond" w:cs="Times New Roman"/>
          <w:sz w:val="36"/>
          <w:szCs w:val="36"/>
        </w:rPr>
        <w:t>Has the candidate sufficiently progressed in identifying and acquiring the knowledge and skills necessary to undertake a successful research project within their chosen field?</w:t>
      </w:r>
    </w:p>
    <w:p w14:paraId="7DDEB87D" w14:textId="13F44CE0" w:rsidR="00420EF3" w:rsidRPr="00712873" w:rsidRDefault="00712873">
      <w:pPr>
        <w:numPr>
          <w:ilvl w:val="0"/>
          <w:numId w:val="1"/>
        </w:numPr>
        <w:spacing w:before="360"/>
        <w:ind w:left="357" w:hanging="357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    </w:t>
      </w:r>
      <w:r w:rsidR="00420EF3" w:rsidRPr="00712873">
        <w:rPr>
          <w:rFonts w:ascii="Garamond" w:hAnsi="Garamond"/>
          <w:sz w:val="36"/>
          <w:szCs w:val="36"/>
        </w:rPr>
        <w:t>Has the candidate undertaken a critical review of the relevant literature, including the most recent?</w:t>
      </w:r>
    </w:p>
    <w:p w14:paraId="64587D82" w14:textId="700CCD12" w:rsidR="00420EF3" w:rsidRPr="00712873" w:rsidRDefault="00712873">
      <w:pPr>
        <w:numPr>
          <w:ilvl w:val="0"/>
          <w:numId w:val="1"/>
        </w:numPr>
        <w:spacing w:before="360"/>
        <w:ind w:left="357" w:hanging="357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    </w:t>
      </w:r>
      <w:r w:rsidR="00420EF3" w:rsidRPr="00712873">
        <w:rPr>
          <w:rFonts w:ascii="Garamond" w:hAnsi="Garamond"/>
          <w:sz w:val="36"/>
          <w:szCs w:val="36"/>
        </w:rPr>
        <w:t>Has the candidate identified a well-defined and feasible research project within this field?</w:t>
      </w:r>
    </w:p>
    <w:p w14:paraId="31D3C5DC" w14:textId="0AF35AED" w:rsidR="00420EF3" w:rsidRPr="00712873" w:rsidRDefault="00712873">
      <w:pPr>
        <w:numPr>
          <w:ilvl w:val="0"/>
          <w:numId w:val="1"/>
        </w:numPr>
        <w:spacing w:before="360"/>
        <w:ind w:left="357" w:hanging="357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    </w:t>
      </w:r>
      <w:r w:rsidR="00420EF3" w:rsidRPr="00712873">
        <w:rPr>
          <w:rFonts w:ascii="Garamond" w:hAnsi="Garamond"/>
          <w:sz w:val="36"/>
          <w:szCs w:val="36"/>
        </w:rPr>
        <w:t>Has the candidate made successful initial steps in executing this project?</w:t>
      </w:r>
    </w:p>
    <w:p w14:paraId="245A5666" w14:textId="0DA5F6EC" w:rsidR="00420EF3" w:rsidRPr="00712873" w:rsidRDefault="00712873">
      <w:pPr>
        <w:numPr>
          <w:ilvl w:val="0"/>
          <w:numId w:val="1"/>
        </w:numPr>
        <w:spacing w:before="360"/>
        <w:ind w:left="357" w:hanging="357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lastRenderedPageBreak/>
        <w:t xml:space="preserve">    </w:t>
      </w:r>
      <w:r w:rsidR="00420EF3" w:rsidRPr="00712873">
        <w:rPr>
          <w:rFonts w:ascii="Garamond" w:hAnsi="Garamond"/>
          <w:sz w:val="36"/>
          <w:szCs w:val="36"/>
        </w:rPr>
        <w:t>Has the candidate presented a sensible work plan for the completion of the project?</w:t>
      </w:r>
    </w:p>
    <w:p w14:paraId="38B159DA" w14:textId="4ADD7F5C" w:rsidR="00420EF3" w:rsidRPr="00712873" w:rsidRDefault="00712873">
      <w:pPr>
        <w:numPr>
          <w:ilvl w:val="0"/>
          <w:numId w:val="1"/>
        </w:numPr>
        <w:spacing w:before="360"/>
        <w:ind w:left="357" w:hanging="357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    </w:t>
      </w:r>
      <w:r w:rsidR="00420EF3" w:rsidRPr="00712873">
        <w:rPr>
          <w:rFonts w:ascii="Garamond" w:hAnsi="Garamond"/>
          <w:sz w:val="36"/>
          <w:szCs w:val="36"/>
        </w:rPr>
        <w:t>Is this work plan capable of being executed by this candidate in an appropriate time period?</w:t>
      </w:r>
    </w:p>
    <w:p w14:paraId="06D0CF06" w14:textId="7274A1FC" w:rsidR="00420EF3" w:rsidRPr="00712873" w:rsidRDefault="00712873">
      <w:pPr>
        <w:numPr>
          <w:ilvl w:val="0"/>
          <w:numId w:val="1"/>
        </w:numPr>
        <w:spacing w:before="360"/>
        <w:ind w:left="357" w:hanging="357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    </w:t>
      </w:r>
      <w:r w:rsidR="00420EF3" w:rsidRPr="00712873">
        <w:rPr>
          <w:rFonts w:ascii="Garamond" w:hAnsi="Garamond"/>
          <w:sz w:val="36"/>
          <w:szCs w:val="36"/>
        </w:rPr>
        <w:t>Has the candidate demonstrated the ability to present and explain all aspects of their work both verbally and in writing?</w:t>
      </w:r>
    </w:p>
    <w:p w14:paraId="13A2CFF5" w14:textId="72348B8B" w:rsidR="00420EF3" w:rsidRPr="00712873" w:rsidRDefault="00712873">
      <w:pPr>
        <w:numPr>
          <w:ilvl w:val="0"/>
          <w:numId w:val="1"/>
        </w:numPr>
        <w:spacing w:before="360"/>
        <w:ind w:left="357" w:hanging="357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    </w:t>
      </w:r>
      <w:r w:rsidR="00420EF3" w:rsidRPr="00712873">
        <w:rPr>
          <w:rFonts w:ascii="Garamond" w:hAnsi="Garamond"/>
          <w:sz w:val="36"/>
          <w:szCs w:val="36"/>
        </w:rPr>
        <w:t xml:space="preserve">Has the candidate demonstrated the intellectual capacity and commitment to make an original contribution to knowledge in their chosen area </w:t>
      </w:r>
      <w:r w:rsidR="00482959" w:rsidRPr="00712873">
        <w:rPr>
          <w:rFonts w:ascii="Garamond" w:hAnsi="Garamond"/>
          <w:sz w:val="36"/>
          <w:szCs w:val="36"/>
        </w:rPr>
        <w:t>and to complete a successful PhD</w:t>
      </w:r>
      <w:r w:rsidR="00420EF3" w:rsidRPr="00712873">
        <w:rPr>
          <w:rFonts w:ascii="Garamond" w:hAnsi="Garamond"/>
          <w:sz w:val="36"/>
          <w:szCs w:val="36"/>
        </w:rPr>
        <w:t xml:space="preserve"> thesis within a reasonable time period?</w:t>
      </w:r>
    </w:p>
    <w:p w14:paraId="68109503" w14:textId="77777777" w:rsidR="00420EF3" w:rsidRPr="00482959" w:rsidRDefault="00420EF3">
      <w:pPr>
        <w:rPr>
          <w:sz w:val="36"/>
          <w:szCs w:val="36"/>
        </w:rPr>
      </w:pPr>
    </w:p>
    <w:p w14:paraId="5F3177F8" w14:textId="77777777" w:rsidR="00420EF3" w:rsidRPr="00482959" w:rsidRDefault="00420EF3">
      <w:pPr>
        <w:rPr>
          <w:sz w:val="40"/>
          <w:szCs w:val="40"/>
        </w:rPr>
      </w:pPr>
    </w:p>
    <w:sectPr w:rsidR="00420EF3" w:rsidRPr="004829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54EF80A"/>
    <w:lvl w:ilvl="0">
      <w:start w:val="1"/>
      <w:numFmt w:val="decimal"/>
      <w:lvlText w:val="%1."/>
      <w:lvlJc w:val="left"/>
      <w:pPr>
        <w:ind w:left="644" w:hanging="360"/>
      </w:pPr>
      <w:rPr>
        <w:color w:val="auto"/>
        <w:sz w:val="48"/>
        <w:szCs w:val="36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458182031">
    <w:abstractNumId w:val="0"/>
  </w:num>
  <w:num w:numId="2" w16cid:durableId="399400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59"/>
    <w:rsid w:val="00033718"/>
    <w:rsid w:val="000C109F"/>
    <w:rsid w:val="001056F3"/>
    <w:rsid w:val="00252678"/>
    <w:rsid w:val="00306737"/>
    <w:rsid w:val="003342C2"/>
    <w:rsid w:val="00420EF3"/>
    <w:rsid w:val="00482959"/>
    <w:rsid w:val="004E4899"/>
    <w:rsid w:val="00712873"/>
    <w:rsid w:val="007B7754"/>
    <w:rsid w:val="007F5360"/>
    <w:rsid w:val="00825D2A"/>
    <w:rsid w:val="00A00DDC"/>
    <w:rsid w:val="00A86227"/>
    <w:rsid w:val="00B5634E"/>
    <w:rsid w:val="00BC0651"/>
    <w:rsid w:val="00BF16B9"/>
    <w:rsid w:val="00C00908"/>
    <w:rsid w:val="00F65F89"/>
    <w:rsid w:val="00F65FBA"/>
    <w:rsid w:val="00FB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53A0016"/>
  <w15:chartTrackingRefBased/>
  <w15:docId w15:val="{5EDE3897-4CD7-114A-8DC3-0404EFE1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auto"/>
      <w:sz w:val="48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rFonts w:ascii="Arial" w:hAnsi="Arial" w:cs="Arial"/>
      <w:b/>
      <w:bCs/>
      <w:sz w:val="48"/>
    </w:rPr>
  </w:style>
  <w:style w:type="paragraph" w:styleId="BodyText">
    <w:name w:val="Body Text"/>
    <w:basedOn w:val="Normal"/>
    <w:rPr>
      <w:rFonts w:ascii="Arial" w:hAnsi="Arial" w:cs="Arial"/>
      <w:sz w:val="20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odyTextIndent">
    <w:name w:val="Body Text Indent"/>
    <w:basedOn w:val="Normal"/>
    <w:pPr>
      <w:ind w:left="720"/>
    </w:pPr>
    <w:rPr>
      <w:rFonts w:ascii="Arial" w:hAnsi="Arial" w:cs="Arial"/>
      <w:sz w:val="20"/>
    </w:rPr>
  </w:style>
  <w:style w:type="character" w:customStyle="1" w:styleId="il">
    <w:name w:val="il"/>
    <w:rsid w:val="007B7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TRANSFER ASSESSMENT</vt:lpstr>
    </vt:vector>
  </TitlesOfParts>
  <Company>University College Dublin</Company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TRANSFER ASSESSMENT</dc:title>
  <dc:subject/>
  <dc:creator>Paul Curran</dc:creator>
  <cp:keywords/>
  <cp:lastModifiedBy>Federico Milano</cp:lastModifiedBy>
  <cp:revision>12</cp:revision>
  <cp:lastPrinted>1900-01-01T00:25:21Z</cp:lastPrinted>
  <dcterms:created xsi:type="dcterms:W3CDTF">2021-01-28T13:45:00Z</dcterms:created>
  <dcterms:modified xsi:type="dcterms:W3CDTF">2023-07-24T10:26:00Z</dcterms:modified>
</cp:coreProperties>
</file>