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483F1" w14:textId="77777777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</w:pPr>
      <w:r w:rsidRPr="00A23BF1"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  <w:t>Zadanie Projektu</w:t>
      </w:r>
    </w:p>
    <w:p w14:paraId="1386876D" w14:textId="77777777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</w:pPr>
    </w:p>
    <w:p w14:paraId="2B061007" w14:textId="155A87C4" w:rsidR="00A23BF1" w:rsidRPr="00A23BF1" w:rsidRDefault="00B84FC2" w:rsidP="00B84FC2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Meno študenta</w:t>
      </w:r>
      <w:r w:rsidR="00A23BF1" w:rsidRPr="00A23BF1">
        <w:rPr>
          <w:rFonts w:ascii="TimesNewRomanPSMT" w:hAnsi="TimesNewRomanPSMT" w:cs="TimesNewRomanPSMT"/>
          <w:sz w:val="24"/>
          <w:szCs w:val="24"/>
          <w:lang w:val="sk-SK"/>
        </w:rPr>
        <w:t>:</w:t>
      </w:r>
      <w:r w:rsidR="00A23BF1"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="005D1426">
        <w:rPr>
          <w:rFonts w:ascii="TimesNewRomanPSMT" w:hAnsi="TimesNewRomanPSMT" w:cs="TimesNewRomanPSMT"/>
          <w:sz w:val="24"/>
          <w:szCs w:val="24"/>
          <w:lang w:val="sk-SK"/>
        </w:rPr>
        <w:t>Bc. Miroslav Valkovič</w:t>
      </w:r>
    </w:p>
    <w:p w14:paraId="22A1B58F" w14:textId="77777777" w:rsidR="00A23BF1" w:rsidRPr="00A23BF1" w:rsidRDefault="00A23BF1" w:rsidP="00A23BF1">
      <w:pPr>
        <w:tabs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Študijný program: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  <w:t>R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obotika a kybernetika</w:t>
      </w:r>
    </w:p>
    <w:p w14:paraId="30BF00B2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 xml:space="preserve">Predmet: 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Dynamika elektrizačných sústav</w:t>
      </w:r>
    </w:p>
    <w:p w14:paraId="2A8A8D06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Miesto vypracovania: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Ústav robotiky a kybernetiky</w:t>
      </w:r>
    </w:p>
    <w:p w14:paraId="2050E949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>Názov práce: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b/>
          <w:sz w:val="24"/>
          <w:szCs w:val="24"/>
          <w:lang w:val="sk-SK"/>
        </w:rPr>
        <w:t>Modelovanie</w:t>
      </w:r>
      <w:r w:rsidR="009C463A">
        <w:rPr>
          <w:rFonts w:ascii="TimesNewRomanPSMT" w:hAnsi="TimesNewRomanPSMT" w:cs="TimesNewRomanPSMT"/>
          <w:b/>
          <w:sz w:val="24"/>
          <w:szCs w:val="24"/>
          <w:lang w:val="sk-SK"/>
        </w:rPr>
        <w:t xml:space="preserve"> a riadenie</w:t>
      </w:r>
      <w:r w:rsidRPr="00A23BF1">
        <w:rPr>
          <w:rFonts w:ascii="TimesNewRomanPSMT" w:hAnsi="TimesNewRomanPSMT" w:cs="TimesNewRomanPSMT"/>
          <w:b/>
          <w:sz w:val="24"/>
          <w:szCs w:val="24"/>
          <w:lang w:val="sk-SK"/>
        </w:rPr>
        <w:t xml:space="preserve"> synchrónneho generátora</w:t>
      </w:r>
    </w:p>
    <w:p w14:paraId="5B1261A5" w14:textId="77777777" w:rsid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</w:p>
    <w:p w14:paraId="6B38E5C2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>Jazyk, v ktorom sa práca vypracuje: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="0062119E">
        <w:rPr>
          <w:rFonts w:ascii="TimesNewRomanPSMT" w:hAnsi="TimesNewRomanPSMT" w:cs="TimesNewRomanPSMT"/>
          <w:sz w:val="24"/>
          <w:szCs w:val="24"/>
          <w:lang w:val="sk-SK"/>
        </w:rPr>
        <w:t>S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lovenský jazyk</w:t>
      </w:r>
    </w:p>
    <w:p w14:paraId="00D3361F" w14:textId="77777777" w:rsid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</w:p>
    <w:p w14:paraId="41CFF371" w14:textId="3B80854A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380720">
        <w:rPr>
          <w:rFonts w:ascii="TimesNewRomanPSMT" w:hAnsi="TimesNewRomanPSMT" w:cs="TimesNewRomanPSMT"/>
          <w:sz w:val="24"/>
          <w:szCs w:val="24"/>
          <w:lang w:val="sk-SK"/>
        </w:rPr>
        <w:t>Špecifikácia zadania:</w:t>
      </w:r>
      <w:r w:rsidR="00651F6D">
        <w:rPr>
          <w:rFonts w:ascii="TimesNewRomanPSMT" w:hAnsi="TimesNewRomanPSMT" w:cs="TimesNewRomanPSMT"/>
          <w:sz w:val="24"/>
          <w:szCs w:val="24"/>
          <w:lang w:val="sk-SK"/>
        </w:rPr>
        <w:t xml:space="preserve"> </w:t>
      </w:r>
    </w:p>
    <w:p w14:paraId="61BB0806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</w:p>
    <w:p w14:paraId="5F2FA88B" w14:textId="77777777" w:rsidR="00A23BF1" w:rsidRPr="00380720" w:rsidRDefault="00380720" w:rsidP="003807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k-SK"/>
        </w:rPr>
      </w:pPr>
      <w:r w:rsidRPr="00380720">
        <w:rPr>
          <w:rFonts w:ascii="Times New Roman" w:hAnsi="Times New Roman" w:cs="Times New Roman"/>
          <w:sz w:val="24"/>
          <w:szCs w:val="24"/>
          <w:lang w:val="sk-SK"/>
        </w:rPr>
        <w:t>Modelovanie synchrónneho generátora je zložitou problematikou, ktorá má za úlohu vystihnúť statické dynamické fyzikálne vlastnosti takéhoto elektrického stroja. Cieľom práce je opis dynamického modelu synchrónneho generátora</w:t>
      </w:r>
      <w:r>
        <w:rPr>
          <w:rFonts w:ascii="Times New Roman" w:hAnsi="Times New Roman" w:cs="Times New Roman"/>
          <w:sz w:val="24"/>
          <w:szCs w:val="24"/>
          <w:lang w:val="sk-SK"/>
        </w:rPr>
        <w:t xml:space="preserve"> a overenie vlastností modelu prostredníctvom experimentov.</w:t>
      </w:r>
    </w:p>
    <w:p w14:paraId="4261B895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k-SK"/>
        </w:rPr>
      </w:pPr>
    </w:p>
    <w:p w14:paraId="39F30F09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380720">
        <w:rPr>
          <w:rFonts w:ascii="TimesNewRomanPSMT" w:hAnsi="TimesNewRomanPSMT" w:cs="TimesNewRomanPSMT"/>
          <w:sz w:val="24"/>
          <w:szCs w:val="24"/>
          <w:lang w:val="sk-SK"/>
        </w:rPr>
        <w:t>Úlohy:</w:t>
      </w:r>
    </w:p>
    <w:p w14:paraId="3C949D1E" w14:textId="520470B6" w:rsidR="00380720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Naštudujte model </w:t>
      </w:r>
      <w:r w:rsidR="0074544F">
        <w:rPr>
          <w:rFonts w:ascii="TimesNewRomanPSMT" w:hAnsi="TimesNewRomanPSMT" w:cs="TimesNewRomanPSMT"/>
          <w:sz w:val="24"/>
          <w:szCs w:val="24"/>
          <w:lang w:val="sk-SK"/>
        </w:rPr>
        <w:t>statick</w:t>
      </w:r>
      <w:r w:rsidR="0074544F" w:rsidRPr="0074544F">
        <w:rPr>
          <w:rFonts w:ascii="TimesNewRomanPSMT" w:hAnsi="TimesNewRomanPSMT" w:cs="TimesNewRomanPSMT"/>
          <w:sz w:val="24"/>
          <w:szCs w:val="24"/>
          <w:lang w:val="sk-SK"/>
        </w:rPr>
        <w:t>ého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budiča </w:t>
      </w:r>
      <w:r w:rsidR="0074544F">
        <w:rPr>
          <w:rFonts w:ascii="TimesNewRomanPSMT" w:hAnsi="TimesNewRomanPSMT" w:cs="TimesNewRomanPSMT"/>
          <w:sz w:val="24"/>
          <w:szCs w:val="24"/>
          <w:lang w:val="sk-SK"/>
        </w:rPr>
        <w:t>ST4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C a opíšte jeho dynamické vlastnosti prostredníctvom zdroja </w:t>
      </w:r>
      <w:sdt>
        <w:sdtPr>
          <w:rPr>
            <w:rFonts w:ascii="TimesNewRomanPSMT" w:hAnsi="TimesNewRomanPSMT" w:cs="TimesNewRomanPSMT"/>
            <w:sz w:val="24"/>
            <w:szCs w:val="24"/>
            <w:lang w:val="sk-SK"/>
          </w:rPr>
          <w:id w:val="950049810"/>
          <w:citation/>
        </w:sdtPr>
        <w:sdtEndPr/>
        <w:sdtContent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begin"/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instrText xml:space="preserve"> CITATION IEE16 \l 1051 </w:instrText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separate"/>
          </w:r>
          <w:r w:rsidR="009162B7" w:rsidRPr="009162B7">
            <w:rPr>
              <w:rFonts w:ascii="TimesNewRomanPSMT" w:hAnsi="TimesNewRomanPSMT" w:cs="TimesNewRomanPSMT"/>
              <w:noProof/>
              <w:sz w:val="24"/>
              <w:szCs w:val="24"/>
              <w:lang w:val="sk-SK"/>
            </w:rPr>
            <w:t>[1]</w:t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end"/>
          </w:r>
        </w:sdtContent>
      </w:sdt>
      <w:r w:rsidR="00173CE4">
        <w:rPr>
          <w:rFonts w:ascii="TimesNewRomanPSMT" w:hAnsi="TimesNewRomanPSMT" w:cs="TimesNewRomanPSMT"/>
          <w:sz w:val="24"/>
          <w:szCs w:val="24"/>
          <w:lang w:val="sk-SK"/>
        </w:rPr>
        <w:t xml:space="preserve">.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>Nastavte parametre budič</w:t>
      </w:r>
      <w:r w:rsidR="00DB385D">
        <w:rPr>
          <w:rFonts w:ascii="TimesNewRomanPSMT" w:hAnsi="TimesNewRomanPSMT" w:cs="TimesNewRomanPSMT"/>
          <w:sz w:val="24"/>
          <w:szCs w:val="24"/>
          <w:lang w:val="sk-SK"/>
        </w:rPr>
        <w:t xml:space="preserve">a podľa 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begin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instrText xml:space="preserve"> REF _Ref181696197 \h  \* MERGEFORMAT </w:instrTex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separate"/>
      </w:r>
      <w:r w:rsidR="009162B7" w:rsidRPr="009162B7">
        <w:rPr>
          <w:rFonts w:ascii="TimesNewRomanPSMT" w:hAnsi="TimesNewRomanPSMT" w:cs="TimesNewRomanPSMT"/>
          <w:sz w:val="24"/>
          <w:szCs w:val="24"/>
          <w:lang w:val="sk-SK"/>
        </w:rPr>
        <w:t>Tab. 1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end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t>.</w:t>
      </w:r>
    </w:p>
    <w:p w14:paraId="2C5C615D" w14:textId="5528C091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Simulačne v prostredí Matlab </w:t>
      </w:r>
      <w:r>
        <w:rPr>
          <w:rFonts w:ascii="TimesNewRomanPSMT" w:hAnsi="TimesNewRomanPSMT" w:cs="TimesNewRomanPSMT"/>
          <w:sz w:val="24"/>
          <w:szCs w:val="24"/>
          <w:lang w:val="sk-SK"/>
        </w:rPr>
        <w:t>ukážte</w:t>
      </w: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 dynamické vlastnosti 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modelu </w:t>
      </w:r>
      <w:r w:rsidR="00A96092">
        <w:rPr>
          <w:rFonts w:ascii="TimesNewRomanPSMT" w:hAnsi="TimesNewRomanPSMT" w:cs="TimesNewRomanPSMT"/>
          <w:sz w:val="24"/>
          <w:szCs w:val="24"/>
          <w:lang w:val="sk-SK"/>
        </w:rPr>
        <w:t>statick</w:t>
      </w:r>
      <w:r w:rsidR="00A96092" w:rsidRPr="00A96092">
        <w:rPr>
          <w:rFonts w:ascii="TimesNewRomanPSMT" w:hAnsi="TimesNewRomanPSMT" w:cs="TimesNewRomanPSMT"/>
          <w:sz w:val="24"/>
          <w:szCs w:val="24"/>
          <w:lang w:val="sk-SK"/>
        </w:rPr>
        <w:t>ého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budiča </w:t>
      </w: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pre </w:t>
      </w:r>
      <w:r>
        <w:rPr>
          <w:rFonts w:ascii="TimesNewRomanPSMT" w:hAnsi="TimesNewRomanPSMT" w:cs="TimesNewRomanPSMT"/>
          <w:sz w:val="24"/>
          <w:szCs w:val="24"/>
          <w:lang w:val="sk-SK"/>
        </w:rPr>
        <w:t>synchrónny generátor s</w:t>
      </w:r>
      <w:r w:rsidR="00535E0A">
        <w:rPr>
          <w:rFonts w:ascii="TimesNewRomanPSMT" w:hAnsi="TimesNewRomanPSMT" w:cs="TimesNewRomanPSMT"/>
          <w:sz w:val="24"/>
          <w:szCs w:val="24"/>
          <w:lang w:val="sk-SK"/>
        </w:rPr>
        <w:t> </w:t>
      </w:r>
      <w:r>
        <w:rPr>
          <w:rFonts w:ascii="TimesNewRomanPSMT" w:hAnsi="TimesNewRomanPSMT" w:cs="TimesNewRomanPSMT"/>
          <w:sz w:val="24"/>
          <w:szCs w:val="24"/>
          <w:lang w:val="sk-SK"/>
        </w:rPr>
        <w:t>parametrami</w:t>
      </w:r>
      <w:r w:rsidR="00535E0A">
        <w:rPr>
          <w:rFonts w:ascii="TimesNewRomanPSMT" w:hAnsi="TimesNewRomanPSMT" w:cs="TimesNewRomanPSMT"/>
          <w:sz w:val="24"/>
          <w:szCs w:val="24"/>
          <w:lang w:val="sk-SK"/>
        </w:rPr>
        <w:t xml:space="preserve"> v 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begin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instrText xml:space="preserve"> REF _Ref181696265 \h  \* MERGEFORMAT </w:instrTex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separate"/>
      </w:r>
      <w:r w:rsidR="009162B7" w:rsidRPr="009162B7">
        <w:rPr>
          <w:rFonts w:ascii="TimesNewRomanPSMT" w:hAnsi="TimesNewRomanPSMT" w:cs="TimesNewRomanPSMT"/>
          <w:sz w:val="24"/>
          <w:szCs w:val="24"/>
          <w:lang w:val="sk-SK"/>
        </w:rPr>
        <w:t>Tab. 2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end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t>.</w:t>
      </w:r>
      <w:r w:rsidR="009A66B0">
        <w:rPr>
          <w:rFonts w:ascii="TimesNewRomanPSMT" w:hAnsi="TimesNewRomanPSMT" w:cs="TimesNewRomanPSMT"/>
          <w:sz w:val="24"/>
          <w:szCs w:val="24"/>
          <w:lang w:val="sk-SK"/>
        </w:rPr>
        <w:t xml:space="preserve"> Parametre blokového transformátora</w:t>
      </w:r>
      <w:r w:rsidR="007D0A25">
        <w:rPr>
          <w:rFonts w:ascii="TimesNewRomanPSMT" w:hAnsi="TimesNewRomanPSMT" w:cs="TimesNewRomanPSMT"/>
          <w:sz w:val="24"/>
          <w:szCs w:val="24"/>
          <w:lang w:val="sk-SK"/>
        </w:rPr>
        <w:t>:</w:t>
      </w:r>
      <w:r w:rsidR="009A66B0">
        <w:rPr>
          <w:rFonts w:ascii="TimesNewRomanPSMT" w:hAnsi="TimesNewRomanPSMT" w:cs="TimesNewRomanPSMT"/>
          <w:sz w:val="24"/>
          <w:szCs w:val="24"/>
          <w:lang w:val="sk-SK"/>
        </w:rPr>
        <w:t xml:space="preserve"> zdanlivý výkon a napätie primárneho vinutia zmeňte podľa parametrov generátora.</w:t>
      </w:r>
    </w:p>
    <w:p w14:paraId="6F1001FA" w14:textId="1D43C5D5" w:rsidR="009C463A" w:rsidRPr="000C20C9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Do schémy implementujte </w:t>
      </w:r>
      <w:r w:rsidR="00DB53BE">
        <w:rPr>
          <w:rFonts w:ascii="TimesNewRomanPSMT" w:hAnsi="TimesNewRomanPSMT" w:cs="TimesNewRomanPSMT"/>
          <w:sz w:val="24"/>
          <w:szCs w:val="24"/>
          <w:lang w:val="sk-SK"/>
        </w:rPr>
        <w:t xml:space="preserve">model </w:t>
      </w:r>
      <w:r w:rsidR="005D1426">
        <w:rPr>
          <w:rFonts w:ascii="TimesNewRomanPSMT" w:hAnsi="TimesNewRomanPSMT" w:cs="TimesNewRomanPSMT"/>
          <w:sz w:val="24"/>
          <w:szCs w:val="24"/>
          <w:lang w:val="sk-SK"/>
        </w:rPr>
        <w:t>parnej turbíny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s regulátorom výkonu a riešenie dokážte pomocou simulácie.</w:t>
      </w:r>
    </w:p>
    <w:p w14:paraId="5428C1D0" w14:textId="6D2397B6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Zostrojte prechodové charakteristiky regulácie napätia, skoková zmena smerom nahor a nadol o 2% a </w:t>
      </w:r>
      <w:r>
        <w:rPr>
          <w:rFonts w:ascii="TimesNewRomanPSMT" w:hAnsi="TimesNewRomanPSMT" w:cs="TimesNewRomanPSMT"/>
          <w:sz w:val="24"/>
          <w:szCs w:val="24"/>
          <w:lang w:val="sk-SK"/>
        </w:rPr>
        <w:t>s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imulačne nájdite frekvenčnú charakteristiku </w:t>
      </w:r>
      <w:r>
        <w:rPr>
          <w:rFonts w:ascii="TimesNewRomanPSMT" w:hAnsi="TimesNewRomanPSMT" w:cs="TimesNewRomanPSMT"/>
          <w:sz w:val="24"/>
          <w:szCs w:val="24"/>
          <w:lang w:val="sk-SK"/>
        </w:rPr>
        <w:t>činného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 xml:space="preserve">výkonu 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>od želanej hodnoty napätia generátora.</w:t>
      </w:r>
    </w:p>
    <w:p w14:paraId="3AA03B47" w14:textId="06A9877A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Nájdite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 xml:space="preserve">vhodnú </w:t>
      </w:r>
      <w:r w:rsidR="00173CE4">
        <w:rPr>
          <w:rFonts w:ascii="TimesNewRomanPSMT" w:hAnsi="TimesNewRomanPSMT" w:cs="TimesNewRomanPSMT"/>
          <w:sz w:val="24"/>
          <w:szCs w:val="24"/>
          <w:lang w:val="sk-SK"/>
        </w:rPr>
        <w:t>odozvu činného výkonu a napätia pri regulácii budenia pomocou optimalizácie a výber kriteriálnej funkcie zdôvodnite.</w:t>
      </w:r>
    </w:p>
    <w:p w14:paraId="300EF028" w14:textId="77777777" w:rsidR="00173CE4" w:rsidRPr="009C463A" w:rsidRDefault="00173CE4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Zdokumentujte dosiahnuté výsledky.</w:t>
      </w:r>
    </w:p>
    <w:p w14:paraId="481FEE72" w14:textId="77777777" w:rsidR="00A23BF1" w:rsidRPr="00173CE4" w:rsidRDefault="00A23BF1" w:rsidP="00A23BF1">
      <w:pPr>
        <w:autoSpaceDE w:val="0"/>
        <w:autoSpaceDN w:val="0"/>
        <w:adjustRightInd w:val="0"/>
        <w:spacing w:after="0" w:line="240" w:lineRule="auto"/>
        <w:rPr>
          <w:rStyle w:val="Strong"/>
        </w:rPr>
      </w:pPr>
    </w:p>
    <w:p w14:paraId="0C0B62EF" w14:textId="6193887D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  <w:r w:rsidRPr="00A23BF1">
        <w:rPr>
          <w:rFonts w:ascii="TimesNewRomanPSMT" w:hAnsi="TimesNewRomanPSMT" w:cs="TimesNewRomanPSMT"/>
          <w:sz w:val="20"/>
          <w:szCs w:val="20"/>
          <w:lang w:val="sk-SK"/>
        </w:rPr>
        <w:t>Riešenie zadania prá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 xml:space="preserve">ce od: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6</w:t>
      </w:r>
      <w:r w:rsidR="009900BE">
        <w:rPr>
          <w:rFonts w:ascii="TimesNewRomanPSMT" w:hAnsi="TimesNewRomanPSMT" w:cs="TimesNewRomanPSMT"/>
          <w:sz w:val="20"/>
          <w:szCs w:val="20"/>
          <w:lang w:val="sk-SK"/>
        </w:rPr>
        <w:t>.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 xml:space="preserve">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4</w:t>
      </w:r>
      <w:r w:rsidRPr="00A23BF1">
        <w:rPr>
          <w:rFonts w:ascii="TimesNewRomanPSMT" w:hAnsi="TimesNewRomanPSMT" w:cs="TimesNewRomanPSMT"/>
          <w:sz w:val="20"/>
          <w:szCs w:val="20"/>
          <w:lang w:val="sk-SK"/>
        </w:rPr>
        <w:t>. 20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>2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</w:p>
    <w:p w14:paraId="2BDF244C" w14:textId="5F3288BD" w:rsid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  <w:r w:rsidRPr="00A23BF1">
        <w:rPr>
          <w:rFonts w:ascii="TimesNewRomanPSMT" w:hAnsi="TimesNewRomanPSMT" w:cs="TimesNewRomanPSMT"/>
          <w:sz w:val="20"/>
          <w:szCs w:val="20"/>
          <w:lang w:val="sk-SK"/>
        </w:rPr>
        <w:t>Dátum odovzdania prá</w:t>
      </w:r>
      <w:r>
        <w:rPr>
          <w:rFonts w:ascii="TimesNewRomanPSMT" w:hAnsi="TimesNewRomanPSMT" w:cs="TimesNewRomanPSMT"/>
          <w:sz w:val="20"/>
          <w:szCs w:val="20"/>
          <w:lang w:val="sk-SK"/>
        </w:rPr>
        <w:t xml:space="preserve">ce: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30</w:t>
      </w:r>
      <w:r w:rsidR="009900BE" w:rsidRPr="009900BE">
        <w:rPr>
          <w:rFonts w:ascii="TimesNewRomanPSMT" w:hAnsi="TimesNewRomanPSMT" w:cs="TimesNewRomanPSMT"/>
          <w:sz w:val="20"/>
          <w:szCs w:val="20"/>
          <w:lang w:val="sk-SK"/>
        </w:rPr>
        <w:t>.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>. 202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</w:p>
    <w:p w14:paraId="3E033650" w14:textId="644DB74A" w:rsidR="00D3164C" w:rsidRDefault="00D3164C" w:rsidP="00560A5E"/>
    <w:p w14:paraId="40E2B5BA" w14:textId="77777777" w:rsidR="00D3164C" w:rsidRDefault="00D3164C">
      <w:r>
        <w:br w:type="page"/>
      </w:r>
    </w:p>
    <w:p w14:paraId="0CBEBE28" w14:textId="7EF3F2F6" w:rsidR="009162B7" w:rsidRPr="005D181C" w:rsidRDefault="00DB385D" w:rsidP="009162B7">
      <w:pPr>
        <w:pStyle w:val="Caption"/>
        <w:rPr>
          <w:sz w:val="22"/>
          <w:szCs w:val="22"/>
          <w:lang w:val="sk-SK"/>
        </w:rPr>
      </w:pPr>
      <w:bookmarkStart w:id="0" w:name="_Ref181696197"/>
      <w:bookmarkStart w:id="1" w:name="_Ref181691281"/>
      <w:r w:rsidRPr="005D181C">
        <w:rPr>
          <w:sz w:val="22"/>
          <w:szCs w:val="22"/>
          <w:lang w:val="sk-SK"/>
        </w:rPr>
        <w:lastRenderedPageBreak/>
        <w:t xml:space="preserve">Tab. </w:t>
      </w:r>
      <w:r w:rsidRPr="005D181C">
        <w:rPr>
          <w:sz w:val="22"/>
          <w:szCs w:val="22"/>
          <w:lang w:val="sk-SK"/>
        </w:rPr>
        <w:fldChar w:fldCharType="begin"/>
      </w:r>
      <w:r w:rsidRPr="005D181C">
        <w:rPr>
          <w:sz w:val="22"/>
          <w:szCs w:val="22"/>
          <w:lang w:val="sk-SK"/>
        </w:rPr>
        <w:instrText xml:space="preserve"> SEQ Tab. \* ARABIC </w:instrText>
      </w:r>
      <w:r w:rsidRPr="005D181C">
        <w:rPr>
          <w:sz w:val="22"/>
          <w:szCs w:val="22"/>
          <w:lang w:val="sk-SK"/>
        </w:rPr>
        <w:fldChar w:fldCharType="separate"/>
      </w:r>
      <w:r w:rsidR="009162B7" w:rsidRPr="005D181C">
        <w:rPr>
          <w:noProof/>
          <w:sz w:val="22"/>
          <w:szCs w:val="22"/>
          <w:lang w:val="sk-SK"/>
        </w:rPr>
        <w:t>1</w:t>
      </w:r>
      <w:r w:rsidRPr="005D181C">
        <w:rPr>
          <w:sz w:val="22"/>
          <w:szCs w:val="22"/>
          <w:lang w:val="sk-SK"/>
        </w:rPr>
        <w:fldChar w:fldCharType="end"/>
      </w:r>
      <w:bookmarkEnd w:id="0"/>
      <w:r w:rsidR="001F48D9" w:rsidRPr="005D181C">
        <w:rPr>
          <w:sz w:val="22"/>
          <w:szCs w:val="22"/>
          <w:lang w:val="sk-SK"/>
        </w:rPr>
        <w:t>.</w:t>
      </w:r>
      <w:r w:rsidRPr="005D181C">
        <w:rPr>
          <w:sz w:val="22"/>
          <w:szCs w:val="22"/>
          <w:lang w:val="sk-SK"/>
        </w:rPr>
        <w:t xml:space="preserve"> Parametre budenia </w:t>
      </w:r>
    </w:p>
    <w:tbl>
      <w:tblPr>
        <w:tblStyle w:val="DefaultTabulka"/>
        <w:tblW w:w="0" w:type="auto"/>
        <w:tblInd w:w="0" w:type="dxa"/>
        <w:tblLook w:val="06A0" w:firstRow="1" w:lastRow="0" w:firstColumn="1" w:lastColumn="0" w:noHBand="1" w:noVBand="1"/>
      </w:tblPr>
      <w:tblGrid>
        <w:gridCol w:w="741"/>
        <w:gridCol w:w="968"/>
        <w:gridCol w:w="714"/>
      </w:tblGrid>
      <w:tr w:rsidR="00DB385D" w:rsidRPr="005D181C" w14:paraId="4FA2C150" w14:textId="77777777" w:rsidTr="00850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noWrap/>
            <w:hideMark/>
          </w:tcPr>
          <w:p w14:paraId="06D24D25" w14:textId="7777777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Názov</w:t>
            </w:r>
          </w:p>
        </w:tc>
        <w:tc>
          <w:tcPr>
            <w:tcW w:w="0" w:type="auto"/>
            <w:noWrap/>
            <w:hideMark/>
          </w:tcPr>
          <w:p w14:paraId="4CE642EE" w14:textId="7777777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Jednotka</w:t>
            </w:r>
          </w:p>
        </w:tc>
        <w:tc>
          <w:tcPr>
            <w:tcW w:w="0" w:type="auto"/>
            <w:noWrap/>
            <w:hideMark/>
          </w:tcPr>
          <w:p w14:paraId="38A29108" w14:textId="3F5E6704" w:rsidR="00DB385D" w:rsidRPr="005D181C" w:rsidRDefault="005D1426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EXC4</w:t>
            </w:r>
            <w:r w:rsidR="00DB385D" w:rsidRPr="005D181C">
              <w:rPr>
                <w:sz w:val="24"/>
              </w:rPr>
              <w:t xml:space="preserve"> </w:t>
            </w:r>
          </w:p>
        </w:tc>
      </w:tr>
      <w:tr w:rsidR="00DB385D" w:rsidRPr="005D181C" w14:paraId="39BEC4E7" w14:textId="77777777" w:rsidTr="00850591">
        <w:tc>
          <w:tcPr>
            <w:tcW w:w="0" w:type="auto"/>
            <w:noWrap/>
            <w:hideMark/>
          </w:tcPr>
          <w:p w14:paraId="31DEF8FF" w14:textId="4FE5F6E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K</w:t>
            </w:r>
            <w:r w:rsidR="00125AB4">
              <w:rPr>
                <w:sz w:val="24"/>
              </w:rPr>
              <w:t>PM</w:t>
            </w:r>
          </w:p>
        </w:tc>
        <w:tc>
          <w:tcPr>
            <w:tcW w:w="0" w:type="auto"/>
            <w:noWrap/>
            <w:hideMark/>
          </w:tcPr>
          <w:p w14:paraId="52032DCB" w14:textId="41177A60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  <w:hideMark/>
          </w:tcPr>
          <w:p w14:paraId="5F00B8CF" w14:textId="3B61A778" w:rsidR="00DB385D" w:rsidRPr="005D181C" w:rsidRDefault="005D1426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DB385D" w:rsidRPr="005D181C" w14:paraId="21286734" w14:textId="77777777" w:rsidTr="00850591">
        <w:tc>
          <w:tcPr>
            <w:tcW w:w="0" w:type="auto"/>
            <w:noWrap/>
          </w:tcPr>
          <w:p w14:paraId="66949461" w14:textId="64EE4A04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K</w:t>
            </w:r>
            <w:r w:rsidR="00125AB4">
              <w:rPr>
                <w:sz w:val="24"/>
              </w:rPr>
              <w:t>P</w:t>
            </w:r>
          </w:p>
        </w:tc>
        <w:tc>
          <w:tcPr>
            <w:tcW w:w="0" w:type="auto"/>
            <w:noWrap/>
          </w:tcPr>
          <w:p w14:paraId="6D0D2B7F" w14:textId="316B8A7A" w:rsidR="00DB385D" w:rsidRPr="005D181C" w:rsidRDefault="00CC2850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</w:tcPr>
          <w:p w14:paraId="2D4A944F" w14:textId="58D7C027" w:rsidR="00DB385D" w:rsidRPr="005D181C" w:rsidRDefault="005D1426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5.2</w:t>
            </w:r>
          </w:p>
        </w:tc>
      </w:tr>
      <w:tr w:rsidR="00DB385D" w:rsidRPr="005D181C" w14:paraId="23A939AF" w14:textId="77777777" w:rsidTr="00850591">
        <w:tc>
          <w:tcPr>
            <w:tcW w:w="0" w:type="auto"/>
            <w:noWrap/>
            <w:hideMark/>
          </w:tcPr>
          <w:p w14:paraId="260BFAD4" w14:textId="46396AAC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="00125AB4">
              <w:rPr>
                <w:sz w:val="24"/>
              </w:rPr>
              <w:t>s</w:t>
            </w:r>
          </w:p>
        </w:tc>
        <w:tc>
          <w:tcPr>
            <w:tcW w:w="0" w:type="auto"/>
            <w:noWrap/>
            <w:hideMark/>
          </w:tcPr>
          <w:p w14:paraId="34A24EB0" w14:textId="129C98CC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  <w:hideMark/>
          </w:tcPr>
          <w:p w14:paraId="51B18E34" w14:textId="01E802B6" w:rsidR="00DB385D" w:rsidRPr="005D181C" w:rsidRDefault="005D1426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0.004</w:t>
            </w:r>
          </w:p>
        </w:tc>
      </w:tr>
      <w:tr w:rsidR="00DB385D" w:rsidRPr="005D181C" w14:paraId="3432B733" w14:textId="77777777" w:rsidTr="00850591">
        <w:tc>
          <w:tcPr>
            <w:tcW w:w="0" w:type="auto"/>
            <w:noWrap/>
          </w:tcPr>
          <w:p w14:paraId="2E16AB6B" w14:textId="56FA2C1D" w:rsidR="00DB385D" w:rsidRPr="005D181C" w:rsidRDefault="00125AB4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XL</w:t>
            </w:r>
          </w:p>
        </w:tc>
        <w:tc>
          <w:tcPr>
            <w:tcW w:w="0" w:type="auto"/>
            <w:noWrap/>
          </w:tcPr>
          <w:p w14:paraId="36BAEE3B" w14:textId="41F797F2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</w:tcPr>
          <w:p w14:paraId="3C52166A" w14:textId="2FC3CE91" w:rsidR="00DB385D" w:rsidRPr="005D181C" w:rsidRDefault="005D1426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</w:tbl>
    <w:p w14:paraId="6001EB32" w14:textId="6FBCBE6D" w:rsidR="00D3164C" w:rsidRPr="005D181C" w:rsidRDefault="00535E0A" w:rsidP="0002724C">
      <w:pPr>
        <w:pStyle w:val="Caption"/>
        <w:spacing w:before="240"/>
        <w:rPr>
          <w:sz w:val="22"/>
          <w:szCs w:val="22"/>
          <w:lang w:val="sk-SK"/>
        </w:rPr>
      </w:pPr>
      <w:bookmarkStart w:id="2" w:name="_Ref181696265"/>
      <w:r w:rsidRPr="005D181C">
        <w:rPr>
          <w:sz w:val="22"/>
          <w:szCs w:val="22"/>
          <w:lang w:val="sk-SK"/>
        </w:rPr>
        <w:t xml:space="preserve">Tab. </w:t>
      </w:r>
      <w:r w:rsidRPr="005D181C">
        <w:rPr>
          <w:sz w:val="22"/>
          <w:szCs w:val="22"/>
          <w:lang w:val="sk-SK"/>
        </w:rPr>
        <w:fldChar w:fldCharType="begin"/>
      </w:r>
      <w:r w:rsidRPr="005D181C">
        <w:rPr>
          <w:sz w:val="22"/>
          <w:szCs w:val="22"/>
          <w:lang w:val="sk-SK"/>
        </w:rPr>
        <w:instrText xml:space="preserve"> SEQ Tab. \* ARABIC </w:instrText>
      </w:r>
      <w:r w:rsidRPr="005D181C">
        <w:rPr>
          <w:sz w:val="22"/>
          <w:szCs w:val="22"/>
          <w:lang w:val="sk-SK"/>
        </w:rPr>
        <w:fldChar w:fldCharType="separate"/>
      </w:r>
      <w:r w:rsidR="009162B7" w:rsidRPr="005D181C">
        <w:rPr>
          <w:noProof/>
          <w:sz w:val="22"/>
          <w:szCs w:val="22"/>
          <w:lang w:val="sk-SK"/>
        </w:rPr>
        <w:t>2</w:t>
      </w:r>
      <w:r w:rsidRPr="005D181C">
        <w:rPr>
          <w:sz w:val="22"/>
          <w:szCs w:val="22"/>
          <w:lang w:val="sk-SK"/>
        </w:rPr>
        <w:fldChar w:fldCharType="end"/>
      </w:r>
      <w:bookmarkEnd w:id="1"/>
      <w:bookmarkEnd w:id="2"/>
      <w:r w:rsidR="001F48D9" w:rsidRPr="005D181C">
        <w:rPr>
          <w:sz w:val="22"/>
          <w:szCs w:val="22"/>
          <w:lang w:val="sk-SK"/>
        </w:rPr>
        <w:t>.</w:t>
      </w:r>
      <w:r w:rsidRPr="005D181C">
        <w:rPr>
          <w:sz w:val="22"/>
          <w:szCs w:val="22"/>
          <w:lang w:val="sk-SK"/>
        </w:rPr>
        <w:t xml:space="preserve"> </w:t>
      </w:r>
      <w:r w:rsidR="00D3164C" w:rsidRPr="005D181C">
        <w:rPr>
          <w:sz w:val="22"/>
          <w:szCs w:val="22"/>
          <w:lang w:val="sk-SK"/>
        </w:rPr>
        <w:t xml:space="preserve">Parametre SG </w:t>
      </w:r>
    </w:p>
    <w:tbl>
      <w:tblPr>
        <w:tblStyle w:val="DefaultTabulka"/>
        <w:tblW w:w="0" w:type="auto"/>
        <w:tblInd w:w="0" w:type="dxa"/>
        <w:tblLook w:val="06A0" w:firstRow="1" w:lastRow="0" w:firstColumn="1" w:lastColumn="0" w:noHBand="1" w:noVBand="1"/>
      </w:tblPr>
      <w:tblGrid>
        <w:gridCol w:w="1094"/>
        <w:gridCol w:w="968"/>
        <w:gridCol w:w="1348"/>
      </w:tblGrid>
      <w:tr w:rsidR="00D3164C" w:rsidRPr="005D181C" w14:paraId="61E72DC9" w14:textId="77777777" w:rsidTr="00637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noWrap/>
            <w:hideMark/>
          </w:tcPr>
          <w:p w14:paraId="44A8C7F0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Názov</w:t>
            </w:r>
          </w:p>
        </w:tc>
        <w:tc>
          <w:tcPr>
            <w:tcW w:w="0" w:type="auto"/>
            <w:noWrap/>
            <w:hideMark/>
          </w:tcPr>
          <w:p w14:paraId="1A0B15CF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Jednotka</w:t>
            </w:r>
          </w:p>
        </w:tc>
        <w:tc>
          <w:tcPr>
            <w:tcW w:w="0" w:type="auto"/>
            <w:noWrap/>
            <w:hideMark/>
          </w:tcPr>
          <w:p w14:paraId="365074F3" w14:textId="55D7F109" w:rsidR="00D3164C" w:rsidRPr="005D181C" w:rsidRDefault="005D1426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SG1</w:t>
            </w:r>
            <w:r w:rsidR="00D3164C" w:rsidRPr="005D181C">
              <w:rPr>
                <w:sz w:val="24"/>
              </w:rPr>
              <w:t xml:space="preserve"> </w:t>
            </w:r>
          </w:p>
        </w:tc>
      </w:tr>
      <w:tr w:rsidR="00D3164C" w:rsidRPr="005D181C" w14:paraId="7B2D9D7E" w14:textId="77777777" w:rsidTr="006370C2">
        <w:tc>
          <w:tcPr>
            <w:tcW w:w="0" w:type="auto"/>
            <w:noWrap/>
            <w:hideMark/>
          </w:tcPr>
          <w:p w14:paraId="7CD45A3F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Sn</w:t>
            </w:r>
          </w:p>
        </w:tc>
        <w:tc>
          <w:tcPr>
            <w:tcW w:w="0" w:type="auto"/>
            <w:noWrap/>
            <w:hideMark/>
          </w:tcPr>
          <w:p w14:paraId="7997281B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[MVA]</w:t>
            </w:r>
          </w:p>
        </w:tc>
        <w:tc>
          <w:tcPr>
            <w:tcW w:w="0" w:type="auto"/>
            <w:noWrap/>
            <w:hideMark/>
          </w:tcPr>
          <w:p w14:paraId="36EA9283" w14:textId="2F4D0C70" w:rsidR="00D3164C" w:rsidRPr="005D181C" w:rsidRDefault="005D1426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273</w:t>
            </w:r>
          </w:p>
        </w:tc>
      </w:tr>
      <w:tr w:rsidR="00D3164C" w:rsidRPr="005D181C" w14:paraId="149F6C15" w14:textId="77777777" w:rsidTr="006370C2">
        <w:tc>
          <w:tcPr>
            <w:tcW w:w="0" w:type="auto"/>
            <w:noWrap/>
          </w:tcPr>
          <w:p w14:paraId="1FFFD6F9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Typ stroja</w:t>
            </w:r>
          </w:p>
        </w:tc>
        <w:tc>
          <w:tcPr>
            <w:tcW w:w="0" w:type="auto"/>
            <w:noWrap/>
          </w:tcPr>
          <w:p w14:paraId="34E6E41A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-</w:t>
            </w:r>
          </w:p>
        </w:tc>
        <w:tc>
          <w:tcPr>
            <w:tcW w:w="0" w:type="auto"/>
            <w:noWrap/>
          </w:tcPr>
          <w:p w14:paraId="18C98487" w14:textId="51AD90D9" w:rsidR="00D3164C" w:rsidRPr="005D181C" w:rsidRDefault="005D1426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Hladký rotor</w:t>
            </w:r>
          </w:p>
        </w:tc>
      </w:tr>
      <w:tr w:rsidR="00D3164C" w:rsidRPr="005D181C" w14:paraId="6BBD3DAA" w14:textId="77777777" w:rsidTr="006370C2">
        <w:tc>
          <w:tcPr>
            <w:tcW w:w="0" w:type="auto"/>
            <w:noWrap/>
            <w:hideMark/>
          </w:tcPr>
          <w:p w14:paraId="4302309A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U</w:t>
            </w:r>
            <w:r w:rsidRPr="005D181C">
              <w:rPr>
                <w:sz w:val="24"/>
                <w:vertAlign w:val="subscript"/>
              </w:rPr>
              <w:t>n</w:t>
            </w:r>
          </w:p>
        </w:tc>
        <w:tc>
          <w:tcPr>
            <w:tcW w:w="0" w:type="auto"/>
            <w:noWrap/>
            <w:hideMark/>
          </w:tcPr>
          <w:p w14:paraId="460F6F0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[kV]</w:t>
            </w:r>
          </w:p>
        </w:tc>
        <w:tc>
          <w:tcPr>
            <w:tcW w:w="0" w:type="auto"/>
            <w:noWrap/>
            <w:hideMark/>
          </w:tcPr>
          <w:p w14:paraId="5922DBF2" w14:textId="6B45ACFD" w:rsidR="00D3164C" w:rsidRPr="005D181C" w:rsidRDefault="005D1426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15.75</w:t>
            </w:r>
          </w:p>
        </w:tc>
      </w:tr>
      <w:tr w:rsidR="00D3164C" w:rsidRPr="005D181C" w14:paraId="21FD5879" w14:textId="77777777" w:rsidTr="006370C2">
        <w:tc>
          <w:tcPr>
            <w:tcW w:w="0" w:type="auto"/>
            <w:noWrap/>
          </w:tcPr>
          <w:p w14:paraId="55F38091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P</w:t>
            </w:r>
          </w:p>
        </w:tc>
        <w:tc>
          <w:tcPr>
            <w:tcW w:w="0" w:type="auto"/>
            <w:noWrap/>
          </w:tcPr>
          <w:p w14:paraId="7998246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[MW]</w:t>
            </w:r>
          </w:p>
        </w:tc>
        <w:tc>
          <w:tcPr>
            <w:tcW w:w="0" w:type="auto"/>
            <w:noWrap/>
          </w:tcPr>
          <w:p w14:paraId="5CB94235" w14:textId="091BD6F0" w:rsidR="00D3164C" w:rsidRPr="005D181C" w:rsidRDefault="005D1426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220</w:t>
            </w:r>
          </w:p>
        </w:tc>
      </w:tr>
      <w:tr w:rsidR="00D3164C" w:rsidRPr="005D181C" w14:paraId="25A955CF" w14:textId="77777777" w:rsidTr="006370C2">
        <w:tc>
          <w:tcPr>
            <w:tcW w:w="0" w:type="auto"/>
            <w:noWrap/>
            <w:hideMark/>
          </w:tcPr>
          <w:p w14:paraId="0F37EBC8" w14:textId="333FBCE3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R</w:t>
            </w:r>
            <w:r w:rsidRPr="005D181C">
              <w:rPr>
                <w:sz w:val="24"/>
                <w:vertAlign w:val="subscript"/>
              </w:rPr>
              <w:t>st</w:t>
            </w:r>
          </w:p>
        </w:tc>
        <w:tc>
          <w:tcPr>
            <w:tcW w:w="0" w:type="auto"/>
            <w:noWrap/>
            <w:hideMark/>
          </w:tcPr>
          <w:p w14:paraId="6F5D189E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618651BE" w14:textId="13E6080D" w:rsidR="00D3164C" w:rsidRPr="005D181C" w:rsidRDefault="005D1426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0.0016</w:t>
            </w:r>
          </w:p>
        </w:tc>
      </w:tr>
      <w:tr w:rsidR="00D3164C" w:rsidRPr="005D181C" w14:paraId="6E1EBCE2" w14:textId="77777777" w:rsidTr="006370C2">
        <w:tc>
          <w:tcPr>
            <w:tcW w:w="0" w:type="auto"/>
            <w:noWrap/>
            <w:hideMark/>
          </w:tcPr>
          <w:p w14:paraId="6C4DA6C9" w14:textId="60898430" w:rsidR="00D3164C" w:rsidRPr="00440BD5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  <w:r w:rsidR="00440BD5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7A045CE2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146C51A6" w14:textId="0AA2A8C4" w:rsidR="00D3164C" w:rsidRPr="005D181C" w:rsidRDefault="005D1426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0.185</w:t>
            </w:r>
          </w:p>
        </w:tc>
      </w:tr>
      <w:tr w:rsidR="00D3164C" w:rsidRPr="005D181C" w14:paraId="5E7F336C" w14:textId="77777777" w:rsidTr="006370C2">
        <w:tc>
          <w:tcPr>
            <w:tcW w:w="0" w:type="auto"/>
            <w:noWrap/>
            <w:hideMark/>
          </w:tcPr>
          <w:p w14:paraId="2C411CD1" w14:textId="7F683E5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</w:p>
        </w:tc>
        <w:tc>
          <w:tcPr>
            <w:tcW w:w="0" w:type="auto"/>
            <w:noWrap/>
            <w:hideMark/>
          </w:tcPr>
          <w:p w14:paraId="58FB5B5C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3DECC5AB" w14:textId="130DAA97" w:rsidR="00D3164C" w:rsidRPr="005D181C" w:rsidRDefault="005D1426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1.7</w:t>
            </w:r>
          </w:p>
        </w:tc>
      </w:tr>
      <w:tr w:rsidR="00D3164C" w:rsidRPr="005D181C" w14:paraId="020A0687" w14:textId="77777777" w:rsidTr="006370C2">
        <w:tc>
          <w:tcPr>
            <w:tcW w:w="0" w:type="auto"/>
            <w:noWrap/>
            <w:hideMark/>
          </w:tcPr>
          <w:p w14:paraId="50E4B0F7" w14:textId="5D2B8D4E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</w:p>
        </w:tc>
        <w:tc>
          <w:tcPr>
            <w:tcW w:w="0" w:type="auto"/>
            <w:noWrap/>
            <w:hideMark/>
          </w:tcPr>
          <w:p w14:paraId="7065E1CC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0F9448CC" w14:textId="1762BEEF" w:rsidR="00D3164C" w:rsidRPr="005D181C" w:rsidRDefault="005D1426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1.62</w:t>
            </w:r>
          </w:p>
        </w:tc>
      </w:tr>
      <w:tr w:rsidR="00D3164C" w:rsidRPr="005D181C" w14:paraId="51E23FA0" w14:textId="77777777" w:rsidTr="006370C2">
        <w:tc>
          <w:tcPr>
            <w:tcW w:w="0" w:type="auto"/>
            <w:noWrap/>
            <w:hideMark/>
          </w:tcPr>
          <w:p w14:paraId="55A90DE8" w14:textId="68E36FE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  <w:r w:rsidR="00440BD5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5187653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5242909F" w14:textId="0309B229" w:rsidR="00D3164C" w:rsidRPr="005D181C" w:rsidRDefault="005D1426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0.245</w:t>
            </w:r>
          </w:p>
        </w:tc>
      </w:tr>
      <w:tr w:rsidR="00D3164C" w:rsidRPr="005D181C" w14:paraId="728C06A7" w14:textId="77777777" w:rsidTr="006370C2">
        <w:tc>
          <w:tcPr>
            <w:tcW w:w="0" w:type="auto"/>
            <w:noWrap/>
            <w:hideMark/>
          </w:tcPr>
          <w:p w14:paraId="6FAFC965" w14:textId="6838CA59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  <w:r w:rsidR="00440BD5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45CE1397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0DD250EA" w14:textId="551B1417" w:rsidR="00D3164C" w:rsidRPr="005D181C" w:rsidRDefault="005D1426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0.256</w:t>
            </w:r>
          </w:p>
        </w:tc>
      </w:tr>
      <w:tr w:rsidR="00D3164C" w:rsidRPr="00440BD5" w14:paraId="0062EEBE" w14:textId="77777777" w:rsidTr="006370C2">
        <w:tc>
          <w:tcPr>
            <w:tcW w:w="0" w:type="auto"/>
            <w:noWrap/>
            <w:hideMark/>
          </w:tcPr>
          <w:p w14:paraId="00E83C5E" w14:textId="65B7A64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  <w:r w:rsidR="00440BD5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686093D3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5C13EFE7" w14:textId="189221D2" w:rsidR="00D3164C" w:rsidRPr="005D181C" w:rsidRDefault="005D1426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0.155</w:t>
            </w:r>
          </w:p>
        </w:tc>
      </w:tr>
      <w:tr w:rsidR="00D3164C" w:rsidRPr="005D181C" w14:paraId="5B7F1934" w14:textId="77777777" w:rsidTr="006370C2">
        <w:tc>
          <w:tcPr>
            <w:tcW w:w="0" w:type="auto"/>
            <w:noWrap/>
            <w:hideMark/>
          </w:tcPr>
          <w:p w14:paraId="6E6DA36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7F22589E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63AEA872" w14:textId="35794DFF" w:rsidR="00D3164C" w:rsidRPr="005D181C" w:rsidRDefault="005D1426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0.147</w:t>
            </w:r>
          </w:p>
        </w:tc>
      </w:tr>
      <w:tr w:rsidR="00D3164C" w:rsidRPr="005D181C" w14:paraId="5B3A23A4" w14:textId="77777777" w:rsidTr="006370C2">
        <w:tc>
          <w:tcPr>
            <w:tcW w:w="0" w:type="auto"/>
            <w:noWrap/>
            <w:hideMark/>
          </w:tcPr>
          <w:p w14:paraId="35F6BFBA" w14:textId="14DDB4D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do</w:t>
            </w:r>
            <w:r w:rsidR="00F57E5C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56260242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0B3186F4" w14:textId="151F29F9" w:rsidR="00D3164C" w:rsidRPr="005D181C" w:rsidRDefault="005D1426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4.8</w:t>
            </w:r>
          </w:p>
        </w:tc>
      </w:tr>
      <w:tr w:rsidR="00D3164C" w:rsidRPr="005D181C" w14:paraId="5B9445C2" w14:textId="77777777" w:rsidTr="006370C2">
        <w:tc>
          <w:tcPr>
            <w:tcW w:w="0" w:type="auto"/>
            <w:noWrap/>
            <w:hideMark/>
          </w:tcPr>
          <w:p w14:paraId="607627DD" w14:textId="006CA2E4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do</w:t>
            </w:r>
            <w:r w:rsidR="00F57E5C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2FE42898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5EF62ADB" w14:textId="0E13FFA4" w:rsidR="00D3164C" w:rsidRPr="005D181C" w:rsidRDefault="005D1426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0.023</w:t>
            </w:r>
          </w:p>
        </w:tc>
      </w:tr>
      <w:tr w:rsidR="00D3164C" w:rsidRPr="005D181C" w14:paraId="77317468" w14:textId="77777777" w:rsidTr="006370C2">
        <w:tc>
          <w:tcPr>
            <w:tcW w:w="0" w:type="auto"/>
            <w:noWrap/>
            <w:hideMark/>
          </w:tcPr>
          <w:p w14:paraId="62450DCC" w14:textId="0C57A70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qo</w:t>
            </w:r>
            <w:r w:rsidR="00F57E5C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0E2F41A6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45F63E6B" w14:textId="662939CC" w:rsidR="00D3164C" w:rsidRPr="005D181C" w:rsidRDefault="005D1426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0.5</w:t>
            </w:r>
          </w:p>
        </w:tc>
      </w:tr>
      <w:tr w:rsidR="00D3164C" w:rsidRPr="005D181C" w14:paraId="3FC71C3A" w14:textId="77777777" w:rsidTr="006370C2">
        <w:tc>
          <w:tcPr>
            <w:tcW w:w="0" w:type="auto"/>
            <w:noWrap/>
            <w:hideMark/>
          </w:tcPr>
          <w:p w14:paraId="3F4BB723" w14:textId="7B869B04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qo</w:t>
            </w:r>
            <w:r w:rsidR="00F57E5C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56BD8F3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412BC7C2" w14:textId="1711046C" w:rsidR="00D3164C" w:rsidRPr="005D181C" w:rsidRDefault="005D1426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0.02</w:t>
            </w:r>
          </w:p>
        </w:tc>
      </w:tr>
      <w:tr w:rsidR="00D3164C" w:rsidRPr="005D181C" w14:paraId="20254F98" w14:textId="77777777" w:rsidTr="006370C2">
        <w:tc>
          <w:tcPr>
            <w:tcW w:w="0" w:type="auto"/>
            <w:noWrap/>
            <w:hideMark/>
          </w:tcPr>
          <w:p w14:paraId="5492AEE4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H</w:t>
            </w:r>
          </w:p>
        </w:tc>
        <w:tc>
          <w:tcPr>
            <w:tcW w:w="0" w:type="auto"/>
            <w:noWrap/>
            <w:hideMark/>
          </w:tcPr>
          <w:p w14:paraId="1A4C4828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7B78EC83" w14:textId="1A207DE0" w:rsidR="00D3164C" w:rsidRPr="005D181C" w:rsidRDefault="005D1426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4.56</w:t>
            </w:r>
          </w:p>
        </w:tc>
      </w:tr>
    </w:tbl>
    <w:p w14:paraId="147D7A30" w14:textId="77777777" w:rsidR="0002724C" w:rsidRPr="005D181C" w:rsidRDefault="0002724C" w:rsidP="0002724C">
      <w:pPr>
        <w:pStyle w:val="Heading1"/>
        <w:rPr>
          <w:lang w:val="sk-SK"/>
        </w:rPr>
      </w:pPr>
      <w:r w:rsidRPr="005D181C">
        <w:rPr>
          <w:lang w:val="sk-SK"/>
        </w:rPr>
        <w:t>Bibliografia</w:t>
      </w:r>
    </w:p>
    <w:sdt>
      <w:sdtPr>
        <w:id w:val="111145805"/>
        <w:bibliography/>
      </w:sdtPr>
      <w:sdtEndPr/>
      <w:sdtContent>
        <w:p w14:paraId="2CC53C62" w14:textId="77777777" w:rsidR="0002724C" w:rsidRDefault="0002724C" w:rsidP="0002724C">
          <w:pPr>
            <w:rPr>
              <w:noProof/>
            </w:rPr>
          </w:pPr>
          <w:r>
            <w:fldChar w:fldCharType="begin"/>
          </w:r>
          <w:r>
            <w:instrText>BIBLIOGRAPHY</w:instrText>
          </w:r>
          <w:r>
            <w:fldChar w:fldCharType="separate"/>
          </w:r>
        </w:p>
        <w:tbl>
          <w:tblPr>
            <w:tblW w:w="5000" w:type="pct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322"/>
            <w:gridCol w:w="9038"/>
          </w:tblGrid>
          <w:tr w:rsidR="0002724C" w14:paraId="748EFCF8" w14:textId="77777777" w:rsidTr="00850591">
            <w:trPr>
              <w:tblCellSpacing w:w="15" w:type="dxa"/>
            </w:trPr>
            <w:tc>
              <w:tcPr>
                <w:tcW w:w="50" w:type="pct"/>
                <w:hideMark/>
              </w:tcPr>
              <w:p w14:paraId="25AA573E" w14:textId="77777777" w:rsidR="0002724C" w:rsidRDefault="0002724C" w:rsidP="00850591">
                <w:pPr>
                  <w:pStyle w:val="Bibliography"/>
                  <w:rPr>
                    <w:noProof/>
                    <w:sz w:val="24"/>
                    <w:szCs w:val="24"/>
                  </w:rPr>
                </w:pPr>
                <w:r>
                  <w:rPr>
                    <w:noProof/>
                  </w:rPr>
                  <w:t xml:space="preserve">[1] </w:t>
                </w:r>
              </w:p>
            </w:tc>
            <w:tc>
              <w:tcPr>
                <w:tcW w:w="0" w:type="auto"/>
                <w:hideMark/>
              </w:tcPr>
              <w:p w14:paraId="12E19E9F" w14:textId="77777777" w:rsidR="0002724C" w:rsidRDefault="0002724C" w:rsidP="00850591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IEEE Power and Energy Society , „IEEE Recommended Practice for Excitation System Models for Power System Stability Studies,“ IEEE, New York, 2016.</w:t>
                </w:r>
              </w:p>
            </w:tc>
          </w:tr>
        </w:tbl>
        <w:p w14:paraId="258C4CFC" w14:textId="0678B7D0" w:rsidR="00560A5E" w:rsidRPr="00560A5E" w:rsidRDefault="0002724C" w:rsidP="0002724C">
          <w:r>
            <w:rPr>
              <w:b/>
              <w:bCs/>
            </w:rPr>
            <w:fldChar w:fldCharType="end"/>
          </w:r>
        </w:p>
      </w:sdtContent>
    </w:sdt>
    <w:sectPr w:rsidR="00560A5E" w:rsidRPr="00560A5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DCC4E" w14:textId="77777777" w:rsidR="0028266A" w:rsidRDefault="0028266A" w:rsidP="00A23BF1">
      <w:pPr>
        <w:spacing w:after="0" w:line="240" w:lineRule="auto"/>
      </w:pPr>
      <w:r>
        <w:separator/>
      </w:r>
    </w:p>
  </w:endnote>
  <w:endnote w:type="continuationSeparator" w:id="0">
    <w:p w14:paraId="06015C5C" w14:textId="77777777" w:rsidR="0028266A" w:rsidRDefault="0028266A" w:rsidP="00A23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TimesNewRomanPS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28E25" w14:textId="77777777" w:rsidR="0028266A" w:rsidRDefault="0028266A" w:rsidP="00A23BF1">
      <w:pPr>
        <w:spacing w:after="0" w:line="240" w:lineRule="auto"/>
      </w:pPr>
      <w:r>
        <w:separator/>
      </w:r>
    </w:p>
  </w:footnote>
  <w:footnote w:type="continuationSeparator" w:id="0">
    <w:p w14:paraId="150AB0F7" w14:textId="77777777" w:rsidR="0028266A" w:rsidRDefault="0028266A" w:rsidP="00A23B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BED26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Slovenská technická univerzita v Bratislave</w:t>
    </w:r>
  </w:p>
  <w:p w14:paraId="4AD58420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Ústav robotiky a kybernetiky</w:t>
    </w:r>
  </w:p>
  <w:p w14:paraId="7C3A97BD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Fakulta elektrotechniky a informatiky</w:t>
    </w:r>
  </w:p>
  <w:p w14:paraId="6EDC1EE0" w14:textId="4F7367D8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Akademický rok: 202</w:t>
    </w:r>
    <w:r w:rsidR="0096498A" w:rsidRPr="005D181C">
      <w:rPr>
        <w:rFonts w:ascii="TimesNewRomanPSMT" w:hAnsi="TimesNewRomanPSMT" w:cs="TimesNewRomanPSMT"/>
        <w:sz w:val="20"/>
        <w:szCs w:val="20"/>
        <w:lang w:val="sk-SK"/>
      </w:rPr>
      <w:t>4</w:t>
    </w:r>
    <w:r w:rsidRPr="005D181C">
      <w:rPr>
        <w:rFonts w:ascii="TimesNewRomanPSMT" w:hAnsi="TimesNewRomanPSMT" w:cs="TimesNewRomanPSMT"/>
        <w:sz w:val="20"/>
        <w:szCs w:val="20"/>
        <w:lang w:val="sk-SK"/>
      </w:rPr>
      <w:t>/202</w:t>
    </w:r>
    <w:r w:rsidR="0096498A" w:rsidRPr="005D181C">
      <w:rPr>
        <w:rFonts w:ascii="TimesNewRomanPSMT" w:hAnsi="TimesNewRomanPSMT" w:cs="TimesNewRomanPSMT"/>
        <w:sz w:val="20"/>
        <w:szCs w:val="20"/>
        <w:lang w:val="sk-SK"/>
      </w:rPr>
      <w:t>5</w:t>
    </w:r>
  </w:p>
  <w:p w14:paraId="0D9962E7" w14:textId="77777777" w:rsidR="00A23BF1" w:rsidRDefault="00A23BF1" w:rsidP="00A23B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7747"/>
    <w:multiLevelType w:val="hybridMultilevel"/>
    <w:tmpl w:val="0A361670"/>
    <w:lvl w:ilvl="0" w:tplc="688050A4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016EA"/>
    <w:multiLevelType w:val="hybridMultilevel"/>
    <w:tmpl w:val="9460B4AE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4E2EE2"/>
    <w:multiLevelType w:val="hybridMultilevel"/>
    <w:tmpl w:val="9A728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248004">
    <w:abstractNumId w:val="2"/>
  </w:num>
  <w:num w:numId="2" w16cid:durableId="1540123881">
    <w:abstractNumId w:val="0"/>
  </w:num>
  <w:num w:numId="3" w16cid:durableId="1607467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BF1"/>
    <w:rsid w:val="000150D3"/>
    <w:rsid w:val="0002724C"/>
    <w:rsid w:val="00032230"/>
    <w:rsid w:val="0007641F"/>
    <w:rsid w:val="000D0627"/>
    <w:rsid w:val="0011787D"/>
    <w:rsid w:val="00125AB4"/>
    <w:rsid w:val="00173CE4"/>
    <w:rsid w:val="001842B9"/>
    <w:rsid w:val="001852EA"/>
    <w:rsid w:val="001C48B3"/>
    <w:rsid w:val="001E66C7"/>
    <w:rsid w:val="001F48D9"/>
    <w:rsid w:val="0028266A"/>
    <w:rsid w:val="00347157"/>
    <w:rsid w:val="00353645"/>
    <w:rsid w:val="00380720"/>
    <w:rsid w:val="003854D7"/>
    <w:rsid w:val="003A24EC"/>
    <w:rsid w:val="003A50FD"/>
    <w:rsid w:val="003D0731"/>
    <w:rsid w:val="00435054"/>
    <w:rsid w:val="004363DB"/>
    <w:rsid w:val="00440BD5"/>
    <w:rsid w:val="004641FC"/>
    <w:rsid w:val="004B4CA4"/>
    <w:rsid w:val="004B5D0A"/>
    <w:rsid w:val="00535E0A"/>
    <w:rsid w:val="00560A5E"/>
    <w:rsid w:val="005802D3"/>
    <w:rsid w:val="00591B9D"/>
    <w:rsid w:val="005A64B1"/>
    <w:rsid w:val="005D1426"/>
    <w:rsid w:val="005D181C"/>
    <w:rsid w:val="0062119E"/>
    <w:rsid w:val="0062342F"/>
    <w:rsid w:val="00634028"/>
    <w:rsid w:val="00651F6D"/>
    <w:rsid w:val="006B0B3B"/>
    <w:rsid w:val="006D19F6"/>
    <w:rsid w:val="0074544F"/>
    <w:rsid w:val="00754C52"/>
    <w:rsid w:val="00781CEC"/>
    <w:rsid w:val="0078572C"/>
    <w:rsid w:val="007A341B"/>
    <w:rsid w:val="007B13FA"/>
    <w:rsid w:val="007D0A25"/>
    <w:rsid w:val="00820A4D"/>
    <w:rsid w:val="008363DF"/>
    <w:rsid w:val="00852BCB"/>
    <w:rsid w:val="008775DB"/>
    <w:rsid w:val="008B7596"/>
    <w:rsid w:val="008E4CB9"/>
    <w:rsid w:val="008E50B7"/>
    <w:rsid w:val="009162B7"/>
    <w:rsid w:val="0096498A"/>
    <w:rsid w:val="009900BE"/>
    <w:rsid w:val="009A54F2"/>
    <w:rsid w:val="009A66B0"/>
    <w:rsid w:val="009C463A"/>
    <w:rsid w:val="009C7695"/>
    <w:rsid w:val="00A004FC"/>
    <w:rsid w:val="00A118C9"/>
    <w:rsid w:val="00A23BF1"/>
    <w:rsid w:val="00A63C44"/>
    <w:rsid w:val="00A708ED"/>
    <w:rsid w:val="00A95D4A"/>
    <w:rsid w:val="00A96092"/>
    <w:rsid w:val="00B025F8"/>
    <w:rsid w:val="00B0444C"/>
    <w:rsid w:val="00B14B50"/>
    <w:rsid w:val="00B349B0"/>
    <w:rsid w:val="00B416ED"/>
    <w:rsid w:val="00B84FC2"/>
    <w:rsid w:val="00B854F9"/>
    <w:rsid w:val="00CC2850"/>
    <w:rsid w:val="00D1566A"/>
    <w:rsid w:val="00D3164C"/>
    <w:rsid w:val="00DB385D"/>
    <w:rsid w:val="00DB53BE"/>
    <w:rsid w:val="00E564F5"/>
    <w:rsid w:val="00EE690D"/>
    <w:rsid w:val="00F235FC"/>
    <w:rsid w:val="00F57E5C"/>
    <w:rsid w:val="00F74FCA"/>
    <w:rsid w:val="00F804EC"/>
    <w:rsid w:val="00F86AAB"/>
    <w:rsid w:val="00FF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F98E2"/>
  <w15:chartTrackingRefBased/>
  <w15:docId w15:val="{B32E01A3-9787-4475-818C-7426ED253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A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6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3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BF1"/>
  </w:style>
  <w:style w:type="paragraph" w:styleId="Footer">
    <w:name w:val="footer"/>
    <w:basedOn w:val="Normal"/>
    <w:link w:val="FooterChar"/>
    <w:uiPriority w:val="99"/>
    <w:unhideWhenUsed/>
    <w:rsid w:val="00A23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BF1"/>
  </w:style>
  <w:style w:type="paragraph" w:styleId="ListParagraph">
    <w:name w:val="List Paragraph"/>
    <w:basedOn w:val="Normal"/>
    <w:uiPriority w:val="34"/>
    <w:qFormat/>
    <w:rsid w:val="0038072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60A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560A5E"/>
  </w:style>
  <w:style w:type="character" w:styleId="Strong">
    <w:name w:val="Strong"/>
    <w:basedOn w:val="DefaultParagraphFont"/>
    <w:uiPriority w:val="22"/>
    <w:qFormat/>
    <w:rsid w:val="00173CE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64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Odsek">
    <w:name w:val="Odsek"/>
    <w:basedOn w:val="Normal"/>
    <w:link w:val="OdsekChar"/>
    <w:qFormat/>
    <w:rsid w:val="00D3164C"/>
    <w:pPr>
      <w:spacing w:after="120" w:line="276" w:lineRule="auto"/>
      <w:jc w:val="both"/>
    </w:pPr>
    <w:rPr>
      <w:rFonts w:ascii="Times New Roman" w:eastAsia="Times New Roman" w:hAnsi="Times New Roman" w:cs="Times New Roman"/>
      <w:szCs w:val="24"/>
      <w:lang w:val="sk-SK" w:eastAsia="sk-SK"/>
    </w:rPr>
  </w:style>
  <w:style w:type="character" w:customStyle="1" w:styleId="OdsekChar">
    <w:name w:val="Odsek Char"/>
    <w:basedOn w:val="DefaultParagraphFont"/>
    <w:link w:val="Odsek"/>
    <w:locked/>
    <w:rsid w:val="00D3164C"/>
    <w:rPr>
      <w:rFonts w:ascii="Times New Roman" w:eastAsia="Times New Roman" w:hAnsi="Times New Roman" w:cs="Times New Roman"/>
      <w:szCs w:val="24"/>
      <w:lang w:val="sk-SK" w:eastAsia="sk-SK"/>
    </w:rPr>
  </w:style>
  <w:style w:type="paragraph" w:customStyle="1" w:styleId="tabulkadefault">
    <w:name w:val="tabulka_default"/>
    <w:basedOn w:val="Normal"/>
    <w:qFormat/>
    <w:rsid w:val="00D3164C"/>
    <w:pPr>
      <w:spacing w:after="0" w:line="240" w:lineRule="auto"/>
      <w:jc w:val="both"/>
    </w:pPr>
    <w:rPr>
      <w:rFonts w:ascii="Times New Roman" w:hAnsi="Times New Roman" w:cs="Times New Roman"/>
      <w:sz w:val="20"/>
      <w:szCs w:val="24"/>
      <w:lang w:val="sk-SK"/>
    </w:rPr>
  </w:style>
  <w:style w:type="table" w:customStyle="1" w:styleId="DefaultTabulka">
    <w:name w:val="DefaultTabulka"/>
    <w:basedOn w:val="TableNormal"/>
    <w:uiPriority w:val="99"/>
    <w:rsid w:val="00D3164C"/>
    <w:pPr>
      <w:spacing w:after="0" w:line="240" w:lineRule="auto"/>
    </w:pPr>
    <w:rPr>
      <w:rFonts w:ascii="Times New Roman" w:hAnsi="Times New Roman"/>
      <w:sz w:val="20"/>
    </w:rPr>
    <w:tblPr>
      <w:tblStyleRowBandSize w:val="1"/>
      <w:tblInd w:w="0" w:type="nil"/>
      <w:tblBorders>
        <w:bottom w:val="single" w:sz="4" w:space="0" w:color="auto"/>
        <w:insideH w:val="single" w:sz="4" w:space="0" w:color="D9D9D9" w:themeColor="background1" w:themeShade="D9"/>
      </w:tblBorders>
      <w:tblCellMar>
        <w:top w:w="40" w:type="dxa"/>
        <w:left w:w="57" w:type="dxa"/>
        <w:bottom w:w="40" w:type="dxa"/>
        <w:right w:w="57" w:type="dxa"/>
      </w:tblCellMar>
    </w:tblPr>
    <w:tcPr>
      <w:vAlign w:val="center"/>
    </w:tcPr>
    <w:tblStylePr w:type="firstRow">
      <w:pPr>
        <w:jc w:val="center"/>
      </w:p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535E0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IEE16</b:Tag>
    <b:SourceType>Report</b:SourceType>
    <b:Guid>{247AECB8-1781-4C11-82C0-3C8863CF6EE2}</b:Guid>
    <b:Title>IEEE Recommended Practice for Excitation System Models for Power System Stability Studies </b:Title>
    <b:City>New York</b:City>
    <b:Year>2016</b:Year>
    <b:Author>
      <b:Author>
        <b:Corporate>IEEE Power and Energy Society </b:Corporate>
      </b:Author>
    </b:Author>
    <b:Publisher>IEEE</b:Publisher>
    <b:RefOrder>1</b:RefOrder>
  </b:Source>
</b:Sources>
</file>

<file path=customXml/itemProps1.xml><?xml version="1.0" encoding="utf-8"?>
<ds:datastoreItem xmlns:ds="http://schemas.openxmlformats.org/officeDocument/2006/customXml" ds:itemID="{CDB957C7-BA91-4F1B-B2AB-67ED8949D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Ernek</dc:creator>
  <cp:keywords/>
  <dc:description/>
  <cp:lastModifiedBy>Martin Ernek</cp:lastModifiedBy>
  <cp:revision>47</cp:revision>
  <dcterms:created xsi:type="dcterms:W3CDTF">2020-11-02T09:01:00Z</dcterms:created>
  <dcterms:modified xsi:type="dcterms:W3CDTF">2026-04-21T12:13:00Z</dcterms:modified>
</cp:coreProperties>
</file>