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384B" w:rsidRPr="003275AC" w:rsidRDefault="008B30A4" w:rsidP="007C4CEE">
      <w:pPr>
        <w:pStyle w:val="Eyebrow"/>
        <w:spacing w:after="0"/>
        <w:rPr>
          <w:rFonts w:ascii="Sora" w:hAnsi="Sora" w:cs="Sora"/>
          <w:color w:val="0A5825"/>
          <w:sz w:val="36"/>
          <w:szCs w:val="36"/>
        </w:rPr>
      </w:pPr>
      <w:r w:rsidRPr="003275AC">
        <w:rPr>
          <w:rFonts w:ascii="Sora" w:hAnsi="Sora" w:cs="Sora"/>
          <w:color w:val="0A5825"/>
          <w:sz w:val="36"/>
          <w:szCs w:val="36"/>
        </w:rPr>
        <w:t xml:space="preserve">EMPOWERALL · </w:t>
      </w:r>
      <w:r w:rsidR="003275AC" w:rsidRPr="003275AC">
        <w:rPr>
          <w:rFonts w:ascii="Sora" w:hAnsi="Sora" w:cs="Sora"/>
          <w:color w:val="0A5825"/>
          <w:sz w:val="36"/>
          <w:szCs w:val="36"/>
        </w:rPr>
        <w:t>LANDING PAGE</w:t>
      </w:r>
      <w:r w:rsidRPr="003275AC">
        <w:rPr>
          <w:rFonts w:ascii="Sora" w:hAnsi="Sora" w:cs="Sora"/>
          <w:color w:val="0A5825"/>
          <w:sz w:val="36"/>
          <w:szCs w:val="36"/>
        </w:rPr>
        <w:t xml:space="preserve"> V1.0</w:t>
      </w:r>
    </w:p>
    <w:p w:rsidR="00D70360" w:rsidRDefault="00D70360" w:rsidP="007C4CEE">
      <w:pPr>
        <w:pStyle w:val="Eyebrow"/>
        <w:spacing w:after="0"/>
        <w:rPr>
          <w:rFonts w:ascii="Sora" w:hAnsi="Sora" w:cs="Sora"/>
          <w:color w:val="0A5825"/>
        </w:rPr>
      </w:pPr>
    </w:p>
    <w:tbl>
      <w:tblPr>
        <w:tblStyle w:val="Tabelacomgrade"/>
        <w:tblW w:w="0" w:type="auto"/>
        <w:jc w:val="center"/>
        <w:tblLook w:val="04A0" w:firstRow="1" w:lastRow="0" w:firstColumn="1" w:lastColumn="0" w:noHBand="0" w:noVBand="1"/>
      </w:tblPr>
      <w:tblGrid>
        <w:gridCol w:w="3244"/>
        <w:gridCol w:w="3246"/>
        <w:gridCol w:w="3246"/>
      </w:tblGrid>
      <w:tr w:rsidR="00D70360" w:rsidRPr="00D2286F" w:rsidTr="00537EA1">
        <w:trPr>
          <w:trHeight w:val="340"/>
          <w:jc w:val="center"/>
        </w:trPr>
        <w:tc>
          <w:tcPr>
            <w:tcW w:w="3244" w:type="dxa"/>
            <w:vAlign w:val="center"/>
          </w:tcPr>
          <w:p w:rsidR="00D70360" w:rsidRPr="00D2286F" w:rsidRDefault="00D70360" w:rsidP="00537EA1">
            <w:pPr>
              <w:spacing w:line="276" w:lineRule="auto"/>
              <w:rPr>
                <w:rFonts w:ascii="Sora" w:hAnsi="Sora" w:cs="Sora"/>
              </w:rPr>
            </w:pPr>
            <w:r w:rsidRPr="00D2286F">
              <w:rPr>
                <w:rFonts w:ascii="Sora" w:hAnsi="Sora" w:cs="Sora"/>
                <w:sz w:val="19"/>
              </w:rPr>
              <w:t>Order</w:t>
            </w:r>
          </w:p>
        </w:tc>
        <w:tc>
          <w:tcPr>
            <w:tcW w:w="3246" w:type="dxa"/>
            <w:vAlign w:val="center"/>
          </w:tcPr>
          <w:p w:rsidR="00D70360" w:rsidRPr="00D2286F" w:rsidRDefault="00D70360" w:rsidP="00537EA1">
            <w:pPr>
              <w:spacing w:line="276" w:lineRule="auto"/>
              <w:rPr>
                <w:rFonts w:ascii="Sora" w:hAnsi="Sora" w:cs="Sora"/>
              </w:rPr>
            </w:pPr>
            <w:r w:rsidRPr="00D2286F">
              <w:rPr>
                <w:rFonts w:ascii="Sora" w:hAnsi="Sora" w:cs="Sora"/>
                <w:sz w:val="19"/>
              </w:rPr>
              <w:t>Section</w:t>
            </w:r>
          </w:p>
        </w:tc>
        <w:tc>
          <w:tcPr>
            <w:tcW w:w="3246" w:type="dxa"/>
            <w:vAlign w:val="center"/>
          </w:tcPr>
          <w:p w:rsidR="00D70360" w:rsidRPr="00D2286F" w:rsidRDefault="00D70360" w:rsidP="00537EA1">
            <w:pPr>
              <w:spacing w:line="276" w:lineRule="auto"/>
              <w:rPr>
                <w:rFonts w:ascii="Sora" w:hAnsi="Sora" w:cs="Sora"/>
              </w:rPr>
            </w:pPr>
            <w:r w:rsidRPr="00D2286F">
              <w:rPr>
                <w:rFonts w:ascii="Sora" w:hAnsi="Sora" w:cs="Sora"/>
                <w:sz w:val="19"/>
              </w:rPr>
              <w:t>User question answered</w:t>
            </w:r>
          </w:p>
        </w:tc>
      </w:tr>
      <w:tr w:rsidR="00D70360" w:rsidRPr="00D2286F" w:rsidTr="00537EA1">
        <w:trPr>
          <w:trHeight w:val="340"/>
          <w:jc w:val="center"/>
        </w:trPr>
        <w:tc>
          <w:tcPr>
            <w:tcW w:w="3244" w:type="dxa"/>
            <w:vAlign w:val="center"/>
          </w:tcPr>
          <w:p w:rsidR="00D70360" w:rsidRPr="00C31F46" w:rsidRDefault="00D70360" w:rsidP="00537EA1">
            <w:pPr>
              <w:spacing w:line="276" w:lineRule="auto"/>
              <w:rPr>
                <w:rFonts w:ascii="Sora" w:hAnsi="Sora" w:cs="Sora"/>
                <w:color w:val="0A5825"/>
              </w:rPr>
            </w:pPr>
            <w:r w:rsidRPr="00C31F46">
              <w:rPr>
                <w:rFonts w:ascii="Sora" w:hAnsi="Sora" w:cs="Sora"/>
                <w:color w:val="0A5825"/>
                <w:sz w:val="19"/>
              </w:rPr>
              <w:t>01</w:t>
            </w:r>
          </w:p>
        </w:tc>
        <w:tc>
          <w:tcPr>
            <w:tcW w:w="3246" w:type="dxa"/>
            <w:vAlign w:val="center"/>
          </w:tcPr>
          <w:p w:rsidR="00D70360" w:rsidRPr="00C31F46" w:rsidRDefault="00D70360" w:rsidP="00537EA1">
            <w:pPr>
              <w:spacing w:line="276" w:lineRule="auto"/>
              <w:rPr>
                <w:rFonts w:ascii="Sora" w:hAnsi="Sora" w:cs="Sora"/>
                <w:b/>
              </w:rPr>
            </w:pPr>
            <w:r w:rsidRPr="00C31F46">
              <w:rPr>
                <w:rFonts w:ascii="Sora" w:hAnsi="Sora" w:cs="Sora"/>
                <w:b/>
                <w:sz w:val="19"/>
              </w:rPr>
              <w:t>Hero</w:t>
            </w:r>
          </w:p>
        </w:tc>
        <w:tc>
          <w:tcPr>
            <w:tcW w:w="3246" w:type="dxa"/>
            <w:vAlign w:val="center"/>
          </w:tcPr>
          <w:p w:rsidR="00D70360" w:rsidRPr="00D2286F" w:rsidRDefault="00D70360" w:rsidP="00537EA1">
            <w:pPr>
              <w:spacing w:line="276" w:lineRule="auto"/>
              <w:rPr>
                <w:rFonts w:ascii="Sora" w:hAnsi="Sora" w:cs="Sora"/>
              </w:rPr>
            </w:pPr>
            <w:r w:rsidRPr="00D2286F">
              <w:rPr>
                <w:rFonts w:ascii="Sora" w:hAnsi="Sora" w:cs="Sora"/>
                <w:sz w:val="19"/>
              </w:rPr>
              <w:t xml:space="preserve">What </w:t>
            </w:r>
            <w:r w:rsidR="006F1958">
              <w:rPr>
                <w:rFonts w:ascii="Sora" w:hAnsi="Sora" w:cs="Sora"/>
                <w:sz w:val="19"/>
              </w:rPr>
              <w:t>is EMPOWERALL</w:t>
            </w:r>
            <w:r w:rsidRPr="00D2286F">
              <w:rPr>
                <w:rFonts w:ascii="Sora" w:hAnsi="Sora" w:cs="Sora"/>
                <w:sz w:val="19"/>
              </w:rPr>
              <w:t>?</w:t>
            </w:r>
          </w:p>
        </w:tc>
      </w:tr>
      <w:tr w:rsidR="00D70360" w:rsidRPr="00D2286F" w:rsidTr="00537EA1">
        <w:trPr>
          <w:trHeight w:val="340"/>
          <w:jc w:val="center"/>
        </w:trPr>
        <w:tc>
          <w:tcPr>
            <w:tcW w:w="3244" w:type="dxa"/>
            <w:vAlign w:val="center"/>
          </w:tcPr>
          <w:p w:rsidR="00D70360" w:rsidRPr="00C31F46" w:rsidRDefault="00D70360" w:rsidP="00537EA1">
            <w:pPr>
              <w:spacing w:line="276" w:lineRule="auto"/>
              <w:rPr>
                <w:rFonts w:ascii="Sora" w:hAnsi="Sora" w:cs="Sora"/>
                <w:color w:val="0A5825"/>
              </w:rPr>
            </w:pPr>
            <w:r w:rsidRPr="00C31F46">
              <w:rPr>
                <w:rFonts w:ascii="Sora" w:hAnsi="Sora" w:cs="Sora"/>
                <w:color w:val="0A5825"/>
                <w:sz w:val="19"/>
              </w:rPr>
              <w:t>02</w:t>
            </w:r>
          </w:p>
        </w:tc>
        <w:tc>
          <w:tcPr>
            <w:tcW w:w="3246" w:type="dxa"/>
            <w:vAlign w:val="center"/>
          </w:tcPr>
          <w:p w:rsidR="00D70360" w:rsidRPr="00C31F46" w:rsidRDefault="00D70360" w:rsidP="00537EA1">
            <w:pPr>
              <w:spacing w:line="276" w:lineRule="auto"/>
              <w:rPr>
                <w:rFonts w:ascii="Sora" w:hAnsi="Sora" w:cs="Sora"/>
                <w:b/>
              </w:rPr>
            </w:pPr>
            <w:r w:rsidRPr="00C31F46">
              <w:rPr>
                <w:rFonts w:ascii="Sora" w:hAnsi="Sora" w:cs="Sora"/>
                <w:b/>
                <w:sz w:val="19"/>
              </w:rPr>
              <w:t>The Challenge</w:t>
            </w:r>
          </w:p>
        </w:tc>
        <w:tc>
          <w:tcPr>
            <w:tcW w:w="3246" w:type="dxa"/>
            <w:vAlign w:val="center"/>
          </w:tcPr>
          <w:p w:rsidR="00D70360" w:rsidRPr="00D2286F" w:rsidRDefault="00D70360" w:rsidP="00537EA1">
            <w:pPr>
              <w:spacing w:line="276" w:lineRule="auto"/>
              <w:rPr>
                <w:rFonts w:ascii="Sora" w:hAnsi="Sora" w:cs="Sora"/>
              </w:rPr>
            </w:pPr>
            <w:r w:rsidRPr="00D2286F">
              <w:rPr>
                <w:rFonts w:ascii="Sora" w:hAnsi="Sora" w:cs="Sora"/>
                <w:sz w:val="19"/>
              </w:rPr>
              <w:t>Why does it exist?</w:t>
            </w:r>
          </w:p>
        </w:tc>
      </w:tr>
      <w:tr w:rsidR="00D70360" w:rsidRPr="00D2286F" w:rsidTr="00537EA1">
        <w:trPr>
          <w:trHeight w:val="340"/>
          <w:jc w:val="center"/>
        </w:trPr>
        <w:tc>
          <w:tcPr>
            <w:tcW w:w="3244" w:type="dxa"/>
            <w:vAlign w:val="center"/>
          </w:tcPr>
          <w:p w:rsidR="00D70360" w:rsidRPr="00C31F46" w:rsidRDefault="00D70360" w:rsidP="00537EA1">
            <w:pPr>
              <w:spacing w:line="276" w:lineRule="auto"/>
              <w:rPr>
                <w:rFonts w:ascii="Sora" w:hAnsi="Sora" w:cs="Sora"/>
                <w:color w:val="0A5825"/>
              </w:rPr>
            </w:pPr>
            <w:r w:rsidRPr="00C31F46">
              <w:rPr>
                <w:rFonts w:ascii="Sora" w:hAnsi="Sora" w:cs="Sora"/>
                <w:color w:val="0A5825"/>
                <w:sz w:val="19"/>
              </w:rPr>
              <w:t>0</w:t>
            </w:r>
            <w:r w:rsidR="006F1958" w:rsidRPr="00C31F46">
              <w:rPr>
                <w:rFonts w:ascii="Sora" w:hAnsi="Sora" w:cs="Sora"/>
                <w:color w:val="0A5825"/>
                <w:sz w:val="19"/>
              </w:rPr>
              <w:t>3</w:t>
            </w:r>
          </w:p>
        </w:tc>
        <w:tc>
          <w:tcPr>
            <w:tcW w:w="3246" w:type="dxa"/>
            <w:vAlign w:val="center"/>
          </w:tcPr>
          <w:p w:rsidR="00D70360" w:rsidRPr="00C31F46" w:rsidRDefault="00D70360" w:rsidP="00537EA1">
            <w:pPr>
              <w:spacing w:line="276" w:lineRule="auto"/>
              <w:rPr>
                <w:rFonts w:ascii="Sora" w:hAnsi="Sora" w:cs="Sora"/>
                <w:b/>
              </w:rPr>
            </w:pPr>
            <w:r w:rsidRPr="00C31F46">
              <w:rPr>
                <w:rFonts w:ascii="Sora" w:hAnsi="Sora" w:cs="Sora"/>
                <w:b/>
                <w:sz w:val="19"/>
              </w:rPr>
              <w:t>Our Approach</w:t>
            </w:r>
          </w:p>
        </w:tc>
        <w:tc>
          <w:tcPr>
            <w:tcW w:w="3246" w:type="dxa"/>
            <w:vAlign w:val="center"/>
          </w:tcPr>
          <w:p w:rsidR="00D70360" w:rsidRPr="00D2286F" w:rsidRDefault="00D70360" w:rsidP="00537EA1">
            <w:pPr>
              <w:spacing w:line="276" w:lineRule="auto"/>
              <w:rPr>
                <w:rFonts w:ascii="Sora" w:hAnsi="Sora" w:cs="Sora"/>
              </w:rPr>
            </w:pPr>
            <w:r w:rsidRPr="00D2286F">
              <w:rPr>
                <w:rFonts w:ascii="Sora" w:hAnsi="Sora" w:cs="Sora"/>
                <w:sz w:val="19"/>
              </w:rPr>
              <w:t>How does it work?</w:t>
            </w:r>
          </w:p>
        </w:tc>
      </w:tr>
      <w:tr w:rsidR="00D70360" w:rsidRPr="00D2286F" w:rsidTr="00537EA1">
        <w:trPr>
          <w:trHeight w:val="340"/>
          <w:jc w:val="center"/>
        </w:trPr>
        <w:tc>
          <w:tcPr>
            <w:tcW w:w="3244" w:type="dxa"/>
            <w:vAlign w:val="center"/>
          </w:tcPr>
          <w:p w:rsidR="00D70360" w:rsidRPr="00C31F46" w:rsidRDefault="00D70360" w:rsidP="00537EA1">
            <w:pPr>
              <w:spacing w:line="276" w:lineRule="auto"/>
              <w:rPr>
                <w:rFonts w:ascii="Sora" w:hAnsi="Sora" w:cs="Sora"/>
                <w:color w:val="0A5825"/>
              </w:rPr>
            </w:pPr>
            <w:r w:rsidRPr="00C31F46">
              <w:rPr>
                <w:rFonts w:ascii="Sora" w:hAnsi="Sora" w:cs="Sora"/>
                <w:color w:val="0A5825"/>
                <w:sz w:val="19"/>
              </w:rPr>
              <w:t>0</w:t>
            </w:r>
            <w:r w:rsidR="006F1958" w:rsidRPr="00C31F46">
              <w:rPr>
                <w:rFonts w:ascii="Sora" w:hAnsi="Sora" w:cs="Sora"/>
                <w:color w:val="0A5825"/>
                <w:sz w:val="19"/>
              </w:rPr>
              <w:t>4</w:t>
            </w:r>
          </w:p>
        </w:tc>
        <w:tc>
          <w:tcPr>
            <w:tcW w:w="3246" w:type="dxa"/>
            <w:vAlign w:val="center"/>
          </w:tcPr>
          <w:p w:rsidR="00D70360" w:rsidRPr="00C31F46" w:rsidRDefault="00D70360" w:rsidP="00537EA1">
            <w:pPr>
              <w:spacing w:line="276" w:lineRule="auto"/>
              <w:rPr>
                <w:rFonts w:ascii="Sora" w:hAnsi="Sora" w:cs="Sora"/>
                <w:b/>
              </w:rPr>
            </w:pPr>
            <w:r w:rsidRPr="00C31F46">
              <w:rPr>
                <w:rFonts w:ascii="Sora" w:hAnsi="Sora" w:cs="Sora"/>
                <w:b/>
                <w:sz w:val="19"/>
              </w:rPr>
              <w:t>Living Labs</w:t>
            </w:r>
          </w:p>
        </w:tc>
        <w:tc>
          <w:tcPr>
            <w:tcW w:w="3246" w:type="dxa"/>
            <w:vAlign w:val="center"/>
          </w:tcPr>
          <w:p w:rsidR="00D70360" w:rsidRPr="00D2286F" w:rsidRDefault="00D70360" w:rsidP="00537EA1">
            <w:pPr>
              <w:spacing w:line="276" w:lineRule="auto"/>
              <w:rPr>
                <w:rFonts w:ascii="Sora" w:hAnsi="Sora" w:cs="Sora"/>
              </w:rPr>
            </w:pPr>
            <w:r w:rsidRPr="00D2286F">
              <w:rPr>
                <w:rFonts w:ascii="Sora" w:hAnsi="Sora" w:cs="Sora"/>
                <w:sz w:val="19"/>
              </w:rPr>
              <w:t>Where does it happen?</w:t>
            </w:r>
          </w:p>
        </w:tc>
      </w:tr>
      <w:tr w:rsidR="00D70360" w:rsidRPr="00D2286F" w:rsidTr="00537EA1">
        <w:trPr>
          <w:trHeight w:val="340"/>
          <w:jc w:val="center"/>
        </w:trPr>
        <w:tc>
          <w:tcPr>
            <w:tcW w:w="3244" w:type="dxa"/>
            <w:vAlign w:val="center"/>
          </w:tcPr>
          <w:p w:rsidR="00D70360" w:rsidRPr="00C31F46" w:rsidRDefault="00D70360" w:rsidP="00537EA1">
            <w:pPr>
              <w:spacing w:line="276" w:lineRule="auto"/>
              <w:rPr>
                <w:rFonts w:ascii="Sora" w:hAnsi="Sora" w:cs="Sora"/>
                <w:color w:val="0A5825"/>
              </w:rPr>
            </w:pPr>
            <w:r w:rsidRPr="00C31F46">
              <w:rPr>
                <w:rFonts w:ascii="Sora" w:hAnsi="Sora" w:cs="Sora"/>
                <w:color w:val="0A5825"/>
                <w:sz w:val="19"/>
              </w:rPr>
              <w:t>0</w:t>
            </w:r>
            <w:r w:rsidR="006F1958" w:rsidRPr="00C31F46">
              <w:rPr>
                <w:rFonts w:ascii="Sora" w:hAnsi="Sora" w:cs="Sora"/>
                <w:color w:val="0A5825"/>
                <w:sz w:val="19"/>
              </w:rPr>
              <w:t>5</w:t>
            </w:r>
          </w:p>
        </w:tc>
        <w:tc>
          <w:tcPr>
            <w:tcW w:w="3246" w:type="dxa"/>
            <w:vAlign w:val="center"/>
          </w:tcPr>
          <w:p w:rsidR="00D70360" w:rsidRPr="00C31F46" w:rsidRDefault="00D70360" w:rsidP="00537EA1">
            <w:pPr>
              <w:spacing w:line="276" w:lineRule="auto"/>
              <w:rPr>
                <w:rFonts w:ascii="Sora" w:hAnsi="Sora" w:cs="Sora"/>
                <w:b/>
              </w:rPr>
            </w:pPr>
            <w:r w:rsidRPr="00C31F46">
              <w:rPr>
                <w:rFonts w:ascii="Sora" w:hAnsi="Sora" w:cs="Sora"/>
                <w:b/>
                <w:sz w:val="19"/>
              </w:rPr>
              <w:t>Long-term Observation</w:t>
            </w:r>
          </w:p>
        </w:tc>
        <w:tc>
          <w:tcPr>
            <w:tcW w:w="3246" w:type="dxa"/>
            <w:vAlign w:val="center"/>
          </w:tcPr>
          <w:p w:rsidR="00D70360" w:rsidRPr="00D2286F" w:rsidRDefault="00D70360" w:rsidP="00537EA1">
            <w:pPr>
              <w:spacing w:line="276" w:lineRule="auto"/>
              <w:rPr>
                <w:rFonts w:ascii="Sora" w:hAnsi="Sora" w:cs="Sora"/>
              </w:rPr>
            </w:pPr>
            <w:r w:rsidRPr="00D2286F">
              <w:rPr>
                <w:rFonts w:ascii="Sora" w:hAnsi="Sora" w:cs="Sora"/>
                <w:sz w:val="19"/>
              </w:rPr>
              <w:t>What knowledge supports it?</w:t>
            </w:r>
          </w:p>
        </w:tc>
      </w:tr>
      <w:tr w:rsidR="00D70360" w:rsidRPr="00D2286F" w:rsidTr="00537EA1">
        <w:trPr>
          <w:trHeight w:val="340"/>
          <w:jc w:val="center"/>
        </w:trPr>
        <w:tc>
          <w:tcPr>
            <w:tcW w:w="3244" w:type="dxa"/>
            <w:vAlign w:val="center"/>
          </w:tcPr>
          <w:p w:rsidR="00D70360" w:rsidRPr="00C31F46" w:rsidRDefault="00D70360" w:rsidP="00537EA1">
            <w:pPr>
              <w:spacing w:line="276" w:lineRule="auto"/>
              <w:rPr>
                <w:rFonts w:ascii="Sora" w:hAnsi="Sora" w:cs="Sora"/>
                <w:color w:val="0A5825"/>
              </w:rPr>
            </w:pPr>
            <w:r w:rsidRPr="00C31F46">
              <w:rPr>
                <w:rFonts w:ascii="Sora" w:hAnsi="Sora" w:cs="Sora"/>
                <w:color w:val="0A5825"/>
                <w:sz w:val="19"/>
              </w:rPr>
              <w:t>0</w:t>
            </w:r>
            <w:r w:rsidR="006F1958" w:rsidRPr="00C31F46">
              <w:rPr>
                <w:rFonts w:ascii="Sora" w:hAnsi="Sora" w:cs="Sora"/>
                <w:color w:val="0A5825"/>
                <w:sz w:val="19"/>
              </w:rPr>
              <w:t>6</w:t>
            </w:r>
          </w:p>
        </w:tc>
        <w:tc>
          <w:tcPr>
            <w:tcW w:w="3246" w:type="dxa"/>
            <w:vAlign w:val="center"/>
          </w:tcPr>
          <w:p w:rsidR="00D70360" w:rsidRPr="00C31F46" w:rsidRDefault="00D70360" w:rsidP="00537EA1">
            <w:pPr>
              <w:spacing w:line="276" w:lineRule="auto"/>
              <w:rPr>
                <w:rFonts w:ascii="Sora" w:hAnsi="Sora" w:cs="Sora"/>
                <w:b/>
              </w:rPr>
            </w:pPr>
            <w:r w:rsidRPr="00C31F46">
              <w:rPr>
                <w:rFonts w:ascii="Sora" w:hAnsi="Sora" w:cs="Sora"/>
                <w:b/>
                <w:sz w:val="19"/>
              </w:rPr>
              <w:t>People</w:t>
            </w:r>
          </w:p>
        </w:tc>
        <w:tc>
          <w:tcPr>
            <w:tcW w:w="3246" w:type="dxa"/>
            <w:vAlign w:val="center"/>
          </w:tcPr>
          <w:p w:rsidR="00D70360" w:rsidRPr="00D2286F" w:rsidRDefault="00D70360" w:rsidP="00537EA1">
            <w:pPr>
              <w:spacing w:line="276" w:lineRule="auto"/>
              <w:rPr>
                <w:rFonts w:ascii="Sora" w:hAnsi="Sora" w:cs="Sora"/>
              </w:rPr>
            </w:pPr>
            <w:r w:rsidRPr="00D2286F">
              <w:rPr>
                <w:rFonts w:ascii="Sora" w:hAnsi="Sora" w:cs="Sora"/>
                <w:sz w:val="19"/>
              </w:rPr>
              <w:t>Who participates?</w:t>
            </w:r>
          </w:p>
        </w:tc>
      </w:tr>
      <w:tr w:rsidR="00D70360" w:rsidRPr="00D2286F" w:rsidTr="00537EA1">
        <w:trPr>
          <w:trHeight w:val="340"/>
          <w:jc w:val="center"/>
        </w:trPr>
        <w:tc>
          <w:tcPr>
            <w:tcW w:w="3244" w:type="dxa"/>
            <w:vAlign w:val="center"/>
          </w:tcPr>
          <w:p w:rsidR="00D70360" w:rsidRPr="00C31F46" w:rsidRDefault="00D70360" w:rsidP="00537EA1">
            <w:pPr>
              <w:spacing w:line="276" w:lineRule="auto"/>
              <w:rPr>
                <w:rFonts w:ascii="Sora" w:hAnsi="Sora" w:cs="Sora"/>
                <w:color w:val="0A5825"/>
              </w:rPr>
            </w:pPr>
            <w:r w:rsidRPr="00C31F46">
              <w:rPr>
                <w:rFonts w:ascii="Sora" w:hAnsi="Sora" w:cs="Sora"/>
                <w:color w:val="0A5825"/>
                <w:sz w:val="19"/>
              </w:rPr>
              <w:t>0</w:t>
            </w:r>
            <w:r w:rsidR="006F1958" w:rsidRPr="00C31F46">
              <w:rPr>
                <w:rFonts w:ascii="Sora" w:hAnsi="Sora" w:cs="Sora"/>
                <w:color w:val="0A5825"/>
                <w:sz w:val="19"/>
              </w:rPr>
              <w:t>7</w:t>
            </w:r>
          </w:p>
        </w:tc>
        <w:tc>
          <w:tcPr>
            <w:tcW w:w="3246" w:type="dxa"/>
            <w:vAlign w:val="center"/>
          </w:tcPr>
          <w:p w:rsidR="00D70360" w:rsidRPr="00C31F46" w:rsidRDefault="006F1958" w:rsidP="00537EA1">
            <w:pPr>
              <w:spacing w:line="276" w:lineRule="auto"/>
              <w:rPr>
                <w:rFonts w:ascii="Sora" w:hAnsi="Sora" w:cs="Sora"/>
                <w:b/>
              </w:rPr>
            </w:pPr>
            <w:r w:rsidRPr="00C31F46">
              <w:rPr>
                <w:rFonts w:ascii="Sora" w:hAnsi="Sora" w:cs="Sora"/>
                <w:b/>
                <w:sz w:val="19"/>
              </w:rPr>
              <w:t>Partners</w:t>
            </w:r>
          </w:p>
        </w:tc>
        <w:tc>
          <w:tcPr>
            <w:tcW w:w="3246" w:type="dxa"/>
            <w:vAlign w:val="center"/>
          </w:tcPr>
          <w:p w:rsidR="00D70360" w:rsidRPr="00D2286F" w:rsidRDefault="00D70360" w:rsidP="00537EA1">
            <w:pPr>
              <w:spacing w:line="276" w:lineRule="auto"/>
              <w:rPr>
                <w:rFonts w:ascii="Sora" w:hAnsi="Sora" w:cs="Sora"/>
              </w:rPr>
            </w:pPr>
            <w:r w:rsidRPr="00D2286F">
              <w:rPr>
                <w:rFonts w:ascii="Sora" w:hAnsi="Sora" w:cs="Sora"/>
                <w:sz w:val="19"/>
              </w:rPr>
              <w:t>Who is behind it?</w:t>
            </w:r>
          </w:p>
        </w:tc>
      </w:tr>
    </w:tbl>
    <w:p w:rsidR="00D70360" w:rsidRDefault="00D70360" w:rsidP="007C4CEE">
      <w:pPr>
        <w:pStyle w:val="Eyebrow"/>
        <w:spacing w:after="0"/>
        <w:rPr>
          <w:rFonts w:ascii="Sora" w:hAnsi="Sora" w:cs="Sora"/>
          <w:color w:val="0A5825"/>
        </w:rPr>
      </w:pPr>
    </w:p>
    <w:p w:rsidR="006F1958" w:rsidRPr="00D2286F" w:rsidRDefault="006F1958" w:rsidP="007C4CEE">
      <w:pPr>
        <w:pStyle w:val="Eyebrow"/>
        <w:spacing w:after="0"/>
        <w:rPr>
          <w:rFonts w:ascii="Sora" w:hAnsi="Sora" w:cs="Sora"/>
          <w:color w:val="0A5825"/>
        </w:rPr>
      </w:pPr>
    </w:p>
    <w:p w:rsidR="00A32F5E" w:rsidRDefault="00A32F5E" w:rsidP="007C4CEE">
      <w:pPr>
        <w:pStyle w:val="Ttulo1"/>
        <w:spacing w:before="0"/>
        <w:rPr>
          <w:rFonts w:ascii="Sora" w:eastAsiaTheme="minorEastAsia" w:hAnsi="Sora" w:cs="Sora"/>
          <w:bCs w:val="0"/>
          <w:color w:val="0A5825"/>
          <w:sz w:val="17"/>
          <w:szCs w:val="22"/>
        </w:rPr>
      </w:pPr>
    </w:p>
    <w:p w:rsidR="008E11C9" w:rsidRDefault="008E11C9" w:rsidP="007C4CEE">
      <w:pPr>
        <w:pStyle w:val="Ttulo1"/>
        <w:spacing w:before="0"/>
        <w:rPr>
          <w:rFonts w:ascii="Sora" w:eastAsiaTheme="minorEastAsia" w:hAnsi="Sora" w:cs="Sora"/>
          <w:bCs w:val="0"/>
          <w:color w:val="0A5825"/>
          <w:sz w:val="17"/>
          <w:szCs w:val="22"/>
        </w:rPr>
      </w:pPr>
      <w:r>
        <w:rPr>
          <w:rFonts w:ascii="Sora" w:eastAsiaTheme="minorEastAsia" w:hAnsi="Sora" w:cs="Sora"/>
          <w:bCs w:val="0"/>
          <w:color w:val="0A5825"/>
          <w:sz w:val="17"/>
          <w:szCs w:val="22"/>
        </w:rPr>
        <w:t>——</w:t>
      </w:r>
      <w:r w:rsidR="00054E18">
        <w:rPr>
          <w:rFonts w:ascii="Sora" w:eastAsiaTheme="minorEastAsia" w:hAnsi="Sora" w:cs="Sora"/>
          <w:bCs w:val="0"/>
          <w:color w:val="0A5825"/>
          <w:sz w:val="17"/>
          <w:szCs w:val="22"/>
        </w:rPr>
        <w:t xml:space="preserve"> </w:t>
      </w:r>
      <w:r>
        <w:rPr>
          <w:rFonts w:ascii="Sora" w:eastAsiaTheme="minorEastAsia" w:hAnsi="Sora" w:cs="Sora"/>
          <w:bCs w:val="0"/>
          <w:color w:val="0A5825"/>
          <w:sz w:val="17"/>
          <w:szCs w:val="22"/>
        </w:rPr>
        <w:t>Header</w:t>
      </w:r>
    </w:p>
    <w:p w:rsidR="00A32F5E" w:rsidRPr="00A32F5E" w:rsidRDefault="00A32F5E" w:rsidP="007C4CEE">
      <w:pPr>
        <w:tabs>
          <w:tab w:val="left" w:pos="1168"/>
        </w:tabs>
        <w:spacing w:after="0"/>
      </w:pPr>
      <w:r>
        <w:tab/>
      </w:r>
    </w:p>
    <w:p w:rsidR="00EA384B" w:rsidRDefault="008B30A4" w:rsidP="007C4CEE">
      <w:pPr>
        <w:spacing w:after="0"/>
        <w:rPr>
          <w:rFonts w:ascii="Sora" w:hAnsi="Sora" w:cs="Sora"/>
        </w:rPr>
      </w:pPr>
      <w:r w:rsidRPr="00D2286F">
        <w:rPr>
          <w:rFonts w:ascii="Sora" w:hAnsi="Sora" w:cs="Sora"/>
        </w:rPr>
        <w:t>Keep navigation minimal and a</w:t>
      </w:r>
      <w:r w:rsidRPr="00D2286F">
        <w:rPr>
          <w:rFonts w:ascii="Sora" w:hAnsi="Sora" w:cs="Sora"/>
        </w:rPr>
        <w:t>ligned with the fact that this is still a landing page.</w:t>
      </w:r>
      <w:r w:rsidR="00D70360">
        <w:rPr>
          <w:rFonts w:ascii="Sora" w:hAnsi="Sora" w:cs="Sora"/>
        </w:rPr>
        <w:t xml:space="preserve"> </w:t>
      </w:r>
      <w:r w:rsidR="00D70360" w:rsidRPr="00D2286F">
        <w:rPr>
          <w:rFonts w:ascii="Sora" w:hAnsi="Sora" w:cs="Sora"/>
        </w:rPr>
        <w:t>Do not add News, Resources, Results, Publications or Events yet. These belong to the full website.</w:t>
      </w:r>
    </w:p>
    <w:p w:rsidR="00A32F5E" w:rsidRPr="00D2286F" w:rsidRDefault="00A32F5E" w:rsidP="007C4CEE">
      <w:pPr>
        <w:spacing w:after="0"/>
        <w:rPr>
          <w:rFonts w:ascii="Sora" w:hAnsi="Sora" w:cs="Sora"/>
        </w:rPr>
      </w:pPr>
    </w:p>
    <w:p w:rsidR="00EA384B" w:rsidRPr="00D70360" w:rsidRDefault="00D2286F" w:rsidP="007C4CEE">
      <w:pPr>
        <w:pStyle w:val="Ttulo2"/>
        <w:spacing w:before="0"/>
        <w:rPr>
          <w:rFonts w:ascii="Sora" w:eastAsiaTheme="minorEastAsia" w:hAnsi="Sora" w:cs="Sora"/>
          <w:b w:val="0"/>
          <w:bCs w:val="0"/>
          <w:color w:val="0A5825"/>
          <w:sz w:val="17"/>
          <w:szCs w:val="22"/>
        </w:rPr>
      </w:pPr>
      <w:r w:rsidRPr="00D70360">
        <w:rPr>
          <w:rFonts w:ascii="Sora" w:eastAsiaTheme="minorEastAsia" w:hAnsi="Sora" w:cs="Sora"/>
          <w:b w:val="0"/>
          <w:bCs w:val="0"/>
          <w:color w:val="0A5825"/>
          <w:sz w:val="17"/>
          <w:szCs w:val="22"/>
        </w:rPr>
        <w:t>RECOMMENDED STRUCTURE</w:t>
      </w:r>
    </w:p>
    <w:p w:rsidR="00EA384B" w:rsidRPr="00D2286F" w:rsidRDefault="008B30A4" w:rsidP="007C4CEE">
      <w:pPr>
        <w:pStyle w:val="Commarcadores"/>
        <w:numPr>
          <w:ilvl w:val="0"/>
          <w:numId w:val="10"/>
        </w:numPr>
        <w:spacing w:after="0"/>
        <w:rPr>
          <w:rFonts w:ascii="Sora" w:hAnsi="Sora" w:cs="Sora"/>
        </w:rPr>
      </w:pPr>
      <w:r w:rsidRPr="00D2286F">
        <w:rPr>
          <w:rFonts w:ascii="Sora" w:hAnsi="Sora" w:cs="Sora"/>
        </w:rPr>
        <w:t>Logo</w:t>
      </w:r>
    </w:p>
    <w:p w:rsidR="00EA384B" w:rsidRPr="00D2286F" w:rsidRDefault="008B30A4" w:rsidP="007C4CEE">
      <w:pPr>
        <w:pStyle w:val="Commarcadores"/>
        <w:numPr>
          <w:ilvl w:val="0"/>
          <w:numId w:val="10"/>
        </w:numPr>
        <w:spacing w:after="0"/>
        <w:rPr>
          <w:rFonts w:ascii="Sora" w:hAnsi="Sora" w:cs="Sora"/>
        </w:rPr>
      </w:pPr>
      <w:r w:rsidRPr="00D2286F">
        <w:rPr>
          <w:rFonts w:ascii="Sora" w:hAnsi="Sora" w:cs="Sora"/>
        </w:rPr>
        <w:t>About</w:t>
      </w:r>
    </w:p>
    <w:p w:rsidR="00EA384B" w:rsidRPr="00D2286F" w:rsidRDefault="008B30A4" w:rsidP="007C4CEE">
      <w:pPr>
        <w:pStyle w:val="Commarcadores"/>
        <w:numPr>
          <w:ilvl w:val="0"/>
          <w:numId w:val="10"/>
        </w:numPr>
        <w:spacing w:after="0"/>
        <w:rPr>
          <w:rFonts w:ascii="Sora" w:hAnsi="Sora" w:cs="Sora"/>
        </w:rPr>
      </w:pPr>
      <w:r w:rsidRPr="00D2286F">
        <w:rPr>
          <w:rFonts w:ascii="Sora" w:hAnsi="Sora" w:cs="Sora"/>
        </w:rPr>
        <w:t>Approach</w:t>
      </w:r>
    </w:p>
    <w:p w:rsidR="00EA384B" w:rsidRPr="00D2286F" w:rsidRDefault="008B30A4" w:rsidP="007C4CEE">
      <w:pPr>
        <w:pStyle w:val="Commarcadores"/>
        <w:numPr>
          <w:ilvl w:val="0"/>
          <w:numId w:val="10"/>
        </w:numPr>
        <w:spacing w:after="0"/>
        <w:rPr>
          <w:rFonts w:ascii="Sora" w:hAnsi="Sora" w:cs="Sora"/>
        </w:rPr>
      </w:pPr>
      <w:r w:rsidRPr="00D2286F">
        <w:rPr>
          <w:rFonts w:ascii="Sora" w:hAnsi="Sora" w:cs="Sora"/>
        </w:rPr>
        <w:t>Living Labs</w:t>
      </w:r>
    </w:p>
    <w:p w:rsidR="00D2286F" w:rsidRPr="00D70360" w:rsidRDefault="008B30A4" w:rsidP="007C4CEE">
      <w:pPr>
        <w:pStyle w:val="Commarcadores"/>
        <w:numPr>
          <w:ilvl w:val="0"/>
          <w:numId w:val="10"/>
        </w:numPr>
        <w:spacing w:after="0"/>
        <w:rPr>
          <w:rFonts w:ascii="Sora" w:hAnsi="Sora" w:cs="Sora"/>
        </w:rPr>
      </w:pPr>
      <w:r w:rsidRPr="00D2286F">
        <w:rPr>
          <w:rFonts w:ascii="Sora" w:hAnsi="Sora" w:cs="Sora"/>
        </w:rPr>
        <w:t>Partners</w:t>
      </w:r>
    </w:p>
    <w:p w:rsidR="00A32F5E" w:rsidRPr="00803EF2" w:rsidRDefault="00A32F5E" w:rsidP="007C4CEE">
      <w:pPr>
        <w:pStyle w:val="Ttulo1"/>
        <w:spacing w:before="0"/>
        <w:rPr>
          <w:rFonts w:ascii="Sora" w:eastAsiaTheme="minorEastAsia" w:hAnsi="Sora" w:cs="Sora"/>
          <w:bCs w:val="0"/>
          <w:color w:val="0A5825"/>
          <w:sz w:val="21"/>
          <w:szCs w:val="21"/>
        </w:rPr>
      </w:pPr>
    </w:p>
    <w:p w:rsidR="00803EF2" w:rsidRPr="00803EF2" w:rsidRDefault="00803EF2" w:rsidP="007C4CEE">
      <w:pPr>
        <w:spacing w:after="0"/>
        <w:rPr>
          <w:szCs w:val="21"/>
        </w:rPr>
      </w:pPr>
    </w:p>
    <w:p w:rsidR="00803EF2" w:rsidRPr="00744152" w:rsidRDefault="008E11C9" w:rsidP="007C4CEE">
      <w:pPr>
        <w:pStyle w:val="Ttulo1"/>
        <w:spacing w:before="0"/>
        <w:rPr>
          <w:rFonts w:ascii="Sora" w:eastAsiaTheme="minorEastAsia" w:hAnsi="Sora" w:cs="Sora"/>
          <w:bCs w:val="0"/>
          <w:color w:val="0A5825"/>
          <w:sz w:val="17"/>
          <w:szCs w:val="22"/>
        </w:rPr>
      </w:pPr>
      <w:r>
        <w:rPr>
          <w:rFonts w:ascii="Sora" w:eastAsiaTheme="minorEastAsia" w:hAnsi="Sora" w:cs="Sora"/>
          <w:bCs w:val="0"/>
          <w:color w:val="0A5825"/>
          <w:sz w:val="17"/>
          <w:szCs w:val="22"/>
        </w:rPr>
        <w:t xml:space="preserve">—— Section </w:t>
      </w:r>
      <w:r w:rsidR="00054E18">
        <w:rPr>
          <w:rFonts w:ascii="Sora" w:eastAsiaTheme="minorEastAsia" w:hAnsi="Sora" w:cs="Sora"/>
          <w:bCs w:val="0"/>
          <w:color w:val="0A5825"/>
          <w:sz w:val="17"/>
          <w:szCs w:val="22"/>
        </w:rPr>
        <w:t>1</w:t>
      </w:r>
      <w:r>
        <w:rPr>
          <w:rFonts w:ascii="Sora" w:eastAsiaTheme="minorEastAsia" w:hAnsi="Sora" w:cs="Sora"/>
          <w:bCs w:val="0"/>
          <w:color w:val="0A5825"/>
          <w:sz w:val="17"/>
          <w:szCs w:val="22"/>
        </w:rPr>
        <w:t>:</w:t>
      </w:r>
      <w:r w:rsidRPr="00AF5830">
        <w:rPr>
          <w:rFonts w:ascii="Sora" w:eastAsiaTheme="minorEastAsia" w:hAnsi="Sora" w:cs="Sora"/>
          <w:bCs w:val="0"/>
          <w:color w:val="0A5825"/>
          <w:sz w:val="17"/>
          <w:szCs w:val="22"/>
        </w:rPr>
        <w:t xml:space="preserve"> </w:t>
      </w:r>
      <w:r>
        <w:rPr>
          <w:rFonts w:ascii="Sora" w:eastAsiaTheme="minorEastAsia" w:hAnsi="Sora" w:cs="Sora"/>
          <w:bCs w:val="0"/>
          <w:color w:val="0A5825"/>
          <w:sz w:val="17"/>
          <w:szCs w:val="22"/>
        </w:rPr>
        <w:t>Hero</w:t>
      </w:r>
    </w:p>
    <w:p w:rsidR="00803EF2" w:rsidRPr="00803EF2" w:rsidRDefault="00803EF2" w:rsidP="007C4CEE">
      <w:pPr>
        <w:spacing w:after="0"/>
        <w:rPr>
          <w:szCs w:val="21"/>
        </w:rPr>
      </w:pPr>
    </w:p>
    <w:p w:rsidR="00EA384B" w:rsidRPr="00FB1535" w:rsidRDefault="00023B46" w:rsidP="007C4CEE">
      <w:pPr>
        <w:pStyle w:val="Ttulo2"/>
        <w:spacing w:before="0"/>
        <w:rPr>
          <w:rFonts w:ascii="Sora" w:eastAsiaTheme="minorEastAsia" w:hAnsi="Sora" w:cs="Sora"/>
          <w:bCs w:val="0"/>
          <w:color w:val="ED725D"/>
          <w:sz w:val="17"/>
          <w:szCs w:val="22"/>
        </w:rPr>
      </w:pPr>
      <w:r w:rsidRPr="00FB1535">
        <w:rPr>
          <w:rFonts w:ascii="Sora" w:eastAsiaTheme="minorEastAsia" w:hAnsi="Sora" w:cs="Sora"/>
          <w:bCs w:val="0"/>
          <w:color w:val="ED725D"/>
          <w:sz w:val="17"/>
          <w:szCs w:val="22"/>
        </w:rPr>
        <w:t>EMPOWERALL</w:t>
      </w:r>
    </w:p>
    <w:p w:rsidR="00323DDE" w:rsidRDefault="006709C4" w:rsidP="007C4CEE">
      <w:pPr>
        <w:spacing w:after="0"/>
        <w:rPr>
          <w:rFonts w:ascii="Sora" w:hAnsi="Sora" w:cs="Sora"/>
        </w:rPr>
      </w:pPr>
      <w:r w:rsidRPr="006709C4">
        <w:rPr>
          <w:rFonts w:ascii="Sora" w:eastAsiaTheme="majorEastAsia" w:hAnsi="Sora" w:cs="Sora"/>
          <w:bCs/>
          <w:color w:val="000000" w:themeColor="text1"/>
          <w:sz w:val="36"/>
          <w:szCs w:val="28"/>
        </w:rPr>
        <w:t>Growing the future from the ground up.</w:t>
      </w:r>
    </w:p>
    <w:p w:rsidR="006709C4" w:rsidRDefault="006709C4" w:rsidP="007C4CEE">
      <w:pPr>
        <w:spacing w:after="0"/>
        <w:rPr>
          <w:rFonts w:ascii="Sora" w:hAnsi="Sora" w:cs="Sora"/>
        </w:rPr>
      </w:pPr>
    </w:p>
    <w:p w:rsidR="00D618EB" w:rsidRDefault="00C604B4" w:rsidP="007C4CEE">
      <w:pPr>
        <w:spacing w:after="0"/>
        <w:rPr>
          <w:rFonts w:ascii="Sora" w:hAnsi="Sora" w:cs="Sora"/>
        </w:rPr>
      </w:pPr>
      <w:r w:rsidRPr="00C604B4">
        <w:rPr>
          <w:rFonts w:ascii="Sora" w:hAnsi="Sora" w:cs="Sora"/>
        </w:rPr>
        <w:t>EMPOWERALL brings new generation farmers, researchers, advisors, policymakers and local communities together to co-create agroecological pathways for change.</w:t>
      </w:r>
    </w:p>
    <w:p w:rsidR="00C604B4" w:rsidRPr="00023B46" w:rsidRDefault="00C604B4" w:rsidP="007C4CEE">
      <w:pPr>
        <w:spacing w:after="0"/>
        <w:rPr>
          <w:rFonts w:ascii="Sora" w:hAnsi="Sora" w:cs="Sora"/>
        </w:rPr>
      </w:pPr>
    </w:p>
    <w:p w:rsidR="00EA384B" w:rsidRPr="00D70360" w:rsidRDefault="00D2286F" w:rsidP="007C4CEE">
      <w:pPr>
        <w:pStyle w:val="Ttulo2"/>
        <w:spacing w:before="0"/>
        <w:rPr>
          <w:rFonts w:ascii="Sora" w:eastAsiaTheme="minorEastAsia" w:hAnsi="Sora" w:cs="Sora"/>
          <w:b w:val="0"/>
          <w:bCs w:val="0"/>
          <w:color w:val="0A5825"/>
          <w:sz w:val="17"/>
          <w:szCs w:val="22"/>
        </w:rPr>
      </w:pPr>
      <w:r w:rsidRPr="00D70360">
        <w:rPr>
          <w:rFonts w:ascii="Sora" w:eastAsiaTheme="minorEastAsia" w:hAnsi="Sora" w:cs="Sora"/>
          <w:b w:val="0"/>
          <w:bCs w:val="0"/>
          <w:color w:val="0A5825"/>
          <w:sz w:val="17"/>
          <w:szCs w:val="22"/>
        </w:rPr>
        <w:t>PRIMARY BUTTON CALL-TO-ACTION</w:t>
      </w:r>
    </w:p>
    <w:p w:rsidR="00FB5EC8" w:rsidRDefault="008B30A4" w:rsidP="007C4CEE">
      <w:pPr>
        <w:spacing w:after="0"/>
        <w:rPr>
          <w:rFonts w:ascii="Times New Roman" w:hAnsi="Times New Roman" w:cs="Times New Roman"/>
          <w:b/>
        </w:rPr>
      </w:pPr>
      <w:r w:rsidRPr="008142E0">
        <w:rPr>
          <w:rFonts w:ascii="Sora" w:hAnsi="Sora" w:cs="Sora"/>
          <w:b/>
        </w:rPr>
        <w:t xml:space="preserve">Discover the project </w:t>
      </w:r>
      <w:r w:rsidRPr="008142E0">
        <w:rPr>
          <w:rFonts w:ascii="Times New Roman" w:hAnsi="Times New Roman" w:cs="Times New Roman"/>
          <w:b/>
        </w:rPr>
        <w:t>↓</w:t>
      </w:r>
    </w:p>
    <w:p w:rsidR="00A32F5E" w:rsidRPr="00323DDE" w:rsidRDefault="00A32F5E" w:rsidP="007C4CEE">
      <w:pPr>
        <w:spacing w:after="0"/>
        <w:rPr>
          <w:rFonts w:ascii="Times New Roman" w:hAnsi="Times New Roman" w:cs="Times New Roman"/>
          <w:b/>
        </w:rPr>
      </w:pPr>
    </w:p>
    <w:p w:rsidR="00EA384B" w:rsidRPr="00D70360" w:rsidRDefault="008142E0" w:rsidP="007C4CEE">
      <w:pPr>
        <w:pStyle w:val="Ttulo2"/>
        <w:spacing w:before="0"/>
        <w:rPr>
          <w:rFonts w:ascii="Sora" w:eastAsiaTheme="minorEastAsia" w:hAnsi="Sora" w:cs="Sora"/>
          <w:b w:val="0"/>
          <w:bCs w:val="0"/>
          <w:color w:val="0A5825"/>
          <w:sz w:val="17"/>
          <w:szCs w:val="22"/>
        </w:rPr>
      </w:pPr>
      <w:r w:rsidRPr="00D70360">
        <w:rPr>
          <w:rFonts w:ascii="Sora" w:eastAsiaTheme="minorEastAsia" w:hAnsi="Sora" w:cs="Sora"/>
          <w:b w:val="0"/>
          <w:bCs w:val="0"/>
          <w:color w:val="0A5825"/>
          <w:sz w:val="17"/>
          <w:szCs w:val="22"/>
        </w:rPr>
        <w:t>KEY FACTS STRIP</w:t>
      </w:r>
    </w:p>
    <w:p w:rsidR="00EA384B" w:rsidRPr="00D2286F" w:rsidRDefault="00F639F6" w:rsidP="007C4CEE">
      <w:pPr>
        <w:pStyle w:val="Commarcadores"/>
        <w:numPr>
          <w:ilvl w:val="0"/>
          <w:numId w:val="11"/>
        </w:numPr>
        <w:spacing w:after="0"/>
        <w:rPr>
          <w:rFonts w:ascii="Sora" w:hAnsi="Sora" w:cs="Sora"/>
        </w:rPr>
      </w:pPr>
      <w:r>
        <w:rPr>
          <w:rFonts w:ascii="Sora" w:hAnsi="Sora" w:cs="Sora"/>
          <w:b/>
        </w:rPr>
        <w:t xml:space="preserve">3 </w:t>
      </w:r>
      <w:r w:rsidRPr="00F639F6">
        <w:rPr>
          <w:rFonts w:ascii="Sora" w:hAnsi="Sora" w:cs="Sora"/>
          <w:b/>
        </w:rPr>
        <w:t>years</w:t>
      </w:r>
      <w:r w:rsidR="00D70360">
        <w:rPr>
          <w:rFonts w:ascii="Sora" w:hAnsi="Sora" w:cs="Sora"/>
        </w:rPr>
        <w:t xml:space="preserve"> Project duration</w:t>
      </w:r>
    </w:p>
    <w:p w:rsidR="00EA384B" w:rsidRPr="00D2286F" w:rsidRDefault="008B30A4" w:rsidP="007C4CEE">
      <w:pPr>
        <w:pStyle w:val="Commarcadores"/>
        <w:numPr>
          <w:ilvl w:val="0"/>
          <w:numId w:val="11"/>
        </w:numPr>
        <w:spacing w:after="0"/>
        <w:rPr>
          <w:rFonts w:ascii="Sora" w:hAnsi="Sora" w:cs="Sora"/>
        </w:rPr>
      </w:pPr>
      <w:r w:rsidRPr="00F639F6">
        <w:rPr>
          <w:rFonts w:ascii="Sora" w:hAnsi="Sora" w:cs="Sora"/>
          <w:b/>
        </w:rPr>
        <w:t>4</w:t>
      </w:r>
      <w:r w:rsidRPr="00D2286F">
        <w:rPr>
          <w:rFonts w:ascii="Sora" w:hAnsi="Sora" w:cs="Sora"/>
        </w:rPr>
        <w:t xml:space="preserve"> Living Labs</w:t>
      </w:r>
    </w:p>
    <w:p w:rsidR="00EA384B" w:rsidRPr="00D2286F" w:rsidRDefault="008B30A4" w:rsidP="007C4CEE">
      <w:pPr>
        <w:pStyle w:val="Commarcadores"/>
        <w:numPr>
          <w:ilvl w:val="0"/>
          <w:numId w:val="11"/>
        </w:numPr>
        <w:spacing w:after="0"/>
        <w:rPr>
          <w:rFonts w:ascii="Sora" w:hAnsi="Sora" w:cs="Sora"/>
        </w:rPr>
      </w:pPr>
      <w:r w:rsidRPr="00F639F6">
        <w:rPr>
          <w:rFonts w:ascii="Sora" w:hAnsi="Sora" w:cs="Sora"/>
          <w:b/>
        </w:rPr>
        <w:t>4</w:t>
      </w:r>
      <w:r w:rsidRPr="00D2286F">
        <w:rPr>
          <w:rFonts w:ascii="Sora" w:hAnsi="Sora" w:cs="Sora"/>
        </w:rPr>
        <w:t xml:space="preserve"> European countries</w:t>
      </w:r>
    </w:p>
    <w:p w:rsidR="00634877" w:rsidRDefault="00D70360" w:rsidP="007C4CEE">
      <w:pPr>
        <w:pStyle w:val="Commarcadores"/>
        <w:numPr>
          <w:ilvl w:val="0"/>
          <w:numId w:val="11"/>
        </w:numPr>
        <w:spacing w:after="0"/>
        <w:rPr>
          <w:rFonts w:ascii="Sora" w:hAnsi="Sora" w:cs="Sora"/>
        </w:rPr>
      </w:pPr>
      <w:r w:rsidRPr="00F639F6">
        <w:rPr>
          <w:rFonts w:ascii="Sora" w:hAnsi="Sora" w:cs="Sora"/>
          <w:b/>
        </w:rPr>
        <w:t>13</w:t>
      </w:r>
      <w:r>
        <w:rPr>
          <w:rFonts w:ascii="Sora" w:hAnsi="Sora" w:cs="Sora"/>
        </w:rPr>
        <w:t xml:space="preserve"> </w:t>
      </w:r>
      <w:r w:rsidR="008B30A4" w:rsidRPr="00D2286F">
        <w:rPr>
          <w:rFonts w:ascii="Sora" w:hAnsi="Sora" w:cs="Sora"/>
        </w:rPr>
        <w:t xml:space="preserve">Project </w:t>
      </w:r>
      <w:r>
        <w:rPr>
          <w:rFonts w:ascii="Sora" w:hAnsi="Sora" w:cs="Sora"/>
        </w:rPr>
        <w:t>partners</w:t>
      </w:r>
    </w:p>
    <w:p w:rsidR="00744152" w:rsidRDefault="00744152" w:rsidP="007C4CEE">
      <w:pPr>
        <w:pStyle w:val="Commarcadores"/>
        <w:numPr>
          <w:ilvl w:val="0"/>
          <w:numId w:val="0"/>
        </w:numPr>
        <w:spacing w:after="0"/>
        <w:rPr>
          <w:rFonts w:ascii="Sora" w:hAnsi="Sora" w:cs="Sora"/>
        </w:rPr>
      </w:pPr>
    </w:p>
    <w:p w:rsidR="004240E3" w:rsidRPr="00D949D6" w:rsidRDefault="00D949D6" w:rsidP="00D949D6">
      <w:pPr>
        <w:rPr>
          <w:rFonts w:ascii="Sora" w:hAnsi="Sora" w:cs="Sora"/>
          <w:color w:val="auto"/>
          <w:sz w:val="16"/>
          <w:szCs w:val="16"/>
          <w:highlight w:val="lightGray"/>
        </w:rPr>
      </w:pPr>
      <w:r>
        <w:rPr>
          <w:rFonts w:ascii="Sora" w:hAnsi="Sora" w:cs="Sora"/>
          <w:sz w:val="16"/>
          <w:szCs w:val="16"/>
          <w:highlight w:val="lightGray"/>
        </w:rPr>
        <w:t xml:space="preserve">Note: </w:t>
      </w:r>
      <w:r w:rsidRPr="004240E3">
        <w:rPr>
          <w:rFonts w:ascii="Sora" w:hAnsi="Sora" w:cs="Sora"/>
          <w:sz w:val="16"/>
          <w:szCs w:val="16"/>
          <w:highlight w:val="lightGray"/>
        </w:rPr>
        <w:t xml:space="preserve">The hero will have a large photograph or full-width visual, combined with a short headline, supporting text and one primary CTA. The key facts strip </w:t>
      </w:r>
      <w:proofErr w:type="gramStart"/>
      <w:r w:rsidRPr="004240E3">
        <w:rPr>
          <w:rFonts w:ascii="Sora" w:hAnsi="Sora" w:cs="Sora"/>
          <w:sz w:val="16"/>
          <w:szCs w:val="16"/>
          <w:highlight w:val="lightGray"/>
        </w:rPr>
        <w:t>are</w:t>
      </w:r>
      <w:proofErr w:type="gramEnd"/>
      <w:r w:rsidRPr="004240E3">
        <w:rPr>
          <w:rFonts w:ascii="Sora" w:hAnsi="Sora" w:cs="Sora"/>
          <w:sz w:val="16"/>
          <w:szCs w:val="16"/>
          <w:highlight w:val="lightGray"/>
        </w:rPr>
        <w:t xml:space="preserve"> going to appear directly below the hero.</w:t>
      </w:r>
    </w:p>
    <w:p w:rsidR="00803EF2" w:rsidRPr="00803EF2" w:rsidRDefault="00634877" w:rsidP="007C4CEE">
      <w:pPr>
        <w:pStyle w:val="Ttulo1"/>
        <w:spacing w:before="0"/>
        <w:rPr>
          <w:rFonts w:ascii="Sora" w:eastAsiaTheme="minorEastAsia" w:hAnsi="Sora" w:cs="Sora"/>
          <w:bCs w:val="0"/>
          <w:color w:val="0A5825"/>
          <w:sz w:val="17"/>
          <w:szCs w:val="22"/>
        </w:rPr>
      </w:pPr>
      <w:r>
        <w:rPr>
          <w:rFonts w:ascii="Sora" w:eastAsiaTheme="minorEastAsia" w:hAnsi="Sora" w:cs="Sora"/>
          <w:bCs w:val="0"/>
          <w:color w:val="0A5825"/>
          <w:sz w:val="17"/>
          <w:szCs w:val="22"/>
        </w:rPr>
        <w:lastRenderedPageBreak/>
        <w:t xml:space="preserve">—— </w:t>
      </w:r>
      <w:r w:rsidR="00C96686">
        <w:rPr>
          <w:rFonts w:ascii="Sora" w:eastAsiaTheme="minorEastAsia" w:hAnsi="Sora" w:cs="Sora"/>
          <w:bCs w:val="0"/>
          <w:color w:val="0A5825"/>
          <w:sz w:val="17"/>
          <w:szCs w:val="22"/>
        </w:rPr>
        <w:t xml:space="preserve">Section </w:t>
      </w:r>
      <w:r w:rsidR="00F03DDF">
        <w:rPr>
          <w:rFonts w:ascii="Sora" w:eastAsiaTheme="minorEastAsia" w:hAnsi="Sora" w:cs="Sora"/>
          <w:bCs w:val="0"/>
          <w:color w:val="0A5825"/>
          <w:sz w:val="17"/>
          <w:szCs w:val="22"/>
        </w:rPr>
        <w:t>2</w:t>
      </w:r>
    </w:p>
    <w:p w:rsidR="00744152" w:rsidRPr="00803EF2" w:rsidRDefault="00744152" w:rsidP="007C4CEE">
      <w:pPr>
        <w:spacing w:after="0"/>
        <w:rPr>
          <w:szCs w:val="21"/>
        </w:rPr>
      </w:pPr>
    </w:p>
    <w:p w:rsidR="00023B46" w:rsidRPr="00F56E93" w:rsidRDefault="00023B46" w:rsidP="007C4CEE">
      <w:pPr>
        <w:pStyle w:val="Ttulo1"/>
        <w:spacing w:before="0"/>
        <w:rPr>
          <w:rFonts w:ascii="Sora" w:hAnsi="Sora" w:cs="Sora"/>
          <w:b w:val="0"/>
        </w:rPr>
      </w:pPr>
      <w:r w:rsidRPr="00F56E93">
        <w:rPr>
          <w:rFonts w:ascii="Sora" w:eastAsiaTheme="minorEastAsia" w:hAnsi="Sora" w:cs="Sora"/>
          <w:b w:val="0"/>
          <w:bCs w:val="0"/>
          <w:color w:val="ED725D"/>
          <w:sz w:val="17"/>
          <w:szCs w:val="22"/>
        </w:rPr>
        <w:t>THE CHALLENGE</w:t>
      </w:r>
    </w:p>
    <w:p w:rsidR="00EA384B" w:rsidRPr="00023B46" w:rsidRDefault="000153E7" w:rsidP="007C4CEE">
      <w:pPr>
        <w:spacing w:after="0"/>
        <w:rPr>
          <w:rFonts w:ascii="Sora" w:eastAsiaTheme="majorEastAsia" w:hAnsi="Sora" w:cs="Sora"/>
          <w:bCs/>
          <w:color w:val="000000" w:themeColor="text1"/>
          <w:sz w:val="36"/>
          <w:szCs w:val="28"/>
        </w:rPr>
      </w:pPr>
      <w:r w:rsidRPr="000153E7">
        <w:rPr>
          <w:rFonts w:ascii="Sora" w:eastAsiaTheme="majorEastAsia" w:hAnsi="Sora" w:cs="Sora"/>
          <w:bCs/>
          <w:color w:val="000000" w:themeColor="text1"/>
          <w:sz w:val="36"/>
          <w:szCs w:val="28"/>
        </w:rPr>
        <w:t>New generation farmers can drive change.</w:t>
      </w:r>
      <w:r>
        <w:rPr>
          <w:rFonts w:ascii="Sora" w:eastAsiaTheme="majorEastAsia" w:hAnsi="Sora" w:cs="Sora"/>
          <w:bCs/>
          <w:color w:val="000000" w:themeColor="text1"/>
          <w:sz w:val="36"/>
          <w:szCs w:val="28"/>
        </w:rPr>
        <w:t xml:space="preserve"> </w:t>
      </w:r>
      <w:r w:rsidR="008B30A4" w:rsidRPr="00023B46">
        <w:rPr>
          <w:rFonts w:ascii="Sora" w:eastAsiaTheme="majorEastAsia" w:hAnsi="Sora" w:cs="Sora"/>
          <w:bCs/>
          <w:color w:val="000000" w:themeColor="text1"/>
          <w:sz w:val="36"/>
          <w:szCs w:val="28"/>
        </w:rPr>
        <w:t>But they cannot do it alone.</w:t>
      </w:r>
    </w:p>
    <w:p w:rsidR="00803EF2" w:rsidRDefault="00803EF2" w:rsidP="007C4CEE">
      <w:pPr>
        <w:spacing w:after="0"/>
        <w:rPr>
          <w:rFonts w:ascii="Sora" w:hAnsi="Sora" w:cs="Sora"/>
        </w:rPr>
      </w:pPr>
    </w:p>
    <w:p w:rsidR="00E255B1" w:rsidRDefault="00E255B1" w:rsidP="007C4CEE">
      <w:pPr>
        <w:spacing w:after="0"/>
        <w:rPr>
          <w:rFonts w:ascii="Sora" w:hAnsi="Sora" w:cs="Sora"/>
        </w:rPr>
      </w:pPr>
      <w:r w:rsidRPr="00E255B1">
        <w:rPr>
          <w:rFonts w:ascii="Sora" w:hAnsi="Sora" w:cs="Sora"/>
        </w:rPr>
        <w:t>New generation farmers bring new ideas, skills and perspectives to agriculture. But change depends on access to knowledge, resources, networks and opportunities to participate in decision-making.</w:t>
      </w:r>
    </w:p>
    <w:p w:rsidR="00803EF2" w:rsidRPr="00E255B1" w:rsidRDefault="00803EF2" w:rsidP="007C4CEE">
      <w:pPr>
        <w:spacing w:after="0"/>
        <w:rPr>
          <w:rFonts w:ascii="Sora" w:hAnsi="Sora" w:cs="Sora"/>
        </w:rPr>
      </w:pPr>
    </w:p>
    <w:p w:rsidR="00FB5EC8" w:rsidRDefault="00E255B1" w:rsidP="007C4CEE">
      <w:pPr>
        <w:spacing w:after="0"/>
        <w:rPr>
          <w:rFonts w:ascii="Sora" w:hAnsi="Sora" w:cs="Sora"/>
        </w:rPr>
      </w:pPr>
      <w:r w:rsidRPr="00E255B1">
        <w:rPr>
          <w:rFonts w:ascii="Sora" w:hAnsi="Sora" w:cs="Sora"/>
        </w:rPr>
        <w:t>EMPOWERALL creates the conditions for them to take a more active role in shaping the future of agriculture.</w:t>
      </w:r>
    </w:p>
    <w:p w:rsidR="004C1FD1" w:rsidRDefault="004C1FD1" w:rsidP="007C4CEE">
      <w:pPr>
        <w:spacing w:after="0"/>
        <w:rPr>
          <w:rFonts w:ascii="Sora" w:hAnsi="Sora" w:cs="Sora"/>
        </w:rPr>
      </w:pPr>
    </w:p>
    <w:p w:rsidR="004C1FD1" w:rsidRPr="004C1FD1" w:rsidRDefault="004C1FD1" w:rsidP="004C1FD1">
      <w:pPr>
        <w:spacing w:after="0"/>
        <w:rPr>
          <w:rFonts w:ascii="Sora" w:hAnsi="Sora" w:cs="Sora"/>
          <w:color w:val="ED725D"/>
          <w:sz w:val="17"/>
        </w:rPr>
      </w:pPr>
      <w:r w:rsidRPr="004C1FD1">
        <w:rPr>
          <w:rFonts w:ascii="Sora" w:hAnsi="Sora" w:cs="Sora"/>
          <w:color w:val="ED725D"/>
          <w:sz w:val="17"/>
        </w:rPr>
        <w:t>WHAT NEEDS TO CHANGE?</w:t>
      </w:r>
    </w:p>
    <w:p w:rsidR="004C1FD1" w:rsidRPr="004C1FD1" w:rsidRDefault="004C1FD1" w:rsidP="004C1FD1">
      <w:pPr>
        <w:spacing w:after="0"/>
        <w:rPr>
          <w:rFonts w:ascii="Sora" w:hAnsi="Sora" w:cs="Sora"/>
        </w:rPr>
      </w:pPr>
      <w:r w:rsidRPr="004C1FD1">
        <w:rPr>
          <w:rFonts w:ascii="Sora" w:hAnsi="Sora" w:cs="Sora"/>
          <w:b/>
        </w:rPr>
        <w:t>Access</w:t>
      </w:r>
      <w:r w:rsidRPr="004C1FD1">
        <w:rPr>
          <w:rFonts w:ascii="Sora" w:hAnsi="Sora" w:cs="Sora"/>
          <w:b/>
        </w:rPr>
        <w:t>:</w:t>
      </w:r>
      <w:r>
        <w:rPr>
          <w:rFonts w:ascii="Sora" w:hAnsi="Sora" w:cs="Sora"/>
        </w:rPr>
        <w:t xml:space="preserve"> </w:t>
      </w:r>
      <w:r w:rsidRPr="004C1FD1">
        <w:rPr>
          <w:rFonts w:ascii="Sora" w:hAnsi="Sora" w:cs="Sora"/>
        </w:rPr>
        <w:t>To land, resources and opportunities.</w:t>
      </w:r>
    </w:p>
    <w:p w:rsidR="004C1FD1" w:rsidRPr="004C1FD1" w:rsidRDefault="004C1FD1" w:rsidP="004C1FD1">
      <w:pPr>
        <w:spacing w:after="0"/>
        <w:rPr>
          <w:rFonts w:ascii="Sora" w:hAnsi="Sora" w:cs="Sora"/>
        </w:rPr>
      </w:pPr>
      <w:r w:rsidRPr="004C1FD1">
        <w:rPr>
          <w:rFonts w:ascii="Sora" w:hAnsi="Sora" w:cs="Sora"/>
          <w:b/>
        </w:rPr>
        <w:t>Knowledge</w:t>
      </w:r>
      <w:r w:rsidRPr="004C1FD1">
        <w:rPr>
          <w:rFonts w:ascii="Sora" w:hAnsi="Sora" w:cs="Sora"/>
          <w:b/>
        </w:rPr>
        <w:t>:</w:t>
      </w:r>
      <w:r>
        <w:rPr>
          <w:rFonts w:ascii="Sora" w:hAnsi="Sora" w:cs="Sora"/>
        </w:rPr>
        <w:t xml:space="preserve"> </w:t>
      </w:r>
      <w:r w:rsidRPr="004C1FD1">
        <w:rPr>
          <w:rFonts w:ascii="Sora" w:hAnsi="Sora" w:cs="Sora"/>
        </w:rPr>
        <w:t>Scientific evidence, local experience and shared learning.</w:t>
      </w:r>
    </w:p>
    <w:p w:rsidR="004C1FD1" w:rsidRPr="004C1FD1" w:rsidRDefault="004C1FD1" w:rsidP="004C1FD1">
      <w:pPr>
        <w:spacing w:after="0"/>
        <w:rPr>
          <w:rFonts w:ascii="Sora" w:hAnsi="Sora" w:cs="Sora"/>
        </w:rPr>
      </w:pPr>
      <w:r w:rsidRPr="004C1FD1">
        <w:rPr>
          <w:rFonts w:ascii="Sora" w:hAnsi="Sora" w:cs="Sora"/>
          <w:b/>
        </w:rPr>
        <w:t>Networks</w:t>
      </w:r>
      <w:r w:rsidRPr="004C1FD1">
        <w:rPr>
          <w:rFonts w:ascii="Sora" w:hAnsi="Sora" w:cs="Sora"/>
          <w:b/>
        </w:rPr>
        <w:t>:</w:t>
      </w:r>
      <w:r>
        <w:rPr>
          <w:rFonts w:ascii="Sora" w:hAnsi="Sora" w:cs="Sora"/>
        </w:rPr>
        <w:t xml:space="preserve"> </w:t>
      </w:r>
      <w:r w:rsidRPr="004C1FD1">
        <w:rPr>
          <w:rFonts w:ascii="Sora" w:hAnsi="Sora" w:cs="Sora"/>
        </w:rPr>
        <w:t>Connections between farmers, advisors, communities and institutions.</w:t>
      </w:r>
    </w:p>
    <w:p w:rsidR="004C1FD1" w:rsidRDefault="004C1FD1" w:rsidP="004C1FD1">
      <w:pPr>
        <w:spacing w:after="0"/>
        <w:rPr>
          <w:rFonts w:ascii="Sora" w:hAnsi="Sora" w:cs="Sora"/>
        </w:rPr>
      </w:pPr>
      <w:r w:rsidRPr="004C1FD1">
        <w:rPr>
          <w:rFonts w:ascii="Sora" w:hAnsi="Sora" w:cs="Sora"/>
          <w:b/>
        </w:rPr>
        <w:t>Voice</w:t>
      </w:r>
      <w:r w:rsidRPr="004C1FD1">
        <w:rPr>
          <w:rFonts w:ascii="Sora" w:hAnsi="Sora" w:cs="Sora"/>
          <w:b/>
        </w:rPr>
        <w:t>:</w:t>
      </w:r>
      <w:r>
        <w:rPr>
          <w:rFonts w:ascii="Sora" w:hAnsi="Sora" w:cs="Sora"/>
        </w:rPr>
        <w:t xml:space="preserve"> </w:t>
      </w:r>
      <w:r w:rsidRPr="004C1FD1">
        <w:rPr>
          <w:rFonts w:ascii="Sora" w:hAnsi="Sora" w:cs="Sora"/>
        </w:rPr>
        <w:t>A stronger role in decision-making, governance and policy.</w:t>
      </w:r>
    </w:p>
    <w:p w:rsidR="000F0AC3" w:rsidRDefault="000F0AC3" w:rsidP="004C1FD1">
      <w:pPr>
        <w:spacing w:after="0"/>
        <w:rPr>
          <w:rFonts w:ascii="Sora" w:hAnsi="Sora" w:cs="Sora"/>
        </w:rPr>
      </w:pPr>
    </w:p>
    <w:p w:rsidR="00744152" w:rsidRPr="00803EF2" w:rsidRDefault="00744152" w:rsidP="007C4CEE">
      <w:pPr>
        <w:pStyle w:val="Ttulo1"/>
        <w:spacing w:before="0"/>
        <w:rPr>
          <w:rFonts w:ascii="Sora" w:eastAsiaTheme="minorEastAsia" w:hAnsi="Sora" w:cs="Sora"/>
          <w:bCs w:val="0"/>
          <w:color w:val="0A5825"/>
          <w:sz w:val="21"/>
          <w:szCs w:val="21"/>
        </w:rPr>
      </w:pPr>
    </w:p>
    <w:p w:rsidR="00744152" w:rsidRPr="00803EF2" w:rsidRDefault="00744152" w:rsidP="007C4CEE">
      <w:pPr>
        <w:spacing w:after="0"/>
        <w:rPr>
          <w:szCs w:val="21"/>
        </w:rPr>
      </w:pPr>
    </w:p>
    <w:p w:rsidR="004E545D" w:rsidRDefault="00F43497" w:rsidP="007C4CEE">
      <w:pPr>
        <w:pStyle w:val="Ttulo1"/>
        <w:spacing w:before="0"/>
        <w:rPr>
          <w:rFonts w:ascii="Sora" w:eastAsiaTheme="minorEastAsia" w:hAnsi="Sora" w:cs="Sora"/>
          <w:bCs w:val="0"/>
          <w:color w:val="0A5825"/>
          <w:sz w:val="17"/>
          <w:szCs w:val="22"/>
        </w:rPr>
      </w:pPr>
      <w:r>
        <w:rPr>
          <w:rFonts w:ascii="Sora" w:eastAsiaTheme="minorEastAsia" w:hAnsi="Sora" w:cs="Sora"/>
          <w:bCs w:val="0"/>
          <w:color w:val="0A5825"/>
          <w:sz w:val="17"/>
          <w:szCs w:val="22"/>
        </w:rPr>
        <w:t xml:space="preserve">—— </w:t>
      </w:r>
      <w:r w:rsidR="000A130B">
        <w:rPr>
          <w:rFonts w:ascii="Sora" w:eastAsiaTheme="minorEastAsia" w:hAnsi="Sora" w:cs="Sora"/>
          <w:bCs w:val="0"/>
          <w:color w:val="0A5825"/>
          <w:sz w:val="17"/>
          <w:szCs w:val="22"/>
        </w:rPr>
        <w:t xml:space="preserve">Section </w:t>
      </w:r>
      <w:r w:rsidR="00F03DDF">
        <w:rPr>
          <w:rFonts w:ascii="Sora" w:eastAsiaTheme="minorEastAsia" w:hAnsi="Sora" w:cs="Sora"/>
          <w:bCs w:val="0"/>
          <w:color w:val="0A5825"/>
          <w:sz w:val="17"/>
          <w:szCs w:val="22"/>
        </w:rPr>
        <w:t>3</w:t>
      </w:r>
    </w:p>
    <w:p w:rsidR="00744152" w:rsidRPr="00803EF2" w:rsidRDefault="00744152" w:rsidP="007C4CEE">
      <w:pPr>
        <w:spacing w:after="0"/>
        <w:rPr>
          <w:szCs w:val="21"/>
        </w:rPr>
      </w:pPr>
    </w:p>
    <w:p w:rsidR="00785FC7" w:rsidRPr="00AF5830" w:rsidRDefault="00785FC7" w:rsidP="007C4CEE">
      <w:pPr>
        <w:pStyle w:val="Eyebrow"/>
        <w:spacing w:after="0"/>
        <w:rPr>
          <w:rFonts w:ascii="Sora" w:hAnsi="Sora" w:cs="Sora"/>
          <w:b w:val="0"/>
          <w:color w:val="ED725D"/>
        </w:rPr>
      </w:pPr>
      <w:r w:rsidRPr="00AF5830">
        <w:rPr>
          <w:rFonts w:ascii="Sora" w:hAnsi="Sora" w:cs="Sora"/>
          <w:b w:val="0"/>
          <w:color w:val="ED725D"/>
        </w:rPr>
        <w:t>OUR APPROACH</w:t>
      </w:r>
    </w:p>
    <w:p w:rsidR="00EA384B" w:rsidRPr="00FB5EC8" w:rsidRDefault="008B30A4" w:rsidP="007C4CEE">
      <w:pPr>
        <w:spacing w:after="0"/>
        <w:rPr>
          <w:rFonts w:ascii="Sora" w:eastAsiaTheme="majorEastAsia" w:hAnsi="Sora" w:cs="Sora"/>
          <w:bCs/>
          <w:color w:val="000000" w:themeColor="text1"/>
          <w:sz w:val="36"/>
          <w:szCs w:val="28"/>
        </w:rPr>
      </w:pPr>
      <w:r w:rsidRPr="00FB5EC8">
        <w:rPr>
          <w:rFonts w:ascii="Sora" w:eastAsiaTheme="majorEastAsia" w:hAnsi="Sora" w:cs="Sora"/>
          <w:bCs/>
          <w:color w:val="000000" w:themeColor="text1"/>
          <w:sz w:val="36"/>
          <w:szCs w:val="28"/>
        </w:rPr>
        <w:t>From knowledge to action, together.</w:t>
      </w:r>
    </w:p>
    <w:p w:rsidR="00803EF2" w:rsidRDefault="00803EF2" w:rsidP="007C4CEE">
      <w:pPr>
        <w:pStyle w:val="Ttulo2"/>
        <w:spacing w:before="0"/>
        <w:rPr>
          <w:rFonts w:ascii="Sora" w:eastAsiaTheme="minorEastAsia" w:hAnsi="Sora" w:cs="Sora"/>
          <w:b w:val="0"/>
          <w:bCs w:val="0"/>
          <w:color w:val="222222"/>
          <w:sz w:val="21"/>
          <w:szCs w:val="22"/>
        </w:rPr>
      </w:pPr>
    </w:p>
    <w:p w:rsidR="0090149C" w:rsidRDefault="0090149C" w:rsidP="007C4CEE">
      <w:pPr>
        <w:pStyle w:val="Ttulo2"/>
        <w:spacing w:before="0"/>
        <w:rPr>
          <w:rFonts w:ascii="Sora" w:eastAsiaTheme="minorEastAsia" w:hAnsi="Sora" w:cs="Sora"/>
          <w:b w:val="0"/>
          <w:bCs w:val="0"/>
          <w:color w:val="222222"/>
          <w:sz w:val="21"/>
          <w:szCs w:val="22"/>
        </w:rPr>
      </w:pPr>
      <w:r w:rsidRPr="0090149C">
        <w:rPr>
          <w:rFonts w:ascii="Sora" w:eastAsiaTheme="minorEastAsia" w:hAnsi="Sora" w:cs="Sora"/>
          <w:b w:val="0"/>
          <w:bCs w:val="0"/>
          <w:color w:val="222222"/>
          <w:sz w:val="21"/>
          <w:szCs w:val="22"/>
        </w:rPr>
        <w:t xml:space="preserve">EMPOWERALL works through collaborative environments where farmers, researchers, advisors, communities and policymakers can explore local challenges, exchange knowledge and co-create </w:t>
      </w:r>
      <w:proofErr w:type="spellStart"/>
      <w:r w:rsidRPr="0090149C">
        <w:rPr>
          <w:rFonts w:ascii="Sora" w:eastAsiaTheme="minorEastAsia" w:hAnsi="Sora" w:cs="Sora"/>
          <w:b w:val="0"/>
          <w:bCs w:val="0"/>
          <w:color w:val="222222"/>
          <w:sz w:val="21"/>
          <w:szCs w:val="22"/>
        </w:rPr>
        <w:t>solutions.</w:t>
      </w:r>
    </w:p>
    <w:p w:rsidR="00F43497" w:rsidRDefault="00F43497" w:rsidP="007C4CEE">
      <w:pPr>
        <w:spacing w:after="0"/>
        <w:rPr>
          <w:rFonts w:ascii="Sora" w:hAnsi="Sora" w:cs="Sora"/>
        </w:rPr>
      </w:pPr>
      <w:proofErr w:type="spellEnd"/>
    </w:p>
    <w:p w:rsidR="00803EF2" w:rsidRPr="0031589E" w:rsidRDefault="0031589E" w:rsidP="007C4CEE">
      <w:pPr>
        <w:spacing w:after="0"/>
        <w:rPr>
          <w:rFonts w:ascii="Sora" w:hAnsi="Sora" w:cs="Sora"/>
        </w:rPr>
      </w:pPr>
      <w:r w:rsidRPr="0031589E">
        <w:rPr>
          <w:rFonts w:ascii="Sora" w:hAnsi="Sora" w:cs="Sora"/>
          <w:b/>
        </w:rPr>
        <w:t>Listen</w:t>
      </w:r>
      <w:r w:rsidRPr="0031589E">
        <w:rPr>
          <w:rFonts w:ascii="Sora" w:hAnsi="Sora" w:cs="Sora"/>
          <w:b/>
        </w:rPr>
        <w:t>:</w:t>
      </w:r>
      <w:r>
        <w:rPr>
          <w:rFonts w:ascii="Sora" w:hAnsi="Sora" w:cs="Sora"/>
        </w:rPr>
        <w:t xml:space="preserve"> </w:t>
      </w:r>
      <w:r w:rsidR="00A32F5E" w:rsidRPr="00A32F5E">
        <w:rPr>
          <w:rFonts w:ascii="Sora" w:hAnsi="Sora" w:cs="Sora"/>
        </w:rPr>
        <w:t>Understand local challenges, experiences and needs.</w:t>
      </w:r>
    </w:p>
    <w:p w:rsidR="00803EF2" w:rsidRPr="0031589E" w:rsidRDefault="0031589E" w:rsidP="007C4CEE">
      <w:pPr>
        <w:spacing w:after="0"/>
        <w:rPr>
          <w:rFonts w:ascii="Sora" w:hAnsi="Sora" w:cs="Sora"/>
        </w:rPr>
      </w:pPr>
      <w:r w:rsidRPr="0031589E">
        <w:rPr>
          <w:rFonts w:ascii="Sora" w:hAnsi="Sora" w:cs="Sora"/>
          <w:b/>
        </w:rPr>
        <w:t>Connect</w:t>
      </w:r>
      <w:r w:rsidRPr="0031589E">
        <w:rPr>
          <w:rFonts w:ascii="Sora" w:hAnsi="Sora" w:cs="Sora"/>
          <w:b/>
        </w:rPr>
        <w:t>:</w:t>
      </w:r>
      <w:r>
        <w:rPr>
          <w:rFonts w:ascii="Sora" w:hAnsi="Sora" w:cs="Sora"/>
        </w:rPr>
        <w:t xml:space="preserve"> </w:t>
      </w:r>
      <w:r w:rsidRPr="0031589E">
        <w:rPr>
          <w:rFonts w:ascii="Sora" w:hAnsi="Sora" w:cs="Sora"/>
        </w:rPr>
        <w:t>Bring different people and perspectives together.</w:t>
      </w:r>
    </w:p>
    <w:p w:rsidR="0031589E" w:rsidRDefault="0031589E" w:rsidP="007C4CEE">
      <w:pPr>
        <w:spacing w:after="0"/>
        <w:rPr>
          <w:rFonts w:ascii="Sora" w:hAnsi="Sora" w:cs="Sora"/>
        </w:rPr>
      </w:pPr>
      <w:r w:rsidRPr="0031589E">
        <w:rPr>
          <w:rFonts w:ascii="Sora" w:hAnsi="Sora" w:cs="Sora"/>
          <w:b/>
        </w:rPr>
        <w:t>Co-create</w:t>
      </w:r>
      <w:r w:rsidRPr="0031589E">
        <w:rPr>
          <w:rFonts w:ascii="Sora" w:hAnsi="Sora" w:cs="Sora"/>
          <w:b/>
        </w:rPr>
        <w:t>:</w:t>
      </w:r>
      <w:r>
        <w:rPr>
          <w:rFonts w:ascii="Sora" w:hAnsi="Sora" w:cs="Sora"/>
        </w:rPr>
        <w:t xml:space="preserve"> </w:t>
      </w:r>
      <w:r w:rsidR="00A32F5E" w:rsidRPr="00A32F5E">
        <w:rPr>
          <w:rFonts w:ascii="Sora" w:hAnsi="Sora" w:cs="Sora"/>
        </w:rPr>
        <w:t>Develop and test agroecological practices, governance models and new ideas.</w:t>
      </w:r>
    </w:p>
    <w:p w:rsidR="00CC54B5" w:rsidRDefault="0031589E" w:rsidP="007C4CEE">
      <w:pPr>
        <w:spacing w:after="0"/>
        <w:rPr>
          <w:rFonts w:ascii="Sora" w:hAnsi="Sora" w:cs="Sora"/>
        </w:rPr>
      </w:pPr>
      <w:r w:rsidRPr="0031589E">
        <w:rPr>
          <w:rFonts w:ascii="Sora" w:hAnsi="Sora" w:cs="Sora"/>
          <w:b/>
        </w:rPr>
        <w:t>Learn &amp; scale</w:t>
      </w:r>
      <w:r w:rsidRPr="0031589E">
        <w:rPr>
          <w:rFonts w:ascii="Sora" w:hAnsi="Sora" w:cs="Sora"/>
          <w:b/>
        </w:rPr>
        <w:t>:</w:t>
      </w:r>
      <w:r>
        <w:rPr>
          <w:rFonts w:ascii="Sora" w:hAnsi="Sora" w:cs="Sora"/>
        </w:rPr>
        <w:t xml:space="preserve"> </w:t>
      </w:r>
      <w:r w:rsidR="005E12C0" w:rsidRPr="005E12C0">
        <w:rPr>
          <w:rFonts w:ascii="Sora" w:hAnsi="Sora" w:cs="Sora"/>
        </w:rPr>
        <w:t>Turn local experience and long-term observation into knowledge that can travel further.</w:t>
      </w:r>
    </w:p>
    <w:p w:rsidR="00FD2C36" w:rsidRDefault="00FD2C36" w:rsidP="007C4CEE">
      <w:pPr>
        <w:spacing w:after="0"/>
        <w:rPr>
          <w:rFonts w:ascii="Sora" w:hAnsi="Sora" w:cs="Sora"/>
          <w:sz w:val="16"/>
          <w:szCs w:val="16"/>
          <w:highlight w:val="lightGray"/>
        </w:rPr>
      </w:pPr>
    </w:p>
    <w:p w:rsidR="00FD2C36" w:rsidRPr="00FD2C36" w:rsidRDefault="00FD2C36" w:rsidP="007C4CEE">
      <w:pPr>
        <w:spacing w:after="0"/>
        <w:rPr>
          <w:rFonts w:ascii="Sora" w:hAnsi="Sora" w:cs="Sora"/>
          <w:sz w:val="16"/>
          <w:szCs w:val="16"/>
          <w:highlight w:val="lightGray"/>
        </w:rPr>
      </w:pPr>
    </w:p>
    <w:p w:rsidR="00CC54B5" w:rsidRDefault="00CC54B5" w:rsidP="007C4CEE">
      <w:pPr>
        <w:spacing w:after="0"/>
        <w:rPr>
          <w:rFonts w:ascii="Sora" w:hAnsi="Sora" w:cs="Sora"/>
        </w:rPr>
      </w:pPr>
    </w:p>
    <w:p w:rsidR="00A32F5E" w:rsidRPr="00A32F5E" w:rsidRDefault="00A32F5E" w:rsidP="007C4CEE">
      <w:pPr>
        <w:pStyle w:val="Ttulo1"/>
        <w:spacing w:before="0"/>
        <w:rPr>
          <w:rFonts w:ascii="Sora" w:eastAsiaTheme="minorEastAsia" w:hAnsi="Sora" w:cs="Sora"/>
          <w:bCs w:val="0"/>
          <w:color w:val="0A5825"/>
          <w:sz w:val="17"/>
          <w:szCs w:val="22"/>
        </w:rPr>
      </w:pPr>
      <w:r>
        <w:rPr>
          <w:rFonts w:ascii="Sora" w:eastAsiaTheme="minorEastAsia" w:hAnsi="Sora" w:cs="Sora"/>
          <w:bCs w:val="0"/>
          <w:color w:val="0A5825"/>
          <w:sz w:val="17"/>
          <w:szCs w:val="22"/>
        </w:rPr>
        <w:t xml:space="preserve">—— Section </w:t>
      </w:r>
      <w:r w:rsidR="00F03DDF">
        <w:rPr>
          <w:rFonts w:ascii="Sora" w:eastAsiaTheme="minorEastAsia" w:hAnsi="Sora" w:cs="Sora"/>
          <w:bCs w:val="0"/>
          <w:color w:val="0A5825"/>
          <w:sz w:val="17"/>
          <w:szCs w:val="22"/>
        </w:rPr>
        <w:t>4</w:t>
      </w:r>
    </w:p>
    <w:p w:rsidR="00744152" w:rsidRPr="00803EF2" w:rsidRDefault="00744152" w:rsidP="007C4CEE">
      <w:pPr>
        <w:spacing w:after="0"/>
        <w:rPr>
          <w:szCs w:val="21"/>
        </w:rPr>
      </w:pPr>
    </w:p>
    <w:p w:rsidR="00A32F5E" w:rsidRPr="00AF5830" w:rsidRDefault="00A32F5E" w:rsidP="007C4CEE">
      <w:pPr>
        <w:pStyle w:val="Eyebrow"/>
        <w:spacing w:after="0"/>
        <w:rPr>
          <w:rFonts w:ascii="Sora" w:hAnsi="Sora" w:cs="Sora"/>
          <w:b w:val="0"/>
          <w:color w:val="ED725D"/>
        </w:rPr>
      </w:pPr>
      <w:r>
        <w:rPr>
          <w:rFonts w:ascii="Sora" w:hAnsi="Sora" w:cs="Sora"/>
          <w:b w:val="0"/>
          <w:color w:val="ED725D"/>
        </w:rPr>
        <w:t>LIVING LABS</w:t>
      </w:r>
    </w:p>
    <w:p w:rsidR="00A32F5E" w:rsidRPr="00A32F5E" w:rsidRDefault="00A32F5E" w:rsidP="007C4CEE">
      <w:pPr>
        <w:pStyle w:val="Eyebrow"/>
        <w:spacing w:after="0"/>
        <w:rPr>
          <w:rFonts w:ascii="Sora" w:eastAsiaTheme="majorEastAsia" w:hAnsi="Sora" w:cs="Sora"/>
          <w:b w:val="0"/>
          <w:bCs/>
          <w:color w:val="000000" w:themeColor="text1"/>
          <w:sz w:val="36"/>
          <w:szCs w:val="28"/>
        </w:rPr>
      </w:pPr>
      <w:r w:rsidRPr="00A32F5E">
        <w:rPr>
          <w:rFonts w:ascii="Sora" w:eastAsiaTheme="majorEastAsia" w:hAnsi="Sora" w:cs="Sora"/>
          <w:b w:val="0"/>
          <w:bCs/>
          <w:color w:val="000000" w:themeColor="text1"/>
          <w:sz w:val="36"/>
          <w:szCs w:val="28"/>
        </w:rPr>
        <w:t>Four places. Shared questions. Different realities.</w:t>
      </w:r>
    </w:p>
    <w:p w:rsidR="00803EF2" w:rsidRDefault="00803EF2" w:rsidP="007C4CEE">
      <w:pPr>
        <w:pStyle w:val="Ttulo2"/>
        <w:spacing w:before="0"/>
        <w:rPr>
          <w:rFonts w:ascii="Sora" w:eastAsiaTheme="minorEastAsia" w:hAnsi="Sora" w:cs="Sora"/>
          <w:b w:val="0"/>
          <w:bCs w:val="0"/>
          <w:color w:val="222222"/>
          <w:sz w:val="21"/>
          <w:szCs w:val="22"/>
        </w:rPr>
      </w:pPr>
    </w:p>
    <w:p w:rsidR="00A32F5E" w:rsidRDefault="00A32F5E" w:rsidP="0040444B">
      <w:pPr>
        <w:pStyle w:val="Ttulo2"/>
        <w:spacing w:before="0"/>
        <w:rPr>
          <w:rFonts w:ascii="Sora" w:eastAsiaTheme="minorEastAsia" w:hAnsi="Sora" w:cs="Sora"/>
          <w:b w:val="0"/>
          <w:bCs w:val="0"/>
          <w:color w:val="222222"/>
          <w:sz w:val="21"/>
          <w:szCs w:val="22"/>
        </w:rPr>
      </w:pPr>
      <w:r w:rsidRPr="00A32F5E">
        <w:rPr>
          <w:rFonts w:ascii="Sora" w:eastAsiaTheme="minorEastAsia" w:hAnsi="Sora" w:cs="Sora"/>
          <w:b w:val="0"/>
          <w:bCs w:val="0"/>
          <w:color w:val="222222"/>
          <w:sz w:val="21"/>
          <w:szCs w:val="22"/>
        </w:rPr>
        <w:t>EMPOWERALL develops four Agroecology Living Labs in Romania, Slovakia, France and Spain.</w:t>
      </w:r>
      <w:r w:rsidR="007C4CEE">
        <w:rPr>
          <w:rFonts w:ascii="Sora" w:eastAsiaTheme="minorEastAsia" w:hAnsi="Sora" w:cs="Sora"/>
          <w:b w:val="0"/>
          <w:bCs w:val="0"/>
          <w:color w:val="222222"/>
          <w:sz w:val="21"/>
          <w:szCs w:val="22"/>
        </w:rPr>
        <w:t xml:space="preserve"> </w:t>
      </w:r>
      <w:r w:rsidRPr="00A32F5E">
        <w:rPr>
          <w:rFonts w:ascii="Sora" w:eastAsiaTheme="minorEastAsia" w:hAnsi="Sora" w:cs="Sora"/>
          <w:b w:val="0"/>
          <w:bCs w:val="0"/>
          <w:color w:val="222222"/>
          <w:sz w:val="21"/>
          <w:szCs w:val="22"/>
        </w:rPr>
        <w:t xml:space="preserve">Each Living Lab responds to its own environmental, social and agricultural context, </w:t>
      </w:r>
      <w:r w:rsidR="00783BD9" w:rsidRPr="00783BD9">
        <w:rPr>
          <w:rFonts w:ascii="Sora" w:eastAsiaTheme="minorEastAsia" w:hAnsi="Sora" w:cs="Sora"/>
          <w:b w:val="0"/>
          <w:bCs w:val="0"/>
          <w:color w:val="222222"/>
          <w:sz w:val="21"/>
          <w:szCs w:val="22"/>
        </w:rPr>
        <w:t xml:space="preserve">while contributing to a shared goal: </w:t>
      </w:r>
      <w:r w:rsidR="0040444B" w:rsidRPr="0040444B">
        <w:rPr>
          <w:rFonts w:ascii="Sora" w:eastAsiaTheme="minorEastAsia" w:hAnsi="Sora" w:cs="Sora"/>
          <w:b w:val="0"/>
          <w:bCs w:val="0"/>
          <w:color w:val="222222"/>
          <w:sz w:val="21"/>
          <w:szCs w:val="22"/>
        </w:rPr>
        <w:t>advancing agroecological transitions across different territories</w:t>
      </w:r>
      <w:r w:rsidR="0040444B">
        <w:rPr>
          <w:rFonts w:ascii="Sora" w:eastAsiaTheme="minorEastAsia" w:hAnsi="Sora" w:cs="Sora"/>
          <w:b w:val="0"/>
          <w:bCs w:val="0"/>
          <w:color w:val="222222"/>
          <w:sz w:val="21"/>
          <w:szCs w:val="22"/>
        </w:rPr>
        <w:t>.</w:t>
      </w:r>
    </w:p>
    <w:p w:rsidR="00795531" w:rsidRPr="00795531" w:rsidRDefault="00795531" w:rsidP="00795531">
      <w:pPr>
        <w:rPr>
          <w:rFonts w:ascii="Sora" w:hAnsi="Sora" w:cs="Sora"/>
        </w:rPr>
      </w:pPr>
    </w:p>
    <w:p w:rsidR="0040444B" w:rsidRPr="00795531" w:rsidRDefault="00795531" w:rsidP="0040444B">
      <w:pPr>
        <w:rPr>
          <w:rFonts w:ascii="Sora" w:hAnsi="Sora" w:cs="Sora"/>
        </w:rPr>
      </w:pPr>
      <w:r w:rsidRPr="00795531">
        <w:rPr>
          <w:rFonts w:ascii="Sora" w:hAnsi="Sora" w:cs="Sora"/>
        </w:rPr>
        <w:t>Observe · Measure · Learn</w:t>
      </w:r>
      <w:bookmarkStart w:id="0" w:name="_GoBack"/>
      <w:bookmarkEnd w:id="0"/>
    </w:p>
    <w:p w:rsidR="000C2BD9" w:rsidRPr="00880242" w:rsidRDefault="00880242" w:rsidP="007C4CEE">
      <w:pPr>
        <w:spacing w:after="0"/>
        <w:rPr>
          <w:rFonts w:ascii="Sora" w:hAnsi="Sora" w:cs="Sora"/>
          <w:sz w:val="16"/>
          <w:szCs w:val="16"/>
          <w:highlight w:val="lightGray"/>
        </w:rPr>
      </w:pPr>
      <w:r w:rsidRPr="00880242">
        <w:rPr>
          <w:rFonts w:ascii="Sora" w:hAnsi="Sora" w:cs="Sora"/>
          <w:sz w:val="16"/>
          <w:szCs w:val="16"/>
          <w:highlight w:val="lightGray"/>
        </w:rPr>
        <w:t xml:space="preserve">Note: </w:t>
      </w:r>
      <w:r w:rsidR="000C2BD9" w:rsidRPr="00880242">
        <w:rPr>
          <w:rFonts w:ascii="Sora" w:hAnsi="Sora" w:cs="Sora"/>
          <w:sz w:val="16"/>
          <w:szCs w:val="16"/>
          <w:highlight w:val="lightGray"/>
        </w:rPr>
        <w:t xml:space="preserve">This section </w:t>
      </w:r>
      <w:r w:rsidRPr="00880242">
        <w:rPr>
          <w:rFonts w:ascii="Sora" w:hAnsi="Sora" w:cs="Sora"/>
          <w:sz w:val="16"/>
          <w:szCs w:val="16"/>
          <w:highlight w:val="lightGray"/>
        </w:rPr>
        <w:t>will</w:t>
      </w:r>
      <w:r w:rsidR="000C2BD9" w:rsidRPr="00880242">
        <w:rPr>
          <w:rFonts w:ascii="Sora" w:hAnsi="Sora" w:cs="Sora"/>
          <w:sz w:val="16"/>
          <w:szCs w:val="16"/>
          <w:highlight w:val="lightGray"/>
        </w:rPr>
        <w:t xml:space="preserve"> </w:t>
      </w:r>
      <w:r w:rsidRPr="00880242">
        <w:rPr>
          <w:rFonts w:ascii="Sora" w:hAnsi="Sora" w:cs="Sora"/>
          <w:sz w:val="16"/>
          <w:szCs w:val="16"/>
          <w:highlight w:val="lightGray"/>
        </w:rPr>
        <w:t>have</w:t>
      </w:r>
      <w:r w:rsidR="000C2BD9" w:rsidRPr="00880242">
        <w:rPr>
          <w:rFonts w:ascii="Sora" w:hAnsi="Sora" w:cs="Sora"/>
          <w:sz w:val="16"/>
          <w:szCs w:val="16"/>
          <w:highlight w:val="lightGray"/>
        </w:rPr>
        <w:t xml:space="preserve"> a simplified map of Europe with the four locations clearly highlighted. Each Living Lab </w:t>
      </w:r>
      <w:r w:rsidRPr="00880242">
        <w:rPr>
          <w:rFonts w:ascii="Sora" w:hAnsi="Sora" w:cs="Sora"/>
          <w:sz w:val="16"/>
          <w:szCs w:val="16"/>
          <w:highlight w:val="lightGray"/>
        </w:rPr>
        <w:t>is going to</w:t>
      </w:r>
      <w:r w:rsidR="000C2BD9" w:rsidRPr="00880242">
        <w:rPr>
          <w:rFonts w:ascii="Sora" w:hAnsi="Sora" w:cs="Sora"/>
          <w:sz w:val="16"/>
          <w:szCs w:val="16"/>
          <w:highlight w:val="lightGray"/>
        </w:rPr>
        <w:t xml:space="preserve"> include the country name and a very short description, with the possibility of adding one image per location if suitable photography is available.</w:t>
      </w:r>
    </w:p>
    <w:p w:rsidR="00744152" w:rsidRPr="00803EF2" w:rsidRDefault="00744152" w:rsidP="007C4CEE">
      <w:pPr>
        <w:pStyle w:val="Ttulo1"/>
        <w:spacing w:before="0"/>
        <w:rPr>
          <w:rFonts w:ascii="Sora" w:eastAsiaTheme="minorEastAsia" w:hAnsi="Sora" w:cs="Sora"/>
          <w:bCs w:val="0"/>
          <w:color w:val="0A5825"/>
          <w:sz w:val="21"/>
          <w:szCs w:val="21"/>
        </w:rPr>
      </w:pPr>
    </w:p>
    <w:p w:rsidR="00744152" w:rsidRPr="00803EF2" w:rsidRDefault="00744152" w:rsidP="007C4CEE">
      <w:pPr>
        <w:spacing w:after="0"/>
        <w:rPr>
          <w:szCs w:val="21"/>
        </w:rPr>
      </w:pPr>
    </w:p>
    <w:p w:rsidR="00A32F5E" w:rsidRPr="00A32F5E" w:rsidRDefault="00A32F5E" w:rsidP="007C4CEE">
      <w:pPr>
        <w:pStyle w:val="Ttulo1"/>
        <w:spacing w:before="0"/>
        <w:rPr>
          <w:rFonts w:ascii="Sora" w:eastAsiaTheme="minorEastAsia" w:hAnsi="Sora" w:cs="Sora"/>
          <w:bCs w:val="0"/>
          <w:color w:val="0A5825"/>
          <w:sz w:val="17"/>
          <w:szCs w:val="22"/>
        </w:rPr>
      </w:pPr>
      <w:r>
        <w:rPr>
          <w:rFonts w:ascii="Sora" w:eastAsiaTheme="minorEastAsia" w:hAnsi="Sora" w:cs="Sora"/>
          <w:bCs w:val="0"/>
          <w:color w:val="0A5825"/>
          <w:sz w:val="17"/>
          <w:szCs w:val="22"/>
        </w:rPr>
        <w:t xml:space="preserve">—— Section </w:t>
      </w:r>
      <w:r w:rsidR="00F03DDF">
        <w:rPr>
          <w:rFonts w:ascii="Sora" w:eastAsiaTheme="minorEastAsia" w:hAnsi="Sora" w:cs="Sora"/>
          <w:bCs w:val="0"/>
          <w:color w:val="0A5825"/>
          <w:sz w:val="17"/>
          <w:szCs w:val="22"/>
        </w:rPr>
        <w:t>5</w:t>
      </w:r>
    </w:p>
    <w:p w:rsidR="00744152" w:rsidRPr="00803EF2" w:rsidRDefault="00744152" w:rsidP="007C4CEE">
      <w:pPr>
        <w:pStyle w:val="Ttulo1"/>
        <w:spacing w:before="0"/>
        <w:rPr>
          <w:rFonts w:ascii="Sora" w:eastAsiaTheme="minorEastAsia" w:hAnsi="Sora" w:cs="Sora"/>
          <w:bCs w:val="0"/>
          <w:color w:val="0A5825"/>
          <w:sz w:val="21"/>
          <w:szCs w:val="21"/>
        </w:rPr>
      </w:pPr>
    </w:p>
    <w:p w:rsidR="00803EF2" w:rsidRPr="00803EF2" w:rsidRDefault="00803EF2" w:rsidP="007C4CEE">
      <w:pPr>
        <w:pStyle w:val="Eyebrow"/>
        <w:spacing w:after="0"/>
        <w:rPr>
          <w:rFonts w:ascii="Sora" w:hAnsi="Sora" w:cs="Sora"/>
          <w:b w:val="0"/>
          <w:color w:val="ED725D"/>
        </w:rPr>
      </w:pPr>
      <w:r w:rsidRPr="00803EF2">
        <w:rPr>
          <w:rFonts w:ascii="Sora" w:hAnsi="Sora" w:cs="Sora"/>
          <w:b w:val="0"/>
          <w:color w:val="ED725D"/>
        </w:rPr>
        <w:t>LONG-TERM OBSERVATION</w:t>
      </w:r>
    </w:p>
    <w:p w:rsidR="00803EF2" w:rsidRPr="00803EF2" w:rsidRDefault="00803EF2" w:rsidP="007C4CEE">
      <w:pPr>
        <w:pStyle w:val="Ttulo3"/>
        <w:spacing w:before="0"/>
        <w:rPr>
          <w:rFonts w:ascii="Sora" w:hAnsi="Sora" w:cs="Sora"/>
          <w:b w:val="0"/>
          <w:color w:val="000000" w:themeColor="text1"/>
          <w:sz w:val="36"/>
          <w:szCs w:val="28"/>
        </w:rPr>
      </w:pPr>
      <w:r w:rsidRPr="00803EF2">
        <w:rPr>
          <w:rFonts w:ascii="Sora" w:hAnsi="Sora" w:cs="Sora"/>
          <w:b w:val="0"/>
          <w:color w:val="000000" w:themeColor="text1"/>
          <w:sz w:val="36"/>
          <w:szCs w:val="28"/>
        </w:rPr>
        <w:t>Connecting local action with long-term knowledge.</w:t>
      </w:r>
    </w:p>
    <w:p w:rsidR="00795531" w:rsidRPr="00795531" w:rsidRDefault="00795531" w:rsidP="00795531">
      <w:pPr>
        <w:pStyle w:val="NormalWeb"/>
        <w:spacing w:after="0"/>
        <w:rPr>
          <w:rFonts w:ascii="Sora" w:eastAsiaTheme="minorEastAsia" w:hAnsi="Sora" w:cs="Sora"/>
          <w:color w:val="222222"/>
          <w:sz w:val="21"/>
          <w:szCs w:val="22"/>
          <w:lang w:val="en-US" w:eastAsia="en-US"/>
        </w:rPr>
      </w:pPr>
      <w:r w:rsidRPr="00795531">
        <w:rPr>
          <w:rFonts w:ascii="Sora" w:eastAsiaTheme="minorEastAsia" w:hAnsi="Sora" w:cs="Sora"/>
          <w:color w:val="222222"/>
          <w:sz w:val="21"/>
          <w:szCs w:val="22"/>
          <w:lang w:val="en-US" w:eastAsia="en-US"/>
        </w:rPr>
        <w:t>EMPOWERALL connects the experimentation taking place in the Living Labs with long-term ecological and socio-ecological observation.</w:t>
      </w:r>
    </w:p>
    <w:p w:rsidR="00973323" w:rsidRDefault="00795531" w:rsidP="00795531">
      <w:pPr>
        <w:pStyle w:val="NormalWeb"/>
        <w:spacing w:before="0" w:beforeAutospacing="0" w:after="0" w:afterAutospacing="0" w:line="276" w:lineRule="auto"/>
        <w:rPr>
          <w:rFonts w:ascii="Sora" w:eastAsiaTheme="minorEastAsia" w:hAnsi="Sora" w:cs="Sora"/>
          <w:color w:val="222222"/>
          <w:sz w:val="21"/>
          <w:szCs w:val="22"/>
          <w:lang w:val="en-US" w:eastAsia="en-US"/>
        </w:rPr>
      </w:pPr>
      <w:r w:rsidRPr="00795531">
        <w:rPr>
          <w:rFonts w:ascii="Sora" w:eastAsiaTheme="minorEastAsia" w:hAnsi="Sora" w:cs="Sora"/>
          <w:color w:val="222222"/>
          <w:sz w:val="21"/>
          <w:szCs w:val="22"/>
          <w:lang w:val="en-US" w:eastAsia="en-US"/>
        </w:rPr>
        <w:t>By combining local knowledge with monitoring and data collected over time, the project can track change, understand how different environmental and social conditions influence results, and build stronger evidence for agroecological solutions.</w:t>
      </w:r>
    </w:p>
    <w:p w:rsidR="00795531" w:rsidRDefault="00795531" w:rsidP="00795531">
      <w:pPr>
        <w:pStyle w:val="NormalWeb"/>
        <w:spacing w:before="0" w:beforeAutospacing="0" w:after="0" w:afterAutospacing="0" w:line="276" w:lineRule="auto"/>
        <w:rPr>
          <w:rFonts w:ascii="Sora" w:eastAsiaTheme="minorEastAsia" w:hAnsi="Sora" w:cs="Sora"/>
          <w:color w:val="222222"/>
          <w:sz w:val="21"/>
          <w:szCs w:val="22"/>
          <w:lang w:val="en-US" w:eastAsia="en-US"/>
        </w:rPr>
      </w:pPr>
    </w:p>
    <w:p w:rsidR="00767820" w:rsidRDefault="00767820" w:rsidP="007C4CEE">
      <w:pPr>
        <w:pStyle w:val="NormalWeb"/>
        <w:spacing w:before="0" w:beforeAutospacing="0" w:after="0" w:afterAutospacing="0" w:line="276" w:lineRule="auto"/>
        <w:rPr>
          <w:rFonts w:ascii="Sora" w:eastAsiaTheme="minorEastAsia" w:hAnsi="Sora" w:cs="Sora"/>
          <w:color w:val="222222"/>
          <w:sz w:val="21"/>
          <w:szCs w:val="22"/>
          <w:lang w:val="en-US" w:eastAsia="en-US"/>
        </w:rPr>
      </w:pPr>
    </w:p>
    <w:p w:rsidR="00973323" w:rsidRPr="00A32F5E" w:rsidRDefault="00973323" w:rsidP="007C4CEE">
      <w:pPr>
        <w:pStyle w:val="Ttulo1"/>
        <w:spacing w:before="0"/>
        <w:rPr>
          <w:rFonts w:ascii="Sora" w:eastAsiaTheme="minorEastAsia" w:hAnsi="Sora" w:cs="Sora"/>
          <w:bCs w:val="0"/>
          <w:color w:val="0A5825"/>
          <w:sz w:val="17"/>
          <w:szCs w:val="22"/>
        </w:rPr>
      </w:pPr>
      <w:r>
        <w:rPr>
          <w:rFonts w:ascii="Sora" w:eastAsiaTheme="minorEastAsia" w:hAnsi="Sora" w:cs="Sora"/>
          <w:bCs w:val="0"/>
          <w:color w:val="0A5825"/>
          <w:sz w:val="17"/>
          <w:szCs w:val="22"/>
        </w:rPr>
        <w:t xml:space="preserve">—— Section </w:t>
      </w:r>
      <w:r w:rsidR="00F03DDF">
        <w:rPr>
          <w:rFonts w:ascii="Sora" w:eastAsiaTheme="minorEastAsia" w:hAnsi="Sora" w:cs="Sora"/>
          <w:bCs w:val="0"/>
          <w:color w:val="0A5825"/>
          <w:sz w:val="17"/>
          <w:szCs w:val="22"/>
        </w:rPr>
        <w:t>6</w:t>
      </w:r>
    </w:p>
    <w:p w:rsidR="00973323" w:rsidRPr="00803EF2" w:rsidRDefault="00973323" w:rsidP="007C4CEE">
      <w:pPr>
        <w:pStyle w:val="Ttulo1"/>
        <w:spacing w:before="0"/>
        <w:rPr>
          <w:rFonts w:ascii="Sora" w:eastAsiaTheme="minorEastAsia" w:hAnsi="Sora" w:cs="Sora"/>
          <w:bCs w:val="0"/>
          <w:color w:val="0A5825"/>
          <w:sz w:val="21"/>
          <w:szCs w:val="21"/>
        </w:rPr>
      </w:pPr>
    </w:p>
    <w:p w:rsidR="00114FDF" w:rsidRDefault="00114FDF" w:rsidP="007C4CEE">
      <w:pPr>
        <w:pStyle w:val="Eyebrow"/>
        <w:spacing w:after="0"/>
        <w:rPr>
          <w:rFonts w:ascii="Sora" w:hAnsi="Sora" w:cs="Sora"/>
          <w:b w:val="0"/>
          <w:color w:val="ED725D"/>
        </w:rPr>
      </w:pPr>
      <w:r w:rsidRPr="00114FDF">
        <w:rPr>
          <w:rFonts w:ascii="Sora" w:hAnsi="Sora" w:cs="Sora"/>
          <w:b w:val="0"/>
          <w:color w:val="ED725D"/>
        </w:rPr>
        <w:t>PEOPLE AT THE CENTRE</w:t>
      </w:r>
    </w:p>
    <w:p w:rsidR="00114FDF" w:rsidRDefault="00114FDF" w:rsidP="007C4CEE">
      <w:pPr>
        <w:pStyle w:val="NormalWeb"/>
        <w:spacing w:before="0" w:beforeAutospacing="0" w:after="0" w:afterAutospacing="0" w:line="276" w:lineRule="auto"/>
        <w:rPr>
          <w:rFonts w:ascii="Sora" w:eastAsiaTheme="minorEastAsia" w:hAnsi="Sora" w:cs="Sora"/>
          <w:color w:val="000000" w:themeColor="text1"/>
          <w:sz w:val="36"/>
          <w:szCs w:val="28"/>
          <w:lang w:val="en-US" w:eastAsia="en-US"/>
        </w:rPr>
      </w:pPr>
      <w:r w:rsidRPr="00114FDF">
        <w:rPr>
          <w:rFonts w:ascii="Sora" w:eastAsiaTheme="minorEastAsia" w:hAnsi="Sora" w:cs="Sora"/>
          <w:color w:val="000000" w:themeColor="text1"/>
          <w:sz w:val="36"/>
          <w:szCs w:val="28"/>
          <w:lang w:val="en-US" w:eastAsia="en-US"/>
        </w:rPr>
        <w:t>Built with people, not just for them.</w:t>
      </w:r>
    </w:p>
    <w:p w:rsidR="005E221D" w:rsidRDefault="005E221D" w:rsidP="007C4CEE">
      <w:pPr>
        <w:pStyle w:val="NormalWeb"/>
        <w:spacing w:before="0" w:beforeAutospacing="0" w:after="0" w:afterAutospacing="0" w:line="276" w:lineRule="auto"/>
        <w:rPr>
          <w:rFonts w:ascii="Sora" w:eastAsiaTheme="minorEastAsia" w:hAnsi="Sora" w:cs="Sora"/>
          <w:color w:val="222222"/>
          <w:sz w:val="21"/>
          <w:szCs w:val="22"/>
          <w:lang w:val="en-US" w:eastAsia="en-US"/>
        </w:rPr>
      </w:pPr>
    </w:p>
    <w:p w:rsidR="00973323" w:rsidRDefault="00114FDF" w:rsidP="007C4CEE">
      <w:pPr>
        <w:pStyle w:val="NormalWeb"/>
        <w:spacing w:before="0" w:beforeAutospacing="0" w:after="0" w:afterAutospacing="0" w:line="276" w:lineRule="auto"/>
        <w:rPr>
          <w:rFonts w:ascii="Sora" w:eastAsiaTheme="minorEastAsia" w:hAnsi="Sora" w:cs="Sora"/>
          <w:color w:val="222222"/>
          <w:sz w:val="21"/>
          <w:szCs w:val="22"/>
          <w:lang w:val="en-US" w:eastAsia="en-US"/>
        </w:rPr>
      </w:pPr>
      <w:r w:rsidRPr="00114FDF">
        <w:rPr>
          <w:rFonts w:ascii="Sora" w:eastAsiaTheme="minorEastAsia" w:hAnsi="Sora" w:cs="Sora"/>
          <w:color w:val="222222"/>
          <w:sz w:val="21"/>
          <w:szCs w:val="22"/>
          <w:lang w:val="en-US" w:eastAsia="en-US"/>
        </w:rPr>
        <w:t>EMPOWERALL brings together different actors so that multiple forms of knowledge and experience can shape the project from the ground up.</w:t>
      </w:r>
    </w:p>
    <w:p w:rsidR="005E221D" w:rsidRDefault="005E221D" w:rsidP="005E221D">
      <w:pPr>
        <w:pStyle w:val="NormalWeb"/>
        <w:spacing w:before="0" w:beforeAutospacing="0" w:after="0" w:afterAutospacing="0" w:line="276" w:lineRule="auto"/>
        <w:rPr>
          <w:rFonts w:ascii="Sora" w:eastAsiaTheme="minorEastAsia" w:hAnsi="Sora" w:cs="Sora"/>
          <w:color w:val="222222"/>
          <w:sz w:val="21"/>
          <w:szCs w:val="22"/>
          <w:lang w:val="en-US" w:eastAsia="en-US"/>
        </w:rPr>
      </w:pPr>
    </w:p>
    <w:p w:rsidR="00114FDF" w:rsidRPr="00114FDF" w:rsidRDefault="00114FDF" w:rsidP="005E221D">
      <w:pPr>
        <w:pStyle w:val="NormalWeb"/>
        <w:numPr>
          <w:ilvl w:val="0"/>
          <w:numId w:val="20"/>
        </w:numPr>
        <w:spacing w:before="0" w:beforeAutospacing="0" w:after="0" w:afterAutospacing="0" w:line="276" w:lineRule="auto"/>
        <w:rPr>
          <w:rFonts w:ascii="Sora" w:eastAsiaTheme="minorEastAsia" w:hAnsi="Sora" w:cs="Sora"/>
          <w:color w:val="222222"/>
          <w:sz w:val="21"/>
          <w:szCs w:val="22"/>
          <w:lang w:val="en-US" w:eastAsia="en-US"/>
        </w:rPr>
      </w:pPr>
      <w:r w:rsidRPr="00114FDF">
        <w:rPr>
          <w:rFonts w:ascii="Sora" w:eastAsiaTheme="minorEastAsia" w:hAnsi="Sora" w:cs="Sora"/>
          <w:color w:val="222222"/>
          <w:sz w:val="21"/>
          <w:szCs w:val="22"/>
          <w:lang w:val="en-US" w:eastAsia="en-US"/>
        </w:rPr>
        <w:t>New generation farmers</w:t>
      </w:r>
    </w:p>
    <w:p w:rsidR="00114FDF" w:rsidRPr="00114FDF" w:rsidRDefault="00114FDF" w:rsidP="005E221D">
      <w:pPr>
        <w:pStyle w:val="NormalWeb"/>
        <w:numPr>
          <w:ilvl w:val="0"/>
          <w:numId w:val="20"/>
        </w:numPr>
        <w:spacing w:before="0" w:beforeAutospacing="0" w:after="0" w:afterAutospacing="0" w:line="276" w:lineRule="auto"/>
        <w:rPr>
          <w:rFonts w:ascii="Sora" w:eastAsiaTheme="minorEastAsia" w:hAnsi="Sora" w:cs="Sora"/>
          <w:color w:val="222222"/>
          <w:sz w:val="21"/>
          <w:szCs w:val="22"/>
          <w:lang w:val="en-US" w:eastAsia="en-US"/>
        </w:rPr>
      </w:pPr>
      <w:r w:rsidRPr="00114FDF">
        <w:rPr>
          <w:rFonts w:ascii="Sora" w:eastAsiaTheme="minorEastAsia" w:hAnsi="Sora" w:cs="Sora"/>
          <w:color w:val="222222"/>
          <w:sz w:val="21"/>
          <w:szCs w:val="22"/>
          <w:lang w:val="en-US" w:eastAsia="en-US"/>
        </w:rPr>
        <w:t>Researchers</w:t>
      </w:r>
    </w:p>
    <w:p w:rsidR="00114FDF" w:rsidRPr="00114FDF" w:rsidRDefault="00114FDF" w:rsidP="005E221D">
      <w:pPr>
        <w:pStyle w:val="NormalWeb"/>
        <w:numPr>
          <w:ilvl w:val="0"/>
          <w:numId w:val="20"/>
        </w:numPr>
        <w:spacing w:before="0" w:beforeAutospacing="0" w:after="0" w:afterAutospacing="0" w:line="276" w:lineRule="auto"/>
        <w:rPr>
          <w:rFonts w:ascii="Sora" w:eastAsiaTheme="minorEastAsia" w:hAnsi="Sora" w:cs="Sora"/>
          <w:color w:val="222222"/>
          <w:sz w:val="21"/>
          <w:szCs w:val="22"/>
          <w:lang w:val="en-US" w:eastAsia="en-US"/>
        </w:rPr>
      </w:pPr>
      <w:r w:rsidRPr="00114FDF">
        <w:rPr>
          <w:rFonts w:ascii="Sora" w:eastAsiaTheme="minorEastAsia" w:hAnsi="Sora" w:cs="Sora"/>
          <w:color w:val="222222"/>
          <w:sz w:val="21"/>
          <w:szCs w:val="22"/>
          <w:lang w:val="en-US" w:eastAsia="en-US"/>
        </w:rPr>
        <w:t>Local communities</w:t>
      </w:r>
    </w:p>
    <w:p w:rsidR="00114FDF" w:rsidRPr="00114FDF" w:rsidRDefault="00254E8D" w:rsidP="005E221D">
      <w:pPr>
        <w:pStyle w:val="NormalWeb"/>
        <w:numPr>
          <w:ilvl w:val="0"/>
          <w:numId w:val="20"/>
        </w:numPr>
        <w:spacing w:before="0" w:beforeAutospacing="0" w:after="0" w:afterAutospacing="0" w:line="276" w:lineRule="auto"/>
        <w:rPr>
          <w:rFonts w:ascii="Sora" w:eastAsiaTheme="minorEastAsia" w:hAnsi="Sora" w:cs="Sora"/>
          <w:color w:val="222222"/>
          <w:sz w:val="21"/>
          <w:szCs w:val="22"/>
          <w:lang w:val="en-US" w:eastAsia="en-US"/>
        </w:rPr>
      </w:pPr>
      <w:r w:rsidRPr="00254E8D">
        <w:rPr>
          <w:rFonts w:ascii="Sora" w:eastAsiaTheme="minorEastAsia" w:hAnsi="Sora" w:cs="Sora"/>
          <w:color w:val="222222"/>
          <w:sz w:val="21"/>
          <w:szCs w:val="22"/>
          <w:lang w:val="en-US" w:eastAsia="en-US"/>
        </w:rPr>
        <w:t>Agricultural advisors</w:t>
      </w:r>
    </w:p>
    <w:p w:rsidR="00114FDF" w:rsidRPr="00114FDF" w:rsidRDefault="00114FDF" w:rsidP="005E221D">
      <w:pPr>
        <w:pStyle w:val="NormalWeb"/>
        <w:numPr>
          <w:ilvl w:val="0"/>
          <w:numId w:val="20"/>
        </w:numPr>
        <w:spacing w:before="0" w:beforeAutospacing="0" w:after="0" w:afterAutospacing="0" w:line="276" w:lineRule="auto"/>
        <w:rPr>
          <w:rFonts w:ascii="Sora" w:eastAsiaTheme="minorEastAsia" w:hAnsi="Sora" w:cs="Sora"/>
          <w:color w:val="222222"/>
          <w:sz w:val="21"/>
          <w:szCs w:val="22"/>
          <w:lang w:val="en-US" w:eastAsia="en-US"/>
        </w:rPr>
      </w:pPr>
      <w:r w:rsidRPr="00114FDF">
        <w:rPr>
          <w:rFonts w:ascii="Sora" w:eastAsiaTheme="minorEastAsia" w:hAnsi="Sora" w:cs="Sora"/>
          <w:color w:val="222222"/>
          <w:sz w:val="21"/>
          <w:szCs w:val="22"/>
          <w:lang w:val="en-US" w:eastAsia="en-US"/>
        </w:rPr>
        <w:t>Policymakers</w:t>
      </w:r>
    </w:p>
    <w:p w:rsidR="00114FDF" w:rsidRPr="00744152" w:rsidRDefault="00114FDF" w:rsidP="005E221D">
      <w:pPr>
        <w:pStyle w:val="NormalWeb"/>
        <w:numPr>
          <w:ilvl w:val="0"/>
          <w:numId w:val="20"/>
        </w:numPr>
        <w:spacing w:before="0" w:beforeAutospacing="0" w:after="0" w:afterAutospacing="0" w:line="276" w:lineRule="auto"/>
        <w:rPr>
          <w:rFonts w:ascii="Sora" w:eastAsiaTheme="minorEastAsia" w:hAnsi="Sora" w:cs="Sora"/>
          <w:color w:val="222222"/>
          <w:sz w:val="21"/>
          <w:szCs w:val="22"/>
          <w:lang w:val="en-US" w:eastAsia="en-US"/>
        </w:rPr>
      </w:pPr>
      <w:r w:rsidRPr="00114FDF">
        <w:rPr>
          <w:rFonts w:ascii="Sora" w:eastAsiaTheme="minorEastAsia" w:hAnsi="Sora" w:cs="Sora"/>
          <w:color w:val="222222"/>
          <w:sz w:val="21"/>
          <w:szCs w:val="22"/>
          <w:lang w:val="en-US" w:eastAsia="en-US"/>
        </w:rPr>
        <w:t>Civil society</w:t>
      </w:r>
    </w:p>
    <w:p w:rsidR="00767820" w:rsidRPr="001F0EF4" w:rsidRDefault="00767820" w:rsidP="007C4CEE">
      <w:pPr>
        <w:spacing w:after="0"/>
        <w:rPr>
          <w:rFonts w:ascii="Sora" w:hAnsi="Sora" w:cs="Sora"/>
        </w:rPr>
      </w:pPr>
    </w:p>
    <w:p w:rsidR="00767820" w:rsidRPr="001F0EF4" w:rsidRDefault="00767820" w:rsidP="007C4CEE">
      <w:pPr>
        <w:spacing w:after="0"/>
        <w:rPr>
          <w:rFonts w:ascii="Sora" w:hAnsi="Sora" w:cs="Sora"/>
        </w:rPr>
      </w:pPr>
    </w:p>
    <w:p w:rsidR="007C4CEE" w:rsidRPr="00A32F5E" w:rsidRDefault="007C4CEE" w:rsidP="007C4CEE">
      <w:pPr>
        <w:pStyle w:val="Ttulo1"/>
        <w:spacing w:before="0"/>
        <w:rPr>
          <w:rFonts w:ascii="Sora" w:eastAsiaTheme="minorEastAsia" w:hAnsi="Sora" w:cs="Sora"/>
          <w:bCs w:val="0"/>
          <w:color w:val="0A5825"/>
          <w:sz w:val="17"/>
          <w:szCs w:val="22"/>
        </w:rPr>
      </w:pPr>
      <w:r>
        <w:rPr>
          <w:rFonts w:ascii="Sora" w:eastAsiaTheme="minorEastAsia" w:hAnsi="Sora" w:cs="Sora"/>
          <w:bCs w:val="0"/>
          <w:color w:val="0A5825"/>
          <w:sz w:val="17"/>
          <w:szCs w:val="22"/>
        </w:rPr>
        <w:t xml:space="preserve">—— Section </w:t>
      </w:r>
      <w:r w:rsidR="00F03DDF">
        <w:rPr>
          <w:rFonts w:ascii="Sora" w:eastAsiaTheme="minorEastAsia" w:hAnsi="Sora" w:cs="Sora"/>
          <w:bCs w:val="0"/>
          <w:color w:val="0A5825"/>
          <w:sz w:val="17"/>
          <w:szCs w:val="22"/>
        </w:rPr>
        <w:t>7</w:t>
      </w:r>
    </w:p>
    <w:p w:rsidR="007C4CEE" w:rsidRPr="00803EF2" w:rsidRDefault="007C4CEE" w:rsidP="007C4CEE">
      <w:pPr>
        <w:pStyle w:val="Ttulo1"/>
        <w:spacing w:before="0"/>
        <w:rPr>
          <w:rFonts w:ascii="Sora" w:eastAsiaTheme="minorEastAsia" w:hAnsi="Sora" w:cs="Sora"/>
          <w:bCs w:val="0"/>
          <w:color w:val="0A5825"/>
          <w:sz w:val="21"/>
          <w:szCs w:val="21"/>
        </w:rPr>
      </w:pPr>
    </w:p>
    <w:p w:rsidR="007C4CEE" w:rsidRDefault="007C4CEE" w:rsidP="007C4CEE">
      <w:pPr>
        <w:pStyle w:val="Eyebrow"/>
        <w:spacing w:after="0"/>
        <w:rPr>
          <w:rFonts w:ascii="Sora" w:hAnsi="Sora" w:cs="Sora"/>
          <w:b w:val="0"/>
          <w:color w:val="ED725D"/>
        </w:rPr>
      </w:pPr>
      <w:r>
        <w:rPr>
          <w:rFonts w:ascii="Sora" w:hAnsi="Sora" w:cs="Sora"/>
          <w:b w:val="0"/>
          <w:color w:val="ED725D"/>
        </w:rPr>
        <w:t>PARTNERS</w:t>
      </w:r>
    </w:p>
    <w:p w:rsidR="007C4CEE" w:rsidRDefault="007C4CEE" w:rsidP="007C4CEE">
      <w:pPr>
        <w:pStyle w:val="NormalWeb"/>
        <w:spacing w:before="0" w:beforeAutospacing="0" w:after="0" w:afterAutospacing="0" w:line="276" w:lineRule="auto"/>
        <w:rPr>
          <w:rFonts w:ascii="Sora" w:eastAsiaTheme="minorEastAsia" w:hAnsi="Sora" w:cs="Sora"/>
          <w:color w:val="000000" w:themeColor="text1"/>
          <w:sz w:val="36"/>
          <w:szCs w:val="28"/>
          <w:lang w:val="en-US" w:eastAsia="en-US"/>
        </w:rPr>
      </w:pPr>
      <w:r w:rsidRPr="007C4CEE">
        <w:rPr>
          <w:rFonts w:ascii="Sora" w:eastAsiaTheme="minorEastAsia" w:hAnsi="Sora" w:cs="Sora"/>
          <w:color w:val="000000" w:themeColor="text1"/>
          <w:sz w:val="36"/>
          <w:szCs w:val="28"/>
          <w:lang w:val="en-US" w:eastAsia="en-US"/>
        </w:rPr>
        <w:lastRenderedPageBreak/>
        <w:t>A European network working across disciplines and territories.</w:t>
      </w:r>
    </w:p>
    <w:p w:rsidR="007C4CEE" w:rsidRDefault="007C4CEE" w:rsidP="007C4CEE">
      <w:pPr>
        <w:spacing w:after="0"/>
        <w:rPr>
          <w:rFonts w:ascii="Sora" w:hAnsi="Sora" w:cs="Sora"/>
        </w:rPr>
      </w:pPr>
    </w:p>
    <w:p w:rsidR="007C4CEE" w:rsidRDefault="00760DA8" w:rsidP="007C4CEE">
      <w:pPr>
        <w:spacing w:after="0"/>
        <w:rPr>
          <w:rFonts w:ascii="Sora" w:hAnsi="Sora" w:cs="Sora"/>
        </w:rPr>
      </w:pPr>
      <w:r w:rsidRPr="00760DA8">
        <w:rPr>
          <w:rFonts w:ascii="Sora" w:hAnsi="Sora" w:cs="Sora"/>
        </w:rPr>
        <w:t>EMPOWERALL brings together partners with expertise in agroecology, farming systems, research, long-term observation, policy, participatory research and stakeholder engagement.</w:t>
      </w:r>
    </w:p>
    <w:p w:rsidR="00760DA8" w:rsidRPr="00803EF2" w:rsidRDefault="00760DA8" w:rsidP="007C4CEE">
      <w:pPr>
        <w:spacing w:after="0"/>
        <w:rPr>
          <w:szCs w:val="21"/>
        </w:rPr>
      </w:pPr>
    </w:p>
    <w:p w:rsidR="00EA384B" w:rsidRPr="00D2286F" w:rsidRDefault="00F742EB" w:rsidP="00F742EB">
      <w:pPr>
        <w:pStyle w:val="Commarcadores"/>
        <w:numPr>
          <w:ilvl w:val="0"/>
          <w:numId w:val="0"/>
        </w:numPr>
        <w:spacing w:after="0"/>
        <w:rPr>
          <w:rFonts w:ascii="Sora" w:hAnsi="Sora" w:cs="Sora"/>
        </w:rPr>
      </w:pPr>
      <w:r w:rsidRPr="00F742EB">
        <w:rPr>
          <w:rFonts w:ascii="Sora" w:hAnsi="Sora" w:cs="Sora"/>
          <w:color w:val="ED725D"/>
          <w:sz w:val="17"/>
        </w:rPr>
        <w:t>COORDINATED BY</w:t>
      </w:r>
      <w:r w:rsidRPr="00D2286F">
        <w:rPr>
          <w:rFonts w:ascii="Sora" w:hAnsi="Sora" w:cs="Sora"/>
        </w:rPr>
        <w:t xml:space="preserve"> </w:t>
      </w:r>
      <w:r>
        <w:rPr>
          <w:rFonts w:ascii="Sora" w:hAnsi="Sora" w:cs="Sora"/>
        </w:rPr>
        <w:br/>
      </w:r>
      <w:r w:rsidR="008B30A4" w:rsidRPr="00D2286F">
        <w:rPr>
          <w:rFonts w:ascii="Sora" w:hAnsi="Sora" w:cs="Sora"/>
        </w:rPr>
        <w:t>CSIC / INGENIO</w:t>
      </w:r>
    </w:p>
    <w:p w:rsidR="00F742EB" w:rsidRDefault="00F742EB" w:rsidP="00F742EB">
      <w:pPr>
        <w:pStyle w:val="Commarcadores"/>
        <w:numPr>
          <w:ilvl w:val="0"/>
          <w:numId w:val="0"/>
        </w:numPr>
        <w:spacing w:after="0"/>
        <w:rPr>
          <w:rFonts w:ascii="Sora" w:hAnsi="Sora" w:cs="Sora"/>
        </w:rPr>
      </w:pPr>
    </w:p>
    <w:p w:rsidR="00F742EB" w:rsidRDefault="00F742EB" w:rsidP="00F742EB">
      <w:pPr>
        <w:pStyle w:val="Commarcadores"/>
        <w:numPr>
          <w:ilvl w:val="0"/>
          <w:numId w:val="0"/>
        </w:numPr>
        <w:spacing w:after="0"/>
        <w:rPr>
          <w:rFonts w:ascii="Sora" w:hAnsi="Sora" w:cs="Sora"/>
        </w:rPr>
      </w:pPr>
      <w:r>
        <w:rPr>
          <w:rFonts w:ascii="Sora" w:hAnsi="Sora" w:cs="Sora"/>
          <w:color w:val="ED725D"/>
          <w:sz w:val="17"/>
        </w:rPr>
        <w:t>PA</w:t>
      </w:r>
      <w:r w:rsidRPr="00F742EB">
        <w:rPr>
          <w:rFonts w:ascii="Sora" w:hAnsi="Sora" w:cs="Sora"/>
          <w:color w:val="ED725D"/>
          <w:sz w:val="17"/>
        </w:rPr>
        <w:t>RTNERS</w:t>
      </w:r>
    </w:p>
    <w:p w:rsidR="00B30927" w:rsidRDefault="00F742EB" w:rsidP="00F742EB">
      <w:pPr>
        <w:pStyle w:val="Commarcadores"/>
        <w:numPr>
          <w:ilvl w:val="0"/>
          <w:numId w:val="0"/>
        </w:numPr>
        <w:spacing w:after="0"/>
        <w:rPr>
          <w:rFonts w:ascii="Sora" w:hAnsi="Sora" w:cs="Sora"/>
        </w:rPr>
      </w:pPr>
      <w:r w:rsidRPr="00CC54B5">
        <w:rPr>
          <w:rFonts w:ascii="Sora" w:hAnsi="Sora" w:cs="Sora"/>
        </w:rPr>
        <w:t>[</w:t>
      </w:r>
      <w:r w:rsidR="008B30A4" w:rsidRPr="00D2286F">
        <w:rPr>
          <w:rFonts w:ascii="Sora" w:hAnsi="Sora" w:cs="Sora"/>
        </w:rPr>
        <w:t>Partner logos</w:t>
      </w:r>
      <w:r w:rsidRPr="00CC54B5">
        <w:rPr>
          <w:rFonts w:ascii="Sora" w:hAnsi="Sora" w:cs="Sora"/>
        </w:rPr>
        <w:t>]</w:t>
      </w:r>
    </w:p>
    <w:p w:rsidR="00A62D2C" w:rsidRDefault="00A62D2C" w:rsidP="00A62D2C">
      <w:pPr>
        <w:pStyle w:val="Commarcadores"/>
        <w:numPr>
          <w:ilvl w:val="0"/>
          <w:numId w:val="0"/>
        </w:numPr>
        <w:spacing w:after="0"/>
        <w:rPr>
          <w:rFonts w:ascii="Sora" w:hAnsi="Sora" w:cs="Sora"/>
        </w:rPr>
      </w:pPr>
    </w:p>
    <w:p w:rsidR="00A62D2C" w:rsidRPr="00A62D2C" w:rsidRDefault="00A62D2C" w:rsidP="00A62D2C">
      <w:pPr>
        <w:pStyle w:val="Commarcadores"/>
        <w:numPr>
          <w:ilvl w:val="0"/>
          <w:numId w:val="0"/>
        </w:numPr>
        <w:spacing w:after="0"/>
        <w:rPr>
          <w:rFonts w:ascii="Sora" w:hAnsi="Sora" w:cs="Sora"/>
        </w:rPr>
      </w:pPr>
    </w:p>
    <w:p w:rsidR="00B30927" w:rsidRDefault="00D44D5A" w:rsidP="007C4CEE">
      <w:pPr>
        <w:pStyle w:val="Ttulo1"/>
        <w:spacing w:before="0"/>
        <w:rPr>
          <w:rFonts w:ascii="Sora" w:eastAsiaTheme="minorEastAsia" w:hAnsi="Sora" w:cs="Sora"/>
          <w:bCs w:val="0"/>
          <w:color w:val="0A5825"/>
          <w:sz w:val="17"/>
          <w:szCs w:val="22"/>
        </w:rPr>
      </w:pPr>
      <w:r>
        <w:rPr>
          <w:rFonts w:ascii="Sora" w:eastAsiaTheme="minorEastAsia" w:hAnsi="Sora" w:cs="Sora"/>
          <w:bCs w:val="0"/>
          <w:color w:val="0A5825"/>
          <w:sz w:val="17"/>
          <w:szCs w:val="22"/>
        </w:rPr>
        <w:t xml:space="preserve">—— </w:t>
      </w:r>
      <w:r>
        <w:rPr>
          <w:rFonts w:ascii="Sora" w:eastAsiaTheme="minorEastAsia" w:hAnsi="Sora" w:cs="Sora"/>
          <w:bCs w:val="0"/>
          <w:color w:val="0A5825"/>
          <w:sz w:val="17"/>
          <w:szCs w:val="22"/>
        </w:rPr>
        <w:t>Footer</w:t>
      </w:r>
    </w:p>
    <w:p w:rsidR="004A0C3C" w:rsidRDefault="004A0C3C" w:rsidP="004A0C3C">
      <w:pPr>
        <w:pStyle w:val="Eyebrow"/>
        <w:spacing w:after="0"/>
        <w:rPr>
          <w:rFonts w:ascii="Sora" w:hAnsi="Sora" w:cs="Sora"/>
          <w:b w:val="0"/>
          <w:color w:val="ED725D"/>
        </w:rPr>
      </w:pPr>
    </w:p>
    <w:p w:rsidR="00CC54B5" w:rsidRDefault="00CC54B5" w:rsidP="00CC54B5">
      <w:pPr>
        <w:spacing w:after="0"/>
        <w:rPr>
          <w:rFonts w:ascii="Sora" w:hAnsi="Sora" w:cs="Sora"/>
        </w:rPr>
      </w:pPr>
      <w:r w:rsidRPr="00CC54B5">
        <w:rPr>
          <w:rFonts w:ascii="Sora" w:hAnsi="Sora" w:cs="Sora"/>
        </w:rPr>
        <w:t>[</w:t>
      </w:r>
      <w:r>
        <w:rPr>
          <w:rFonts w:ascii="Sora" w:hAnsi="Sora" w:cs="Sora"/>
        </w:rPr>
        <w:t>EMPOWERALL logo</w:t>
      </w:r>
      <w:r w:rsidRPr="00CC54B5">
        <w:rPr>
          <w:rFonts w:ascii="Sora" w:hAnsi="Sora" w:cs="Sora"/>
        </w:rPr>
        <w:t>]</w:t>
      </w:r>
    </w:p>
    <w:p w:rsidR="00CC54B5" w:rsidRPr="00CC54B5" w:rsidRDefault="00CC54B5" w:rsidP="00CC54B5">
      <w:pPr>
        <w:rPr>
          <w:rFonts w:ascii="Sora" w:hAnsi="Sora" w:cs="Sora"/>
        </w:rPr>
      </w:pPr>
      <w:r w:rsidRPr="00CC54B5">
        <w:rPr>
          <w:rFonts w:ascii="Sora" w:hAnsi="Sora" w:cs="Sora"/>
        </w:rPr>
        <w:t>Connecting people, knowledge and territories for agroecological transition.</w:t>
      </w:r>
    </w:p>
    <w:p w:rsidR="004A0C3C" w:rsidRDefault="004A0C3C" w:rsidP="004A0C3C">
      <w:pPr>
        <w:pStyle w:val="Eyebrow"/>
        <w:spacing w:after="0"/>
        <w:rPr>
          <w:rFonts w:ascii="Sora" w:hAnsi="Sora" w:cs="Sora"/>
          <w:b w:val="0"/>
          <w:color w:val="ED725D"/>
        </w:rPr>
      </w:pPr>
    </w:p>
    <w:p w:rsidR="004A0C3C" w:rsidRPr="004A0C3C" w:rsidRDefault="004A0C3C" w:rsidP="004A0C3C">
      <w:pPr>
        <w:pStyle w:val="Eyebrow"/>
        <w:spacing w:after="0"/>
        <w:rPr>
          <w:rFonts w:ascii="Sora" w:hAnsi="Sora" w:cs="Sora"/>
          <w:b w:val="0"/>
          <w:color w:val="ED725D"/>
        </w:rPr>
      </w:pPr>
      <w:r w:rsidRPr="004A0C3C">
        <w:rPr>
          <w:rFonts w:ascii="Sora" w:hAnsi="Sora" w:cs="Sora"/>
          <w:b w:val="0"/>
          <w:color w:val="ED725D"/>
        </w:rPr>
        <w:t>CONTACT US</w:t>
      </w:r>
    </w:p>
    <w:p w:rsidR="004A0C3C" w:rsidRPr="00CC54B5" w:rsidRDefault="004A0C3C" w:rsidP="004A0C3C">
      <w:pPr>
        <w:rPr>
          <w:rFonts w:ascii="Sora" w:hAnsi="Sora" w:cs="Sora"/>
        </w:rPr>
      </w:pPr>
      <w:r w:rsidRPr="00CC54B5">
        <w:rPr>
          <w:rFonts w:ascii="Sora" w:hAnsi="Sora" w:cs="Sora"/>
        </w:rPr>
        <w:t>[project email]</w:t>
      </w:r>
    </w:p>
    <w:p w:rsidR="004A0C3C" w:rsidRPr="004A0C3C" w:rsidRDefault="004A0C3C" w:rsidP="004A0C3C">
      <w:pPr>
        <w:pStyle w:val="Eyebrow"/>
        <w:spacing w:after="0"/>
        <w:rPr>
          <w:rFonts w:ascii="Sora" w:hAnsi="Sora" w:cs="Sora"/>
          <w:b w:val="0"/>
          <w:color w:val="ED725D"/>
          <w:lang w:val="pt-BR"/>
        </w:rPr>
      </w:pPr>
      <w:r w:rsidRPr="004A0C3C">
        <w:rPr>
          <w:rFonts w:ascii="Sora" w:hAnsi="Sora" w:cs="Sora"/>
          <w:b w:val="0"/>
          <w:color w:val="ED725D"/>
          <w:lang w:val="pt-BR"/>
        </w:rPr>
        <w:t>FOLLOW THE PROJECT</w:t>
      </w:r>
    </w:p>
    <w:p w:rsidR="004A0C3C" w:rsidRPr="004A0C3C" w:rsidRDefault="004A0C3C" w:rsidP="004A0C3C">
      <w:pPr>
        <w:spacing w:after="0"/>
        <w:rPr>
          <w:rFonts w:ascii="Sora" w:hAnsi="Sora" w:cs="Sora"/>
        </w:rPr>
      </w:pPr>
      <w:proofErr w:type="spellStart"/>
      <w:r w:rsidRPr="004A0C3C">
        <w:rPr>
          <w:rFonts w:ascii="Sora" w:hAnsi="Sora" w:cs="Sora"/>
        </w:rPr>
        <w:t>LinkedIn</w:t>
      </w:r>
      <w:proofErr w:type="spellEnd"/>
    </w:p>
    <w:p w:rsidR="004A0C3C" w:rsidRPr="004A0C3C" w:rsidRDefault="004A0C3C" w:rsidP="004A0C3C">
      <w:pPr>
        <w:spacing w:after="0"/>
        <w:rPr>
          <w:rFonts w:ascii="Sora" w:hAnsi="Sora" w:cs="Sora"/>
        </w:rPr>
      </w:pPr>
      <w:proofErr w:type="spellStart"/>
      <w:r w:rsidRPr="004A0C3C">
        <w:rPr>
          <w:rFonts w:ascii="Sora" w:hAnsi="Sora" w:cs="Sora"/>
        </w:rPr>
        <w:t>Facebook</w:t>
      </w:r>
      <w:proofErr w:type="spellEnd"/>
    </w:p>
    <w:p w:rsidR="00FC033F" w:rsidRDefault="004A0C3C" w:rsidP="00FC033F">
      <w:pPr>
        <w:spacing w:after="0"/>
        <w:rPr>
          <w:rFonts w:ascii="Sora" w:hAnsi="Sora" w:cs="Sora"/>
        </w:rPr>
      </w:pPr>
      <w:r w:rsidRPr="004A0C3C">
        <w:rPr>
          <w:rFonts w:ascii="Sora" w:hAnsi="Sora" w:cs="Sora"/>
        </w:rPr>
        <w:t>Instagram</w:t>
      </w:r>
    </w:p>
    <w:p w:rsidR="00FC033F" w:rsidRDefault="00FC033F" w:rsidP="00FC033F">
      <w:pPr>
        <w:spacing w:after="0"/>
        <w:rPr>
          <w:rFonts w:ascii="Sora" w:hAnsi="Sora" w:cs="Sora"/>
        </w:rPr>
      </w:pPr>
    </w:p>
    <w:p w:rsidR="00FC033F" w:rsidRPr="00FC033F" w:rsidRDefault="00FC033F" w:rsidP="00FC033F">
      <w:pPr>
        <w:pStyle w:val="PargrafodaLista"/>
        <w:numPr>
          <w:ilvl w:val="0"/>
          <w:numId w:val="21"/>
        </w:numPr>
        <w:spacing w:after="0"/>
        <w:rPr>
          <w:rFonts w:ascii="Sora" w:hAnsi="Sora" w:cs="Sora"/>
        </w:rPr>
      </w:pPr>
      <w:r>
        <w:rPr>
          <w:rFonts w:ascii="Sora" w:hAnsi="Sora" w:cs="Sora"/>
        </w:rPr>
        <w:t>N</w:t>
      </w:r>
      <w:r w:rsidRPr="00FC033F">
        <w:rPr>
          <w:rFonts w:ascii="Sora" w:hAnsi="Sora" w:cs="Sora"/>
        </w:rPr>
        <w:t>avigation links</w:t>
      </w:r>
    </w:p>
    <w:p w:rsidR="00FC033F" w:rsidRPr="00FC033F" w:rsidRDefault="00FC033F" w:rsidP="00FC033F">
      <w:pPr>
        <w:pStyle w:val="PargrafodaLista"/>
        <w:numPr>
          <w:ilvl w:val="0"/>
          <w:numId w:val="21"/>
        </w:numPr>
        <w:spacing w:after="0"/>
        <w:rPr>
          <w:rFonts w:ascii="Sora" w:hAnsi="Sora" w:cs="Sora"/>
        </w:rPr>
      </w:pPr>
      <w:r>
        <w:rPr>
          <w:rFonts w:ascii="Sora" w:hAnsi="Sora" w:cs="Sora"/>
        </w:rPr>
        <w:t>P</w:t>
      </w:r>
      <w:r w:rsidRPr="00FC033F">
        <w:rPr>
          <w:rFonts w:ascii="Sora" w:hAnsi="Sora" w:cs="Sora"/>
        </w:rPr>
        <w:t>artner / funder acknowledgements</w:t>
      </w:r>
    </w:p>
    <w:p w:rsidR="00FC033F" w:rsidRPr="00FC033F" w:rsidRDefault="00FC033F" w:rsidP="00FC033F">
      <w:pPr>
        <w:pStyle w:val="PargrafodaLista"/>
        <w:numPr>
          <w:ilvl w:val="0"/>
          <w:numId w:val="21"/>
        </w:numPr>
        <w:spacing w:after="0"/>
        <w:rPr>
          <w:rFonts w:ascii="Sora" w:hAnsi="Sora" w:cs="Sora"/>
        </w:rPr>
      </w:pPr>
      <w:r w:rsidRPr="00FC033F">
        <w:rPr>
          <w:rFonts w:ascii="Sora" w:hAnsi="Sora" w:cs="Sora"/>
        </w:rPr>
        <w:t>EU emblem</w:t>
      </w:r>
    </w:p>
    <w:p w:rsidR="00FC033F" w:rsidRPr="00FC033F" w:rsidRDefault="00FC033F" w:rsidP="00FC033F">
      <w:pPr>
        <w:pStyle w:val="PargrafodaLista"/>
        <w:numPr>
          <w:ilvl w:val="0"/>
          <w:numId w:val="21"/>
        </w:numPr>
        <w:spacing w:after="0"/>
        <w:rPr>
          <w:rFonts w:ascii="Sora" w:hAnsi="Sora" w:cs="Sora"/>
        </w:rPr>
      </w:pPr>
      <w:r>
        <w:rPr>
          <w:rFonts w:ascii="Sora" w:hAnsi="Sora" w:cs="Sora"/>
        </w:rPr>
        <w:t>R</w:t>
      </w:r>
      <w:r w:rsidRPr="00FC033F">
        <w:rPr>
          <w:rFonts w:ascii="Sora" w:hAnsi="Sora" w:cs="Sora"/>
        </w:rPr>
        <w:t>equired funding statement</w:t>
      </w:r>
    </w:p>
    <w:p w:rsidR="00FC033F" w:rsidRPr="00FC033F" w:rsidRDefault="00FC033F" w:rsidP="00FC033F">
      <w:pPr>
        <w:pStyle w:val="PargrafodaLista"/>
        <w:numPr>
          <w:ilvl w:val="0"/>
          <w:numId w:val="21"/>
        </w:numPr>
        <w:spacing w:after="0"/>
        <w:rPr>
          <w:rFonts w:ascii="Sora" w:hAnsi="Sora" w:cs="Sora"/>
        </w:rPr>
      </w:pPr>
      <w:r w:rsidRPr="00FC033F">
        <w:rPr>
          <w:rFonts w:ascii="Sora" w:hAnsi="Sora" w:cs="Sora"/>
        </w:rPr>
        <w:t>Privacy Policy</w:t>
      </w:r>
    </w:p>
    <w:p w:rsidR="00FC033F" w:rsidRPr="00FC033F" w:rsidRDefault="00FC033F" w:rsidP="00FC033F">
      <w:pPr>
        <w:pStyle w:val="PargrafodaLista"/>
        <w:numPr>
          <w:ilvl w:val="0"/>
          <w:numId w:val="21"/>
        </w:numPr>
        <w:spacing w:after="0"/>
        <w:rPr>
          <w:rFonts w:ascii="Sora" w:hAnsi="Sora" w:cs="Sora"/>
        </w:rPr>
      </w:pPr>
      <w:r w:rsidRPr="00FC033F">
        <w:rPr>
          <w:rFonts w:ascii="Sora" w:hAnsi="Sora" w:cs="Sora"/>
        </w:rPr>
        <w:t>Cookie Policy</w:t>
      </w:r>
    </w:p>
    <w:p w:rsidR="00EA384B" w:rsidRPr="00D2286F" w:rsidRDefault="00EA384B" w:rsidP="007C4CEE">
      <w:pPr>
        <w:spacing w:after="0"/>
        <w:rPr>
          <w:rFonts w:ascii="Sora" w:hAnsi="Sora" w:cs="Sora"/>
        </w:rPr>
      </w:pPr>
    </w:p>
    <w:sectPr w:rsidR="00EA384B" w:rsidRPr="00D2286F" w:rsidSect="00034616">
      <w:pgSz w:w="12240" w:h="15840"/>
      <w:pgMar w:top="1020"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B30A4" w:rsidRDefault="008B30A4" w:rsidP="00D2286F">
      <w:pPr>
        <w:spacing w:after="0" w:line="240" w:lineRule="auto"/>
      </w:pPr>
      <w:r>
        <w:separator/>
      </w:r>
    </w:p>
  </w:endnote>
  <w:endnote w:type="continuationSeparator" w:id="0">
    <w:p w:rsidR="008B30A4" w:rsidRDefault="008B30A4" w:rsidP="00D22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ora">
    <w:panose1 w:val="00000000000000000000"/>
    <w:charset w:val="00"/>
    <w:family w:val="auto"/>
    <w:pitch w:val="variable"/>
    <w:sig w:usb0="A000006F" w:usb1="5000004B" w:usb2="00010000" w:usb3="00000000" w:csb0="00000093" w:csb1="00000000"/>
  </w:font>
  <w:font w:name="MS Gothic">
    <w:altName w:val="ＭＳ ゴシック"/>
    <w:panose1 w:val="020B0609070205080204"/>
    <w:charset w:val="80"/>
    <w:family w:val="modern"/>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00000001" w:usb1="08070000" w:usb2="00000010" w:usb3="00000000" w:csb0="00020000" w:csb1="00000000"/>
  </w:font>
  <w:font w:name="Aptos">
    <w:altName w:val="Calibri"/>
    <w:panose1 w:val="020B06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Aptos Display">
    <w:altName w:val="Calibri"/>
    <w:panose1 w:val="020B06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B30A4" w:rsidRDefault="008B30A4" w:rsidP="00D2286F">
      <w:pPr>
        <w:spacing w:after="0" w:line="240" w:lineRule="auto"/>
      </w:pPr>
      <w:r>
        <w:separator/>
      </w:r>
    </w:p>
  </w:footnote>
  <w:footnote w:type="continuationSeparator" w:id="0">
    <w:p w:rsidR="008B30A4" w:rsidRDefault="008B30A4" w:rsidP="00D228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135842E9"/>
    <w:multiLevelType w:val="hybridMultilevel"/>
    <w:tmpl w:val="5FCE00AA"/>
    <w:lvl w:ilvl="0" w:tplc="04160001">
      <w:start w:val="1"/>
      <w:numFmt w:val="bullet"/>
      <w:lvlText w:val=""/>
      <w:lvlJc w:val="left"/>
      <w:pPr>
        <w:ind w:left="643"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36E0B7F"/>
    <w:multiLevelType w:val="hybridMultilevel"/>
    <w:tmpl w:val="8898D3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6240AA0"/>
    <w:multiLevelType w:val="hybridMultilevel"/>
    <w:tmpl w:val="96B0820A"/>
    <w:lvl w:ilvl="0" w:tplc="04160001">
      <w:start w:val="1"/>
      <w:numFmt w:val="bullet"/>
      <w:lvlText w:val=""/>
      <w:lvlJc w:val="left"/>
      <w:pPr>
        <w:ind w:left="643" w:hanging="360"/>
      </w:pPr>
      <w:rPr>
        <w:rFonts w:ascii="Symbol" w:hAnsi="Symbol" w:hint="default"/>
      </w:rPr>
    </w:lvl>
    <w:lvl w:ilvl="1" w:tplc="04160003" w:tentative="1">
      <w:start w:val="1"/>
      <w:numFmt w:val="bullet"/>
      <w:lvlText w:val="o"/>
      <w:lvlJc w:val="left"/>
      <w:pPr>
        <w:ind w:left="1363" w:hanging="360"/>
      </w:pPr>
      <w:rPr>
        <w:rFonts w:ascii="Courier New" w:hAnsi="Courier New" w:cs="Courier New" w:hint="default"/>
      </w:rPr>
    </w:lvl>
    <w:lvl w:ilvl="2" w:tplc="04160005" w:tentative="1">
      <w:start w:val="1"/>
      <w:numFmt w:val="bullet"/>
      <w:lvlText w:val=""/>
      <w:lvlJc w:val="left"/>
      <w:pPr>
        <w:ind w:left="2083" w:hanging="360"/>
      </w:pPr>
      <w:rPr>
        <w:rFonts w:ascii="Wingdings" w:hAnsi="Wingdings" w:hint="default"/>
      </w:rPr>
    </w:lvl>
    <w:lvl w:ilvl="3" w:tplc="04160001" w:tentative="1">
      <w:start w:val="1"/>
      <w:numFmt w:val="bullet"/>
      <w:lvlText w:val=""/>
      <w:lvlJc w:val="left"/>
      <w:pPr>
        <w:ind w:left="2803" w:hanging="360"/>
      </w:pPr>
      <w:rPr>
        <w:rFonts w:ascii="Symbol" w:hAnsi="Symbol" w:hint="default"/>
      </w:rPr>
    </w:lvl>
    <w:lvl w:ilvl="4" w:tplc="04160003" w:tentative="1">
      <w:start w:val="1"/>
      <w:numFmt w:val="bullet"/>
      <w:lvlText w:val="o"/>
      <w:lvlJc w:val="left"/>
      <w:pPr>
        <w:ind w:left="3523" w:hanging="360"/>
      </w:pPr>
      <w:rPr>
        <w:rFonts w:ascii="Courier New" w:hAnsi="Courier New" w:cs="Courier New" w:hint="default"/>
      </w:rPr>
    </w:lvl>
    <w:lvl w:ilvl="5" w:tplc="04160005" w:tentative="1">
      <w:start w:val="1"/>
      <w:numFmt w:val="bullet"/>
      <w:lvlText w:val=""/>
      <w:lvlJc w:val="left"/>
      <w:pPr>
        <w:ind w:left="4243" w:hanging="360"/>
      </w:pPr>
      <w:rPr>
        <w:rFonts w:ascii="Wingdings" w:hAnsi="Wingdings" w:hint="default"/>
      </w:rPr>
    </w:lvl>
    <w:lvl w:ilvl="6" w:tplc="04160001" w:tentative="1">
      <w:start w:val="1"/>
      <w:numFmt w:val="bullet"/>
      <w:lvlText w:val=""/>
      <w:lvlJc w:val="left"/>
      <w:pPr>
        <w:ind w:left="4963" w:hanging="360"/>
      </w:pPr>
      <w:rPr>
        <w:rFonts w:ascii="Symbol" w:hAnsi="Symbol" w:hint="default"/>
      </w:rPr>
    </w:lvl>
    <w:lvl w:ilvl="7" w:tplc="04160003" w:tentative="1">
      <w:start w:val="1"/>
      <w:numFmt w:val="bullet"/>
      <w:lvlText w:val="o"/>
      <w:lvlJc w:val="left"/>
      <w:pPr>
        <w:ind w:left="5683" w:hanging="360"/>
      </w:pPr>
      <w:rPr>
        <w:rFonts w:ascii="Courier New" w:hAnsi="Courier New" w:cs="Courier New" w:hint="default"/>
      </w:rPr>
    </w:lvl>
    <w:lvl w:ilvl="8" w:tplc="04160005" w:tentative="1">
      <w:start w:val="1"/>
      <w:numFmt w:val="bullet"/>
      <w:lvlText w:val=""/>
      <w:lvlJc w:val="left"/>
      <w:pPr>
        <w:ind w:left="6403" w:hanging="360"/>
      </w:pPr>
      <w:rPr>
        <w:rFonts w:ascii="Wingdings" w:hAnsi="Wingdings" w:hint="default"/>
      </w:rPr>
    </w:lvl>
  </w:abstractNum>
  <w:abstractNum w:abstractNumId="12" w15:restartNumberingAfterBreak="0">
    <w:nsid w:val="19E46E43"/>
    <w:multiLevelType w:val="hybridMultilevel"/>
    <w:tmpl w:val="92927A12"/>
    <w:lvl w:ilvl="0" w:tplc="04160001">
      <w:start w:val="1"/>
      <w:numFmt w:val="bullet"/>
      <w:lvlText w:val=""/>
      <w:lvlJc w:val="left"/>
      <w:pPr>
        <w:ind w:left="643" w:hanging="360"/>
      </w:pPr>
      <w:rPr>
        <w:rFonts w:ascii="Symbol" w:hAnsi="Symbol" w:hint="default"/>
      </w:rPr>
    </w:lvl>
    <w:lvl w:ilvl="1" w:tplc="04160003" w:tentative="1">
      <w:start w:val="1"/>
      <w:numFmt w:val="bullet"/>
      <w:lvlText w:val="o"/>
      <w:lvlJc w:val="left"/>
      <w:pPr>
        <w:ind w:left="1363" w:hanging="360"/>
      </w:pPr>
      <w:rPr>
        <w:rFonts w:ascii="Courier New" w:hAnsi="Courier New" w:cs="Courier New" w:hint="default"/>
      </w:rPr>
    </w:lvl>
    <w:lvl w:ilvl="2" w:tplc="04160005" w:tentative="1">
      <w:start w:val="1"/>
      <w:numFmt w:val="bullet"/>
      <w:lvlText w:val=""/>
      <w:lvlJc w:val="left"/>
      <w:pPr>
        <w:ind w:left="2083" w:hanging="360"/>
      </w:pPr>
      <w:rPr>
        <w:rFonts w:ascii="Wingdings" w:hAnsi="Wingdings" w:hint="default"/>
      </w:rPr>
    </w:lvl>
    <w:lvl w:ilvl="3" w:tplc="04160001" w:tentative="1">
      <w:start w:val="1"/>
      <w:numFmt w:val="bullet"/>
      <w:lvlText w:val=""/>
      <w:lvlJc w:val="left"/>
      <w:pPr>
        <w:ind w:left="2803" w:hanging="360"/>
      </w:pPr>
      <w:rPr>
        <w:rFonts w:ascii="Symbol" w:hAnsi="Symbol" w:hint="default"/>
      </w:rPr>
    </w:lvl>
    <w:lvl w:ilvl="4" w:tplc="04160003" w:tentative="1">
      <w:start w:val="1"/>
      <w:numFmt w:val="bullet"/>
      <w:lvlText w:val="o"/>
      <w:lvlJc w:val="left"/>
      <w:pPr>
        <w:ind w:left="3523" w:hanging="360"/>
      </w:pPr>
      <w:rPr>
        <w:rFonts w:ascii="Courier New" w:hAnsi="Courier New" w:cs="Courier New" w:hint="default"/>
      </w:rPr>
    </w:lvl>
    <w:lvl w:ilvl="5" w:tplc="04160005" w:tentative="1">
      <w:start w:val="1"/>
      <w:numFmt w:val="bullet"/>
      <w:lvlText w:val=""/>
      <w:lvlJc w:val="left"/>
      <w:pPr>
        <w:ind w:left="4243" w:hanging="360"/>
      </w:pPr>
      <w:rPr>
        <w:rFonts w:ascii="Wingdings" w:hAnsi="Wingdings" w:hint="default"/>
      </w:rPr>
    </w:lvl>
    <w:lvl w:ilvl="6" w:tplc="04160001" w:tentative="1">
      <w:start w:val="1"/>
      <w:numFmt w:val="bullet"/>
      <w:lvlText w:val=""/>
      <w:lvlJc w:val="left"/>
      <w:pPr>
        <w:ind w:left="4963" w:hanging="360"/>
      </w:pPr>
      <w:rPr>
        <w:rFonts w:ascii="Symbol" w:hAnsi="Symbol" w:hint="default"/>
      </w:rPr>
    </w:lvl>
    <w:lvl w:ilvl="7" w:tplc="04160003" w:tentative="1">
      <w:start w:val="1"/>
      <w:numFmt w:val="bullet"/>
      <w:lvlText w:val="o"/>
      <w:lvlJc w:val="left"/>
      <w:pPr>
        <w:ind w:left="5683" w:hanging="360"/>
      </w:pPr>
      <w:rPr>
        <w:rFonts w:ascii="Courier New" w:hAnsi="Courier New" w:cs="Courier New" w:hint="default"/>
      </w:rPr>
    </w:lvl>
    <w:lvl w:ilvl="8" w:tplc="04160005" w:tentative="1">
      <w:start w:val="1"/>
      <w:numFmt w:val="bullet"/>
      <w:lvlText w:val=""/>
      <w:lvlJc w:val="left"/>
      <w:pPr>
        <w:ind w:left="6403" w:hanging="360"/>
      </w:pPr>
      <w:rPr>
        <w:rFonts w:ascii="Wingdings" w:hAnsi="Wingdings" w:hint="default"/>
      </w:rPr>
    </w:lvl>
  </w:abstractNum>
  <w:abstractNum w:abstractNumId="13" w15:restartNumberingAfterBreak="0">
    <w:nsid w:val="1F7D3B25"/>
    <w:multiLevelType w:val="hybridMultilevel"/>
    <w:tmpl w:val="94ECC8C2"/>
    <w:lvl w:ilvl="0" w:tplc="04160001">
      <w:start w:val="1"/>
      <w:numFmt w:val="bullet"/>
      <w:lvlText w:val=""/>
      <w:lvlJc w:val="left"/>
      <w:pPr>
        <w:ind w:left="643" w:hanging="360"/>
      </w:pPr>
      <w:rPr>
        <w:rFonts w:ascii="Symbol" w:hAnsi="Symbol" w:hint="default"/>
      </w:rPr>
    </w:lvl>
    <w:lvl w:ilvl="1" w:tplc="04160003" w:tentative="1">
      <w:start w:val="1"/>
      <w:numFmt w:val="bullet"/>
      <w:lvlText w:val="o"/>
      <w:lvlJc w:val="left"/>
      <w:pPr>
        <w:ind w:left="1363" w:hanging="360"/>
      </w:pPr>
      <w:rPr>
        <w:rFonts w:ascii="Courier New" w:hAnsi="Courier New" w:cs="Courier New" w:hint="default"/>
      </w:rPr>
    </w:lvl>
    <w:lvl w:ilvl="2" w:tplc="04160005" w:tentative="1">
      <w:start w:val="1"/>
      <w:numFmt w:val="bullet"/>
      <w:lvlText w:val=""/>
      <w:lvlJc w:val="left"/>
      <w:pPr>
        <w:ind w:left="2083" w:hanging="360"/>
      </w:pPr>
      <w:rPr>
        <w:rFonts w:ascii="Wingdings" w:hAnsi="Wingdings" w:hint="default"/>
      </w:rPr>
    </w:lvl>
    <w:lvl w:ilvl="3" w:tplc="04160001" w:tentative="1">
      <w:start w:val="1"/>
      <w:numFmt w:val="bullet"/>
      <w:lvlText w:val=""/>
      <w:lvlJc w:val="left"/>
      <w:pPr>
        <w:ind w:left="2803" w:hanging="360"/>
      </w:pPr>
      <w:rPr>
        <w:rFonts w:ascii="Symbol" w:hAnsi="Symbol" w:hint="default"/>
      </w:rPr>
    </w:lvl>
    <w:lvl w:ilvl="4" w:tplc="04160003" w:tentative="1">
      <w:start w:val="1"/>
      <w:numFmt w:val="bullet"/>
      <w:lvlText w:val="o"/>
      <w:lvlJc w:val="left"/>
      <w:pPr>
        <w:ind w:left="3523" w:hanging="360"/>
      </w:pPr>
      <w:rPr>
        <w:rFonts w:ascii="Courier New" w:hAnsi="Courier New" w:cs="Courier New" w:hint="default"/>
      </w:rPr>
    </w:lvl>
    <w:lvl w:ilvl="5" w:tplc="04160005" w:tentative="1">
      <w:start w:val="1"/>
      <w:numFmt w:val="bullet"/>
      <w:lvlText w:val=""/>
      <w:lvlJc w:val="left"/>
      <w:pPr>
        <w:ind w:left="4243" w:hanging="360"/>
      </w:pPr>
      <w:rPr>
        <w:rFonts w:ascii="Wingdings" w:hAnsi="Wingdings" w:hint="default"/>
      </w:rPr>
    </w:lvl>
    <w:lvl w:ilvl="6" w:tplc="04160001" w:tentative="1">
      <w:start w:val="1"/>
      <w:numFmt w:val="bullet"/>
      <w:lvlText w:val=""/>
      <w:lvlJc w:val="left"/>
      <w:pPr>
        <w:ind w:left="4963" w:hanging="360"/>
      </w:pPr>
      <w:rPr>
        <w:rFonts w:ascii="Symbol" w:hAnsi="Symbol" w:hint="default"/>
      </w:rPr>
    </w:lvl>
    <w:lvl w:ilvl="7" w:tplc="04160003" w:tentative="1">
      <w:start w:val="1"/>
      <w:numFmt w:val="bullet"/>
      <w:lvlText w:val="o"/>
      <w:lvlJc w:val="left"/>
      <w:pPr>
        <w:ind w:left="5683" w:hanging="360"/>
      </w:pPr>
      <w:rPr>
        <w:rFonts w:ascii="Courier New" w:hAnsi="Courier New" w:cs="Courier New" w:hint="default"/>
      </w:rPr>
    </w:lvl>
    <w:lvl w:ilvl="8" w:tplc="04160005" w:tentative="1">
      <w:start w:val="1"/>
      <w:numFmt w:val="bullet"/>
      <w:lvlText w:val=""/>
      <w:lvlJc w:val="left"/>
      <w:pPr>
        <w:ind w:left="6403" w:hanging="360"/>
      </w:pPr>
      <w:rPr>
        <w:rFonts w:ascii="Wingdings" w:hAnsi="Wingdings" w:hint="default"/>
      </w:rPr>
    </w:lvl>
  </w:abstractNum>
  <w:abstractNum w:abstractNumId="14" w15:restartNumberingAfterBreak="0">
    <w:nsid w:val="2DB704F6"/>
    <w:multiLevelType w:val="hybridMultilevel"/>
    <w:tmpl w:val="00D66602"/>
    <w:lvl w:ilvl="0" w:tplc="04160001">
      <w:start w:val="1"/>
      <w:numFmt w:val="bullet"/>
      <w:lvlText w:val=""/>
      <w:lvlJc w:val="left"/>
      <w:pPr>
        <w:ind w:left="643" w:hanging="360"/>
      </w:pPr>
      <w:rPr>
        <w:rFonts w:ascii="Symbol" w:hAnsi="Symbol" w:hint="default"/>
      </w:rPr>
    </w:lvl>
    <w:lvl w:ilvl="1" w:tplc="04160003" w:tentative="1">
      <w:start w:val="1"/>
      <w:numFmt w:val="bullet"/>
      <w:lvlText w:val="o"/>
      <w:lvlJc w:val="left"/>
      <w:pPr>
        <w:ind w:left="1363" w:hanging="360"/>
      </w:pPr>
      <w:rPr>
        <w:rFonts w:ascii="Courier New" w:hAnsi="Courier New" w:cs="Courier New" w:hint="default"/>
      </w:rPr>
    </w:lvl>
    <w:lvl w:ilvl="2" w:tplc="04160005" w:tentative="1">
      <w:start w:val="1"/>
      <w:numFmt w:val="bullet"/>
      <w:lvlText w:val=""/>
      <w:lvlJc w:val="left"/>
      <w:pPr>
        <w:ind w:left="2083" w:hanging="360"/>
      </w:pPr>
      <w:rPr>
        <w:rFonts w:ascii="Wingdings" w:hAnsi="Wingdings" w:hint="default"/>
      </w:rPr>
    </w:lvl>
    <w:lvl w:ilvl="3" w:tplc="04160001" w:tentative="1">
      <w:start w:val="1"/>
      <w:numFmt w:val="bullet"/>
      <w:lvlText w:val=""/>
      <w:lvlJc w:val="left"/>
      <w:pPr>
        <w:ind w:left="2803" w:hanging="360"/>
      </w:pPr>
      <w:rPr>
        <w:rFonts w:ascii="Symbol" w:hAnsi="Symbol" w:hint="default"/>
      </w:rPr>
    </w:lvl>
    <w:lvl w:ilvl="4" w:tplc="04160003" w:tentative="1">
      <w:start w:val="1"/>
      <w:numFmt w:val="bullet"/>
      <w:lvlText w:val="o"/>
      <w:lvlJc w:val="left"/>
      <w:pPr>
        <w:ind w:left="3523" w:hanging="360"/>
      </w:pPr>
      <w:rPr>
        <w:rFonts w:ascii="Courier New" w:hAnsi="Courier New" w:cs="Courier New" w:hint="default"/>
      </w:rPr>
    </w:lvl>
    <w:lvl w:ilvl="5" w:tplc="04160005" w:tentative="1">
      <w:start w:val="1"/>
      <w:numFmt w:val="bullet"/>
      <w:lvlText w:val=""/>
      <w:lvlJc w:val="left"/>
      <w:pPr>
        <w:ind w:left="4243" w:hanging="360"/>
      </w:pPr>
      <w:rPr>
        <w:rFonts w:ascii="Wingdings" w:hAnsi="Wingdings" w:hint="default"/>
      </w:rPr>
    </w:lvl>
    <w:lvl w:ilvl="6" w:tplc="04160001" w:tentative="1">
      <w:start w:val="1"/>
      <w:numFmt w:val="bullet"/>
      <w:lvlText w:val=""/>
      <w:lvlJc w:val="left"/>
      <w:pPr>
        <w:ind w:left="4963" w:hanging="360"/>
      </w:pPr>
      <w:rPr>
        <w:rFonts w:ascii="Symbol" w:hAnsi="Symbol" w:hint="default"/>
      </w:rPr>
    </w:lvl>
    <w:lvl w:ilvl="7" w:tplc="04160003" w:tentative="1">
      <w:start w:val="1"/>
      <w:numFmt w:val="bullet"/>
      <w:lvlText w:val="o"/>
      <w:lvlJc w:val="left"/>
      <w:pPr>
        <w:ind w:left="5683" w:hanging="360"/>
      </w:pPr>
      <w:rPr>
        <w:rFonts w:ascii="Courier New" w:hAnsi="Courier New" w:cs="Courier New" w:hint="default"/>
      </w:rPr>
    </w:lvl>
    <w:lvl w:ilvl="8" w:tplc="04160005" w:tentative="1">
      <w:start w:val="1"/>
      <w:numFmt w:val="bullet"/>
      <w:lvlText w:val=""/>
      <w:lvlJc w:val="left"/>
      <w:pPr>
        <w:ind w:left="6403" w:hanging="360"/>
      </w:pPr>
      <w:rPr>
        <w:rFonts w:ascii="Wingdings" w:hAnsi="Wingdings" w:hint="default"/>
      </w:rPr>
    </w:lvl>
  </w:abstractNum>
  <w:abstractNum w:abstractNumId="15" w15:restartNumberingAfterBreak="0">
    <w:nsid w:val="2EB33AC1"/>
    <w:multiLevelType w:val="hybridMultilevel"/>
    <w:tmpl w:val="63507F2A"/>
    <w:lvl w:ilvl="0" w:tplc="04160001">
      <w:start w:val="1"/>
      <w:numFmt w:val="bullet"/>
      <w:lvlText w:val=""/>
      <w:lvlJc w:val="left"/>
      <w:pPr>
        <w:ind w:left="643" w:hanging="360"/>
      </w:pPr>
      <w:rPr>
        <w:rFonts w:ascii="Symbol" w:hAnsi="Symbol" w:hint="default"/>
      </w:rPr>
    </w:lvl>
    <w:lvl w:ilvl="1" w:tplc="04160003" w:tentative="1">
      <w:start w:val="1"/>
      <w:numFmt w:val="bullet"/>
      <w:lvlText w:val="o"/>
      <w:lvlJc w:val="left"/>
      <w:pPr>
        <w:ind w:left="1363" w:hanging="360"/>
      </w:pPr>
      <w:rPr>
        <w:rFonts w:ascii="Courier New" w:hAnsi="Courier New" w:cs="Courier New" w:hint="default"/>
      </w:rPr>
    </w:lvl>
    <w:lvl w:ilvl="2" w:tplc="04160005" w:tentative="1">
      <w:start w:val="1"/>
      <w:numFmt w:val="bullet"/>
      <w:lvlText w:val=""/>
      <w:lvlJc w:val="left"/>
      <w:pPr>
        <w:ind w:left="2083" w:hanging="360"/>
      </w:pPr>
      <w:rPr>
        <w:rFonts w:ascii="Wingdings" w:hAnsi="Wingdings" w:hint="default"/>
      </w:rPr>
    </w:lvl>
    <w:lvl w:ilvl="3" w:tplc="04160001" w:tentative="1">
      <w:start w:val="1"/>
      <w:numFmt w:val="bullet"/>
      <w:lvlText w:val=""/>
      <w:lvlJc w:val="left"/>
      <w:pPr>
        <w:ind w:left="2803" w:hanging="360"/>
      </w:pPr>
      <w:rPr>
        <w:rFonts w:ascii="Symbol" w:hAnsi="Symbol" w:hint="default"/>
      </w:rPr>
    </w:lvl>
    <w:lvl w:ilvl="4" w:tplc="04160003" w:tentative="1">
      <w:start w:val="1"/>
      <w:numFmt w:val="bullet"/>
      <w:lvlText w:val="o"/>
      <w:lvlJc w:val="left"/>
      <w:pPr>
        <w:ind w:left="3523" w:hanging="360"/>
      </w:pPr>
      <w:rPr>
        <w:rFonts w:ascii="Courier New" w:hAnsi="Courier New" w:cs="Courier New" w:hint="default"/>
      </w:rPr>
    </w:lvl>
    <w:lvl w:ilvl="5" w:tplc="04160005" w:tentative="1">
      <w:start w:val="1"/>
      <w:numFmt w:val="bullet"/>
      <w:lvlText w:val=""/>
      <w:lvlJc w:val="left"/>
      <w:pPr>
        <w:ind w:left="4243" w:hanging="360"/>
      </w:pPr>
      <w:rPr>
        <w:rFonts w:ascii="Wingdings" w:hAnsi="Wingdings" w:hint="default"/>
      </w:rPr>
    </w:lvl>
    <w:lvl w:ilvl="6" w:tplc="04160001" w:tentative="1">
      <w:start w:val="1"/>
      <w:numFmt w:val="bullet"/>
      <w:lvlText w:val=""/>
      <w:lvlJc w:val="left"/>
      <w:pPr>
        <w:ind w:left="4963" w:hanging="360"/>
      </w:pPr>
      <w:rPr>
        <w:rFonts w:ascii="Symbol" w:hAnsi="Symbol" w:hint="default"/>
      </w:rPr>
    </w:lvl>
    <w:lvl w:ilvl="7" w:tplc="04160003" w:tentative="1">
      <w:start w:val="1"/>
      <w:numFmt w:val="bullet"/>
      <w:lvlText w:val="o"/>
      <w:lvlJc w:val="left"/>
      <w:pPr>
        <w:ind w:left="5683" w:hanging="360"/>
      </w:pPr>
      <w:rPr>
        <w:rFonts w:ascii="Courier New" w:hAnsi="Courier New" w:cs="Courier New" w:hint="default"/>
      </w:rPr>
    </w:lvl>
    <w:lvl w:ilvl="8" w:tplc="04160005" w:tentative="1">
      <w:start w:val="1"/>
      <w:numFmt w:val="bullet"/>
      <w:lvlText w:val=""/>
      <w:lvlJc w:val="left"/>
      <w:pPr>
        <w:ind w:left="6403" w:hanging="360"/>
      </w:pPr>
      <w:rPr>
        <w:rFonts w:ascii="Wingdings" w:hAnsi="Wingdings" w:hint="default"/>
      </w:rPr>
    </w:lvl>
  </w:abstractNum>
  <w:abstractNum w:abstractNumId="16" w15:restartNumberingAfterBreak="0">
    <w:nsid w:val="324C3B6F"/>
    <w:multiLevelType w:val="hybridMultilevel"/>
    <w:tmpl w:val="868C4888"/>
    <w:lvl w:ilvl="0" w:tplc="3B3E1F5C">
      <w:start w:val="5"/>
      <w:numFmt w:val="bullet"/>
      <w:lvlText w:val="—"/>
      <w:lvlJc w:val="left"/>
      <w:pPr>
        <w:ind w:left="720" w:hanging="360"/>
      </w:pPr>
      <w:rPr>
        <w:rFonts w:ascii="Sora" w:eastAsiaTheme="majorEastAsia" w:hAnsi="Sora" w:cs="Sora"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D726E28"/>
    <w:multiLevelType w:val="hybridMultilevel"/>
    <w:tmpl w:val="9A58C122"/>
    <w:lvl w:ilvl="0" w:tplc="04160001">
      <w:start w:val="1"/>
      <w:numFmt w:val="bullet"/>
      <w:lvlText w:val=""/>
      <w:lvlJc w:val="left"/>
      <w:pPr>
        <w:ind w:left="643" w:hanging="360"/>
      </w:pPr>
      <w:rPr>
        <w:rFonts w:ascii="Symbol" w:hAnsi="Symbol" w:hint="default"/>
      </w:rPr>
    </w:lvl>
    <w:lvl w:ilvl="1" w:tplc="04160003" w:tentative="1">
      <w:start w:val="1"/>
      <w:numFmt w:val="bullet"/>
      <w:lvlText w:val="o"/>
      <w:lvlJc w:val="left"/>
      <w:pPr>
        <w:ind w:left="1363" w:hanging="360"/>
      </w:pPr>
      <w:rPr>
        <w:rFonts w:ascii="Courier New" w:hAnsi="Courier New" w:cs="Courier New" w:hint="default"/>
      </w:rPr>
    </w:lvl>
    <w:lvl w:ilvl="2" w:tplc="04160005" w:tentative="1">
      <w:start w:val="1"/>
      <w:numFmt w:val="bullet"/>
      <w:lvlText w:val=""/>
      <w:lvlJc w:val="left"/>
      <w:pPr>
        <w:ind w:left="2083" w:hanging="360"/>
      </w:pPr>
      <w:rPr>
        <w:rFonts w:ascii="Wingdings" w:hAnsi="Wingdings" w:hint="default"/>
      </w:rPr>
    </w:lvl>
    <w:lvl w:ilvl="3" w:tplc="04160001" w:tentative="1">
      <w:start w:val="1"/>
      <w:numFmt w:val="bullet"/>
      <w:lvlText w:val=""/>
      <w:lvlJc w:val="left"/>
      <w:pPr>
        <w:ind w:left="2803" w:hanging="360"/>
      </w:pPr>
      <w:rPr>
        <w:rFonts w:ascii="Symbol" w:hAnsi="Symbol" w:hint="default"/>
      </w:rPr>
    </w:lvl>
    <w:lvl w:ilvl="4" w:tplc="04160003" w:tentative="1">
      <w:start w:val="1"/>
      <w:numFmt w:val="bullet"/>
      <w:lvlText w:val="o"/>
      <w:lvlJc w:val="left"/>
      <w:pPr>
        <w:ind w:left="3523" w:hanging="360"/>
      </w:pPr>
      <w:rPr>
        <w:rFonts w:ascii="Courier New" w:hAnsi="Courier New" w:cs="Courier New" w:hint="default"/>
      </w:rPr>
    </w:lvl>
    <w:lvl w:ilvl="5" w:tplc="04160005" w:tentative="1">
      <w:start w:val="1"/>
      <w:numFmt w:val="bullet"/>
      <w:lvlText w:val=""/>
      <w:lvlJc w:val="left"/>
      <w:pPr>
        <w:ind w:left="4243" w:hanging="360"/>
      </w:pPr>
      <w:rPr>
        <w:rFonts w:ascii="Wingdings" w:hAnsi="Wingdings" w:hint="default"/>
      </w:rPr>
    </w:lvl>
    <w:lvl w:ilvl="6" w:tplc="04160001" w:tentative="1">
      <w:start w:val="1"/>
      <w:numFmt w:val="bullet"/>
      <w:lvlText w:val=""/>
      <w:lvlJc w:val="left"/>
      <w:pPr>
        <w:ind w:left="4963" w:hanging="360"/>
      </w:pPr>
      <w:rPr>
        <w:rFonts w:ascii="Symbol" w:hAnsi="Symbol" w:hint="default"/>
      </w:rPr>
    </w:lvl>
    <w:lvl w:ilvl="7" w:tplc="04160003" w:tentative="1">
      <w:start w:val="1"/>
      <w:numFmt w:val="bullet"/>
      <w:lvlText w:val="o"/>
      <w:lvlJc w:val="left"/>
      <w:pPr>
        <w:ind w:left="5683" w:hanging="360"/>
      </w:pPr>
      <w:rPr>
        <w:rFonts w:ascii="Courier New" w:hAnsi="Courier New" w:cs="Courier New" w:hint="default"/>
      </w:rPr>
    </w:lvl>
    <w:lvl w:ilvl="8" w:tplc="04160005" w:tentative="1">
      <w:start w:val="1"/>
      <w:numFmt w:val="bullet"/>
      <w:lvlText w:val=""/>
      <w:lvlJc w:val="left"/>
      <w:pPr>
        <w:ind w:left="6403" w:hanging="360"/>
      </w:pPr>
      <w:rPr>
        <w:rFonts w:ascii="Wingdings" w:hAnsi="Wingdings" w:hint="default"/>
      </w:rPr>
    </w:lvl>
  </w:abstractNum>
  <w:abstractNum w:abstractNumId="18" w15:restartNumberingAfterBreak="0">
    <w:nsid w:val="3E2A0EB1"/>
    <w:multiLevelType w:val="hybridMultilevel"/>
    <w:tmpl w:val="8B6E6174"/>
    <w:lvl w:ilvl="0" w:tplc="3B3E1F5C">
      <w:start w:val="5"/>
      <w:numFmt w:val="bullet"/>
      <w:lvlText w:val="—"/>
      <w:lvlJc w:val="left"/>
      <w:pPr>
        <w:ind w:left="720" w:hanging="360"/>
      </w:pPr>
      <w:rPr>
        <w:rFonts w:ascii="Sora" w:eastAsiaTheme="majorEastAsia" w:hAnsi="Sora" w:cs="Sora"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71167DD"/>
    <w:multiLevelType w:val="hybridMultilevel"/>
    <w:tmpl w:val="A88A41E0"/>
    <w:lvl w:ilvl="0" w:tplc="04160001">
      <w:start w:val="1"/>
      <w:numFmt w:val="bullet"/>
      <w:lvlText w:val=""/>
      <w:lvlJc w:val="left"/>
      <w:pPr>
        <w:ind w:left="643" w:hanging="360"/>
      </w:pPr>
      <w:rPr>
        <w:rFonts w:ascii="Symbol" w:hAnsi="Symbol" w:hint="default"/>
      </w:rPr>
    </w:lvl>
    <w:lvl w:ilvl="1" w:tplc="04160003" w:tentative="1">
      <w:start w:val="1"/>
      <w:numFmt w:val="bullet"/>
      <w:lvlText w:val="o"/>
      <w:lvlJc w:val="left"/>
      <w:pPr>
        <w:ind w:left="1363" w:hanging="360"/>
      </w:pPr>
      <w:rPr>
        <w:rFonts w:ascii="Courier New" w:hAnsi="Courier New" w:cs="Courier New" w:hint="default"/>
      </w:rPr>
    </w:lvl>
    <w:lvl w:ilvl="2" w:tplc="04160005" w:tentative="1">
      <w:start w:val="1"/>
      <w:numFmt w:val="bullet"/>
      <w:lvlText w:val=""/>
      <w:lvlJc w:val="left"/>
      <w:pPr>
        <w:ind w:left="2083" w:hanging="360"/>
      </w:pPr>
      <w:rPr>
        <w:rFonts w:ascii="Wingdings" w:hAnsi="Wingdings" w:hint="default"/>
      </w:rPr>
    </w:lvl>
    <w:lvl w:ilvl="3" w:tplc="04160001" w:tentative="1">
      <w:start w:val="1"/>
      <w:numFmt w:val="bullet"/>
      <w:lvlText w:val=""/>
      <w:lvlJc w:val="left"/>
      <w:pPr>
        <w:ind w:left="2803" w:hanging="360"/>
      </w:pPr>
      <w:rPr>
        <w:rFonts w:ascii="Symbol" w:hAnsi="Symbol" w:hint="default"/>
      </w:rPr>
    </w:lvl>
    <w:lvl w:ilvl="4" w:tplc="04160003" w:tentative="1">
      <w:start w:val="1"/>
      <w:numFmt w:val="bullet"/>
      <w:lvlText w:val="o"/>
      <w:lvlJc w:val="left"/>
      <w:pPr>
        <w:ind w:left="3523" w:hanging="360"/>
      </w:pPr>
      <w:rPr>
        <w:rFonts w:ascii="Courier New" w:hAnsi="Courier New" w:cs="Courier New" w:hint="default"/>
      </w:rPr>
    </w:lvl>
    <w:lvl w:ilvl="5" w:tplc="04160005" w:tentative="1">
      <w:start w:val="1"/>
      <w:numFmt w:val="bullet"/>
      <w:lvlText w:val=""/>
      <w:lvlJc w:val="left"/>
      <w:pPr>
        <w:ind w:left="4243" w:hanging="360"/>
      </w:pPr>
      <w:rPr>
        <w:rFonts w:ascii="Wingdings" w:hAnsi="Wingdings" w:hint="default"/>
      </w:rPr>
    </w:lvl>
    <w:lvl w:ilvl="6" w:tplc="04160001" w:tentative="1">
      <w:start w:val="1"/>
      <w:numFmt w:val="bullet"/>
      <w:lvlText w:val=""/>
      <w:lvlJc w:val="left"/>
      <w:pPr>
        <w:ind w:left="4963" w:hanging="360"/>
      </w:pPr>
      <w:rPr>
        <w:rFonts w:ascii="Symbol" w:hAnsi="Symbol" w:hint="default"/>
      </w:rPr>
    </w:lvl>
    <w:lvl w:ilvl="7" w:tplc="04160003" w:tentative="1">
      <w:start w:val="1"/>
      <w:numFmt w:val="bullet"/>
      <w:lvlText w:val="o"/>
      <w:lvlJc w:val="left"/>
      <w:pPr>
        <w:ind w:left="5683" w:hanging="360"/>
      </w:pPr>
      <w:rPr>
        <w:rFonts w:ascii="Courier New" w:hAnsi="Courier New" w:cs="Courier New" w:hint="default"/>
      </w:rPr>
    </w:lvl>
    <w:lvl w:ilvl="8" w:tplc="04160005" w:tentative="1">
      <w:start w:val="1"/>
      <w:numFmt w:val="bullet"/>
      <w:lvlText w:val=""/>
      <w:lvlJc w:val="left"/>
      <w:pPr>
        <w:ind w:left="6403" w:hanging="360"/>
      </w:pPr>
      <w:rPr>
        <w:rFonts w:ascii="Wingdings" w:hAnsi="Wingdings" w:hint="default"/>
      </w:rPr>
    </w:lvl>
  </w:abstractNum>
  <w:abstractNum w:abstractNumId="20" w15:restartNumberingAfterBreak="0">
    <w:nsid w:val="5E0D599C"/>
    <w:multiLevelType w:val="hybridMultilevel"/>
    <w:tmpl w:val="1B722DE8"/>
    <w:lvl w:ilvl="0" w:tplc="3B3E1F5C">
      <w:start w:val="5"/>
      <w:numFmt w:val="bullet"/>
      <w:lvlText w:val="—"/>
      <w:lvlJc w:val="left"/>
      <w:pPr>
        <w:ind w:left="720" w:hanging="360"/>
      </w:pPr>
      <w:rPr>
        <w:rFonts w:ascii="Sora" w:eastAsiaTheme="majorEastAsia" w:hAnsi="Sora" w:cs="Sora"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4"/>
  </w:num>
  <w:num w:numId="12">
    <w:abstractNumId w:val="17"/>
  </w:num>
  <w:num w:numId="13">
    <w:abstractNumId w:val="19"/>
  </w:num>
  <w:num w:numId="14">
    <w:abstractNumId w:val="11"/>
  </w:num>
  <w:num w:numId="15">
    <w:abstractNumId w:val="12"/>
  </w:num>
  <w:num w:numId="16">
    <w:abstractNumId w:val="13"/>
  </w:num>
  <w:num w:numId="17">
    <w:abstractNumId w:val="16"/>
  </w:num>
  <w:num w:numId="18">
    <w:abstractNumId w:val="20"/>
  </w:num>
  <w:num w:numId="19">
    <w:abstractNumId w:val="18"/>
  </w:num>
  <w:num w:numId="20">
    <w:abstractNumId w:val="9"/>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3E7"/>
    <w:rsid w:val="00023B46"/>
    <w:rsid w:val="00034616"/>
    <w:rsid w:val="00054E18"/>
    <w:rsid w:val="0006063C"/>
    <w:rsid w:val="00086B2B"/>
    <w:rsid w:val="000A130B"/>
    <w:rsid w:val="000C2BD9"/>
    <w:rsid w:val="000F0AC3"/>
    <w:rsid w:val="00114FDF"/>
    <w:rsid w:val="00126048"/>
    <w:rsid w:val="0015074B"/>
    <w:rsid w:val="00190B9B"/>
    <w:rsid w:val="001F0EF4"/>
    <w:rsid w:val="0024098C"/>
    <w:rsid w:val="00254E8D"/>
    <w:rsid w:val="0029639D"/>
    <w:rsid w:val="002F46EA"/>
    <w:rsid w:val="0031589E"/>
    <w:rsid w:val="00323DDE"/>
    <w:rsid w:val="00326F90"/>
    <w:rsid w:val="003275AC"/>
    <w:rsid w:val="00386892"/>
    <w:rsid w:val="003B4506"/>
    <w:rsid w:val="0040444B"/>
    <w:rsid w:val="004240E3"/>
    <w:rsid w:val="004A0C3C"/>
    <w:rsid w:val="004C1FD1"/>
    <w:rsid w:val="004E545D"/>
    <w:rsid w:val="00537EA1"/>
    <w:rsid w:val="005D2BCA"/>
    <w:rsid w:val="005E12C0"/>
    <w:rsid w:val="005E221D"/>
    <w:rsid w:val="0063057F"/>
    <w:rsid w:val="00634877"/>
    <w:rsid w:val="006709C4"/>
    <w:rsid w:val="006E0319"/>
    <w:rsid w:val="006F1958"/>
    <w:rsid w:val="00734827"/>
    <w:rsid w:val="00744152"/>
    <w:rsid w:val="00760DA8"/>
    <w:rsid w:val="00767820"/>
    <w:rsid w:val="00783BD9"/>
    <w:rsid w:val="00785FC7"/>
    <w:rsid w:val="00795531"/>
    <w:rsid w:val="007C4CEE"/>
    <w:rsid w:val="007D4E00"/>
    <w:rsid w:val="00803EF2"/>
    <w:rsid w:val="008142E0"/>
    <w:rsid w:val="00880242"/>
    <w:rsid w:val="008B30A4"/>
    <w:rsid w:val="008E11C9"/>
    <w:rsid w:val="008E2825"/>
    <w:rsid w:val="0090149C"/>
    <w:rsid w:val="009451CA"/>
    <w:rsid w:val="00973323"/>
    <w:rsid w:val="009B558E"/>
    <w:rsid w:val="009B657C"/>
    <w:rsid w:val="00A32F5E"/>
    <w:rsid w:val="00A62D2C"/>
    <w:rsid w:val="00AA1D8D"/>
    <w:rsid w:val="00AF5830"/>
    <w:rsid w:val="00B02FAD"/>
    <w:rsid w:val="00B30927"/>
    <w:rsid w:val="00B47730"/>
    <w:rsid w:val="00C03F44"/>
    <w:rsid w:val="00C31F46"/>
    <w:rsid w:val="00C604B4"/>
    <w:rsid w:val="00C96686"/>
    <w:rsid w:val="00CB0664"/>
    <w:rsid w:val="00CC54B5"/>
    <w:rsid w:val="00D2286F"/>
    <w:rsid w:val="00D44D5A"/>
    <w:rsid w:val="00D618EB"/>
    <w:rsid w:val="00D61F1A"/>
    <w:rsid w:val="00D70360"/>
    <w:rsid w:val="00D72DD6"/>
    <w:rsid w:val="00D949D6"/>
    <w:rsid w:val="00DF5EEC"/>
    <w:rsid w:val="00E255B1"/>
    <w:rsid w:val="00E91882"/>
    <w:rsid w:val="00EA384B"/>
    <w:rsid w:val="00F03DDF"/>
    <w:rsid w:val="00F17363"/>
    <w:rsid w:val="00F43497"/>
    <w:rsid w:val="00F56E93"/>
    <w:rsid w:val="00F639F6"/>
    <w:rsid w:val="00F661D8"/>
    <w:rsid w:val="00F742EB"/>
    <w:rsid w:val="00F91B03"/>
    <w:rsid w:val="00FB1535"/>
    <w:rsid w:val="00FB5EC8"/>
    <w:rsid w:val="00FC033F"/>
    <w:rsid w:val="00FC693F"/>
    <w:rsid w:val="00FD2C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8BA130"/>
  <w14:defaultImageDpi w14:val="300"/>
  <w15:docId w15:val="{2256307C-64C8-9F47-9C60-8FFC180CC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color w:val="222222"/>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173D32"/>
      <w:sz w:val="36"/>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A85F3F"/>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173D32"/>
      <w:sz w:val="22"/>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D32"/>
      <w:spacing w:val="5"/>
      <w:kern w:val="28"/>
      <w:sz w:val="56"/>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A85F3F"/>
      <w:sz w:val="17"/>
    </w:rPr>
  </w:style>
  <w:style w:type="paragraph" w:customStyle="1" w:styleId="Smallnote">
    <w:name w:val="Small note"/>
    <w:rPr>
      <w:rFonts w:ascii="Aptos" w:hAnsi="Aptos"/>
      <w:color w:val="666666"/>
      <w:sz w:val="17"/>
    </w:rPr>
  </w:style>
  <w:style w:type="paragraph" w:customStyle="1" w:styleId="Pullquote">
    <w:name w:val="Pull quote"/>
    <w:pPr>
      <w:spacing w:before="160" w:after="160"/>
      <w:ind w:left="397" w:right="397"/>
    </w:pPr>
    <w:rPr>
      <w:rFonts w:ascii="Aptos Display" w:hAnsi="Aptos Display"/>
      <w:b/>
      <w:color w:val="173D32"/>
      <w:sz w:val="30"/>
    </w:rPr>
  </w:style>
  <w:style w:type="paragraph" w:styleId="NormalWeb">
    <w:name w:val="Normal (Web)"/>
    <w:basedOn w:val="Normal"/>
    <w:uiPriority w:val="99"/>
    <w:semiHidden/>
    <w:unhideWhenUsed/>
    <w:rsid w:val="00803EF2"/>
    <w:pPr>
      <w:spacing w:before="100" w:beforeAutospacing="1" w:after="100" w:afterAutospacing="1" w:line="240" w:lineRule="auto"/>
    </w:pPr>
    <w:rPr>
      <w:rFonts w:ascii="Times New Roman" w:eastAsia="Times New Roman" w:hAnsi="Times New Roman" w:cs="Times New Roman"/>
      <w:color w:val="auto"/>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8189366">
      <w:bodyDiv w:val="1"/>
      <w:marLeft w:val="0"/>
      <w:marRight w:val="0"/>
      <w:marTop w:val="0"/>
      <w:marBottom w:val="0"/>
      <w:divBdr>
        <w:top w:val="none" w:sz="0" w:space="0" w:color="auto"/>
        <w:left w:val="none" w:sz="0" w:space="0" w:color="auto"/>
        <w:bottom w:val="none" w:sz="0" w:space="0" w:color="auto"/>
        <w:right w:val="none" w:sz="0" w:space="0" w:color="auto"/>
      </w:divBdr>
    </w:div>
    <w:div w:id="784812045">
      <w:bodyDiv w:val="1"/>
      <w:marLeft w:val="0"/>
      <w:marRight w:val="0"/>
      <w:marTop w:val="0"/>
      <w:marBottom w:val="0"/>
      <w:divBdr>
        <w:top w:val="none" w:sz="0" w:space="0" w:color="auto"/>
        <w:left w:val="none" w:sz="0" w:space="0" w:color="auto"/>
        <w:bottom w:val="none" w:sz="0" w:space="0" w:color="auto"/>
        <w:right w:val="none" w:sz="0" w:space="0" w:color="auto"/>
      </w:divBdr>
    </w:div>
    <w:div w:id="974679547">
      <w:bodyDiv w:val="1"/>
      <w:marLeft w:val="0"/>
      <w:marRight w:val="0"/>
      <w:marTop w:val="0"/>
      <w:marBottom w:val="0"/>
      <w:divBdr>
        <w:top w:val="none" w:sz="0" w:space="0" w:color="auto"/>
        <w:left w:val="none" w:sz="0" w:space="0" w:color="auto"/>
        <w:bottom w:val="none" w:sz="0" w:space="0" w:color="auto"/>
        <w:right w:val="none" w:sz="0" w:space="0" w:color="auto"/>
      </w:divBdr>
    </w:div>
    <w:div w:id="1908026704">
      <w:bodyDiv w:val="1"/>
      <w:marLeft w:val="0"/>
      <w:marRight w:val="0"/>
      <w:marTop w:val="0"/>
      <w:marBottom w:val="0"/>
      <w:divBdr>
        <w:top w:val="none" w:sz="0" w:space="0" w:color="auto"/>
        <w:left w:val="none" w:sz="0" w:space="0" w:color="auto"/>
        <w:bottom w:val="none" w:sz="0" w:space="0" w:color="auto"/>
        <w:right w:val="none" w:sz="0" w:space="0" w:color="auto"/>
      </w:divBdr>
    </w:div>
    <w:div w:id="1977057244">
      <w:bodyDiv w:val="1"/>
      <w:marLeft w:val="0"/>
      <w:marRight w:val="0"/>
      <w:marTop w:val="0"/>
      <w:marBottom w:val="0"/>
      <w:divBdr>
        <w:top w:val="none" w:sz="0" w:space="0" w:color="auto"/>
        <w:left w:val="none" w:sz="0" w:space="0" w:color="auto"/>
        <w:bottom w:val="none" w:sz="0" w:space="0" w:color="auto"/>
        <w:right w:val="none" w:sz="0" w:space="0" w:color="auto"/>
      </w:divBdr>
    </w:div>
    <w:div w:id="19987291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AA38E4-B7F2-A243-B543-2790A41F8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648</Words>
  <Characters>3844</Characters>
  <Application>Microsoft Office Word</Application>
  <DocSecurity>0</DocSecurity>
  <Lines>147</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Design e Comunicação - @rvore</cp:lastModifiedBy>
  <cp:revision>37</cp:revision>
  <dcterms:created xsi:type="dcterms:W3CDTF">2026-09-29T14:35:00Z</dcterms:created>
  <dcterms:modified xsi:type="dcterms:W3CDTF">2026-09-29T15:03:00Z</dcterms:modified>
  <cp:category/>
</cp:coreProperties>
</file>