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 PRACTITIONER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gprkz63npouex9uyzvitb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uumumffkwtwdx4ygxfu6p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Experienced and compassionate GP dedicated to delivering excellent patient care. Known for strong diagnostic skills and a patient-centered approach. Committed to promoting health and wellness through personalized treatment plans.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GENERAL PRACTITIONER</w:t>
      </w:r>
    </w:p>
    <w:p>
      <w:pPr>
        <w:pStyle w:val="RightAlignedDate"/>
      </w:pPr>
      <w:r>
        <w:t xml:space="preserve">LAMNA HEALTHCAR</w:t>
      </w:r>
      <w:r>
        <w:t xml:space="preserve">	Jun 2025</w:t>
      </w:r>
    </w:p>
    <w:p>
      <w:pPr>
        <w:pStyle w:val="ListParagraph"/>
        <w:numPr>
          <w:ilvl w:val="0"/>
          <w:numId w:val="2"/>
        </w:numPr>
        <w:spacing w:after="7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evidence-based medicine for accurate diagnosis, spearheaded a community health fair, provided free screenings to over 200 residents</w:t>
      </w:r>
    </w:p>
    <w:p>
      <w:pPr>
        <w:pStyle w:val="JobTitle"/>
      </w:pPr>
      <w:r>
        <w:t xml:space="preserve">FAMILY PHYSICIAN</w:t>
      </w:r>
    </w:p>
    <w:p>
      <w:pPr>
        <w:pStyle w:val="RightAlignedDate"/>
      </w:pPr>
      <w:r>
        <w:t xml:space="preserve">TYLER STEIN MD</w:t>
      </w:r>
      <w:r>
        <w:t xml:space="preserve">	Jul 2025 - Dec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 diverse patient caseload, led a smoking cessation program resulting in a 30% increase in successful quit attempts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Bachelor's Degree</w:t>
      </w:r>
    </w:p>
    <w:p>
      <w:pPr>
        <w:pStyle w:val="RightAlignedDate"/>
        <w:spacing w:after="0"/>
      </w:pPr>
      <w:r>
        <w:t xml:space="preserve">JASPER UNIVERSITY</w:t>
      </w:r>
      <w:r>
        <w:t xml:space="preserve">	Graduated: Jun 2024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Clinical diagnosis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Patient-centered care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Chronic disease management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Electronic health records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Health promotion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C++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prkz63npouex9uyzvitb" Type="http://schemas.openxmlformats.org/officeDocument/2006/relationships/hyperlink" Target="https://github.com/lamnahealthcare" TargetMode="External"/><Relationship Id="rIduumumffkwtwdx4ygxfu6p" Type="http://schemas.openxmlformats.org/officeDocument/2006/relationships/hyperlink" Target="https://www.linkedin.com/in/lamnahealthcare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2025-11-28T02:01:46.257Z</dcterms:created>
  <dcterms:modified xsi:type="dcterms:W3CDTF">2025-11-28T02:01:46.257Z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