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qmoxlhcybscyibog0lw3-">
              <w:r>
                <w:rPr>
                  <w:rStyle w:val="Hyperlink"/>
                  <w:sz w:val="22"/>
                  <w:szCs w:val="22"/>
                </w:rPr>
                <w:t xml:space="preserve">https://github. com/omar-b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bmizjg5waeceezpshnt0u">
              <w:r>
                <w:rPr>
                  <w:rStyle w:val="Hyperlink"/>
                  <w:sz w:val="22"/>
                  <w:szCs w:val="22"/>
                </w:rPr>
                <w:t xml:space="preserve">https://linkedin. com/in/obarakat</w:t>
              </w:r>
            </w:hyperlink>
          </w:p>
        </w:tc>
      </w:tr>
    </w:tbl>
    <w:p>
      <w:pPr>
        <w:pStyle w:val="SectionHeading"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hands-on expertise in designing large-scale distributed systems, microservices, and high-performance client/server applications. Specialized in designing enterprise-grade backend services, cloud infrastructure, event-driven systems, and real-time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cross-functional engineering teams, establishing coding standards, mentoring developers, and delivering robust maintainable software with long-term scalability in mind.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pBdr>
          <w:bottom w:val="single" w:color="000000" w:sz="6" w:space="1"/>
        </w:pBdr>
        <w:spacing w:before="10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microservice-based cloud infrastructure supporting over 800K users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real-time messaging layer using Kafka and Redis streams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Authored internal system design documentation and API interaction blueprints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C-level executives to align technical decisions with business strategy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senior developers and conducted architecture reviews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scalable financial transaction pipelines for internal accounting systems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fraud detection microservices reducing fraudulent activity by 37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reads/writes and reduced query latency significantly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Introduced containerized deployment via Docker and Kubernetes</w:t>
      </w:r>
    </w:p>
    <w:p>
      <w:pPr>
        <w:pStyle w:val="JobTitle"/>
        <w:widowControl/>
      </w:pPr>
      <w:r>
        <w:t xml:space="preserve">Senior Full Stack Developer</w:t>
      </w:r>
    </w:p>
    <w:p>
      <w:pPr>
        <w:pStyle w:val="RightAlignedDate"/>
        <w:widowControl/>
      </w:pPr>
      <w:r>
        <w:t xml:space="preserve">MobilityHub</w:t>
      </w:r>
      <w:r>
        <w:t xml:space="preserve">	Jan 2019 - Dec 2020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cross-platform mobility management dashboard for enterprise clients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performance monitoring tooling using React, WebSockets, and D3. js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frontend rendering time by 45 via UI optimization</w:t>
      </w:r>
    </w:p>
    <w:p>
      <w:pPr>
        <w:pStyle w:val="JobTitle"/>
        <w:widowControl/>
      </w:pPr>
      <w:r>
        <w:t xml:space="preserve">Backend Developer</w:t>
      </w:r>
    </w:p>
    <w:p>
      <w:pPr>
        <w:pStyle w:val="RightAlignedDate"/>
        <w:widowControl/>
      </w:pPr>
      <w:r>
        <w:t xml:space="preserve">DataCore Analytics</w:t>
      </w:r>
      <w:r>
        <w:t xml:space="preserve">	Apr 2017 - Dec 2018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internal data processing pipelines for analytics workloads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with multiple external APIs and maintained data ingestion pipelines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indexing for high-traffic dashboards</w:t>
      </w:r>
    </w:p>
    <w:p>
      <w:pPr>
        <w:pStyle w:val="JobTitle"/>
        <w:widowControl/>
      </w:pPr>
      <w:r>
        <w:t xml:space="preserve">Software Engineer</w:t>
      </w:r>
    </w:p>
    <w:p>
      <w:pPr>
        <w:pStyle w:val="RightAlignedDate"/>
        <w:widowControl/>
      </w:pPr>
      <w:r>
        <w:t xml:space="preserve">DigitalBrix</w:t>
      </w:r>
      <w:r>
        <w:t xml:space="preserve">	May 2015 - Mar 2017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core development of enterprise backend services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Supported QA and testing efforts for reliable deployment cycles</w:t>
      </w:r>
    </w:p>
    <w:p>
      <w:pPr>
        <w:pStyle w:val="ListParagraph"/>
        <w:keepLines/>
        <w:widowControl/>
        <w:numPr>
          <w:ilvl w:val="0"/>
          <w:numId w:val="2"/>
        </w:num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Worked closely with product managers to validate requirements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pBdr>
          <w:bottom w:val="single" w:color="000000" w:sz="6" w:space="1"/>
        </w:pBdr>
        <w:spacing w:before="100" w:after="0"/>
      </w:pPr>
      <w:r>
        <w:t xml:space="preserve">EDUCATION</w:t>
      </w:r>
    </w:p>
    <w:p>
      <w:pPr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widowControl/>
        <w:tabs>
          <w:tab w:val="right" w:pos="10080"/>
        </w:tabs>
        <w:spacing w:after="5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widowControl/>
        <w:tabs>
          <w:tab w:val="right" w:pos="10080"/>
        </w:tabs>
        <w:spacing w:after="120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pStyle w:val="SectionHeading"/>
        <w:keepNext/>
        <w:widowControl/>
        <w:pBdr>
          <w:bottom w:val="single" w:color="000000" w:sz="6" w:space="1"/>
        </w:pBdr>
        <w:spacing w:before="100" w:after="0"/>
      </w:pPr>
      <w:r>
        <w:t xml:space="preserve">SKILLS</w:t>
      </w:r>
    </w:p>
    <w:p>
      <w:pPr>
        <w:keepNext/>
        <w:keepLines/>
        <w:widowControl/>
        <w:spacing w:after="5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JavaScript, TypeScript, Python, Go, Node. js, React, Next. js, Angular, NestJS, FastAPI, PostgreSQL, MySQL, MongoDB, Redis, ElasticSearch, Kafka, RabbitMQ, Docker, Kubernetes, AWS, Google Cloud, Azure, CI/CD, GitHub Actions, Terraform, Microservices, Event-driven architecture, REST APIs, GraphQL, System Design, Backend Optimization, Scalability Engineering</w:t>
      </w:r>
    </w:p>
    <w:p>
      <w:pPr>
        <w:pStyle w:val="SectionHeading"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p>
      <w:pPr>
        <w:keepLines/>
        <w:widowControl/>
        <w:spacing w:after="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Arabic (Native), English (Fluent), French (Intermediate)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moxlhcybscyibog0lw3-" Type="http://schemas.openxmlformats.org/officeDocument/2006/relationships/hyperlink" Target="https://github. com/omar-b" TargetMode="External"/><Relationship Id="rIdbmizjg5waeceezpshnt0u" Type="http://schemas.openxmlformats.org/officeDocument/2006/relationships/hyperlink" Target="https://linkedin. 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2025-11-28T03:49:28.157Z</dcterms:created>
  <dcterms:modified xsi:type="dcterms:W3CDTF">2025-11-28T03:49:28.157Z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