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sylnwdjjvkxkc5tcx9vm_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drecr_g4si_2zqxflntdt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NestJS, FastAPI, PostgreSQL, MySQL, MongoDB, Redis, ElasticSearch,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Docker, Kubernetes, AWS, Google Cloud, Azure, CI/CD,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GitHub Actions, Terraform, Microservices, Event-driven architecture,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REST APIs, GraphQL, System Design, Backend Optimization,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ylnwdjjvkxkc5tcx9vm_" Type="http://schemas.openxmlformats.org/officeDocument/2006/relationships/hyperlink" Target="https://github. com/omar-b" TargetMode="External"/><Relationship Id="rIddrecr_g4si_2zqxflntdt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2025-11-28T03:56:55.431Z</dcterms:created>
  <dcterms:modified xsi:type="dcterms:W3CDTF">2025-11-28T03:56:55.431Z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