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line="240"/>
        <w:jc w:val="center"/>
      </w:pPr>
      <w:r>
        <w:rPr>
          <w:rFonts w:ascii="Arial" w:cs="Arial" w:eastAsia="Arial" w:hAnsi="Arial"/>
          <w:b/>
          <w:bCs/>
          <w:spacing w:val="-10"/>
          <w:sz w:val="72"/>
          <w:szCs w:val="72"/>
        </w:rPr>
        <w:t xml:space="preserve">‪MOHAMMAD KAYYALI‬‏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Engineering Leader Software Architect</w:t>
      </w:r>
    </w:p>
    <w:p>
      <w:pPr>
        <w:pStyle w:val="SectionHeading"/>
        <w:keepLines/>
        <w:widowControl/>
        <w:pBdr>
          <w:bottom w:val="single" w:color="000000" w:sz="6" w:space="1"/>
        </w:pBdr>
      </w:pPr>
      <w:r>
        <w:t xml:space="preserve">CONTACT INFORMATION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00"/>
        <w:gridCol w:w="50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Mobile</w:t>
            </w:r>
            <w:r>
              <w:rPr>
                <w:sz w:val="22"/>
                <w:szCs w:val="22"/>
              </w:rPr>
              <w:t xml:space="preserve">: +9627924515231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Email</w:t>
            </w:r>
            <w:r>
              <w:rPr>
                <w:sz w:val="22"/>
                <w:szCs w:val="22"/>
              </w:rPr>
              <w:t xml:space="preserve">: mohammadkayyali15@gmail. com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</w:p>
        </w:tc>
      </w:tr>
    </w:tbl>
    <w:p>
      <w:pPr>
        <w:pStyle w:val="SectionHeading"/>
        <w:keepLines/>
        <w:widowControl/>
        <w:pBdr>
          <w:bottom w:val="single" w:color="000000" w:sz="6" w:space="1"/>
        </w:pBdr>
        <w:spacing w:before="0" w:after="0"/>
      </w:pPr>
      <w:r>
        <w:t xml:space="preserve">PROFESSIONAL SUMMARY</w:t>
      </w:r>
    </w:p>
    <w:p>
      <w:pPr>
        <w:widowControl/>
        <w:spacing w:after="150" w:line="240" w:lineRule="auto"/>
        <w:contextualSpacing/>
        <w:jc w:val="both"/>
      </w:pPr>
      <w:r>
        <w:rPr>
          <w:rFonts w:ascii="Arial" w:cs="Arial" w:eastAsia="Arial" w:hAnsi="Arial"/>
          <w:sz w:val="22"/>
          <w:szCs w:val="22"/>
        </w:rPr>
        <w:t xml:space="preserve">Technical leader with experience managing engineering teams, establishing development processes, performing technical hiring, and mentoring engineers to deliver scalable, maintainable systems.</w:t>
      </w:r>
    </w:p>
    <w:p>
      <w:pPr>
        <w:pBdr>
          <w:bottom w:val="single" w:color="E5E7EB" w:sz="2" w:space="1"/>
        </w:pBdr>
        <w:spacing w:after="80" w:before="0" w:line="240"/>
      </w:pPr>
      <w:r>
        <w:t xml:space="preserve"/>
      </w:r>
    </w:p>
    <w:p>
      <w:pPr>
        <w:pStyle w:val="SectionHeading"/>
        <w:keepLines/>
        <w:widowControl/>
        <w:pBdr>
          <w:bottom w:val="single" w:color="000000" w:sz="6" w:space="1"/>
        </w:pBdr>
        <w:spacing w:before="100" w:after="0"/>
      </w:pPr>
      <w:r>
        <w:t xml:space="preserve">WORK EXPERIENCE</w:t>
      </w:r>
    </w:p>
    <w:p>
      <w:pPr>
        <w:pStyle w:val="JobTitle"/>
        <w:widowControl/>
      </w:pPr>
      <w:r>
        <w:t xml:space="preserve">Software Architect</w:t>
      </w:r>
    </w:p>
    <w:p>
      <w:pPr>
        <w:pStyle w:val="RightAlignedDate"/>
        <w:widowControl/>
      </w:pPr>
      <w:r>
        <w:t xml:space="preserve">Nimbus Cloud Systems</w:t>
      </w:r>
      <w:r>
        <w:t xml:space="preserve">	Mar 2023 - Present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Led 12-person engineering team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Managed architectural decisions roadmap</w:t>
      </w:r>
    </w:p>
    <w:p>
      <w:pPr>
        <w:pStyle w:val="ListParagraph"/>
        <w:keepLines/>
        <w:widowControl/>
        <w:numPr>
          <w:ilvl w:val="0"/>
          <w:numId w:val="2"/>
        </w:numPr>
        <w:spacing w:after="8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Created internal knowledge-sharing architecture documents</w:t>
      </w:r>
    </w:p>
    <w:p>
      <w:pPr>
        <w:pStyle w:val="JobTitle"/>
        <w:widowControl/>
      </w:pPr>
      <w:r>
        <w:t xml:space="preserve">Lead Backend Engineer</w:t>
      </w:r>
    </w:p>
    <w:p>
      <w:pPr>
        <w:pStyle w:val="RightAlignedDate"/>
        <w:widowControl/>
      </w:pPr>
      <w:r>
        <w:t xml:space="preserve">FinServe Technologies</w:t>
      </w:r>
      <w:r>
        <w:t xml:space="preserve">	Jan 2021 - Feb 2023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Mentored backend developers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Implemented team coding guidelines</w:t>
      </w:r>
    </w:p>
    <w:p>
      <w:pPr>
        <w:pStyle w:val="ListParagraph"/>
        <w:keepLines/>
        <w:widowControl/>
        <w:numPr>
          <w:ilvl w:val="0"/>
          <w:numId w:val="2"/>
        </w:numPr>
        <w:spacing w:after="12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Conducted candidate technical interviews</w:t>
      </w:r>
    </w:p>
    <w:p>
      <w:pPr>
        <w:pBdr>
          <w:bottom w:val="single" w:color="E5E7EB" w:sz="2" w:space="1"/>
        </w:pBdr>
        <w:spacing w:after="80" w:before="0" w:line="240"/>
      </w:pPr>
      <w:r>
        <w:t xml:space="preserve"/>
      </w:r>
    </w:p>
    <w:p>
      <w:pPr>
        <w:pStyle w:val="SectionHeading"/>
        <w:keepLines/>
        <w:widowControl/>
        <w:pBdr>
          <w:bottom w:val="single" w:color="000000" w:sz="6" w:space="1"/>
        </w:pBdr>
        <w:spacing w:before="100" w:after="0"/>
      </w:pPr>
      <w:r>
        <w:t xml:space="preserve">EDUCATION</w:t>
      </w:r>
    </w:p>
    <w:p>
      <w:pPr>
        <w:keepLines/>
        <w:widowControl/>
        <w:spacing w:after="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M. Sc. in Software Engineering</w:t>
      </w:r>
    </w:p>
    <w:p>
      <w:pPr>
        <w:pStyle w:val="RightAlignedDate"/>
        <w:keepLines/>
        <w:widowControl/>
        <w:tabs>
          <w:tab w:val="right" w:pos="10080"/>
        </w:tabs>
        <w:spacing w:after="120" w:line="240" w:lineRule="auto"/>
        <w:jc w:val="left"/>
      </w:pPr>
      <w:r>
        <w:rPr>
          <w:b w:val="false"/>
          <w:bCs w:val="false"/>
        </w:rPr>
        <w:t xml:space="preserve">German Jordanian University</w:t>
      </w:r>
      <w:r>
        <w:t xml:space="preserve">	Jun 2021</w:t>
      </w:r>
    </w:p>
    <w:p>
      <w:pPr>
        <w:pStyle w:val="SectionHeading"/>
        <w:keepNext/>
        <w:keepLines/>
        <w:widowControl/>
        <w:pBdr>
          <w:bottom w:val="single" w:color="000000" w:sz="6" w:space="1"/>
        </w:pBdr>
        <w:spacing w:before="100" w:after="0"/>
      </w:pPr>
      <w:r>
        <w:t xml:space="preserve">SKILLS</w:t>
      </w:r>
    </w:p>
    <w:p>
      <w:pPr>
        <w:keepNext w:val="false"/>
        <w:keepLines/>
        <w:widowControl/>
        <w:spacing w:after="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Technical Leadership, Team Mentoring,</w:t>
      </w:r>
    </w:p>
    <w:p>
      <w:pPr>
        <w:keepNext w:val="false"/>
        <w:keepLines/>
        <w:widowControl/>
        <w:spacing w:after="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Code Review Standards, Architecture Governance,</w:t>
      </w:r>
    </w:p>
    <w:p>
      <w:pPr>
        <w:keepNext/>
        <w:keepLines/>
        <w:widowControl/>
        <w:spacing w:after="5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Cross-team Collaboration</w:t>
      </w:r>
    </w:p>
    <w:p>
      <w:pPr>
        <w:pStyle w:val="SectionHeading"/>
        <w:keepLines/>
        <w:widowControl/>
        <w:pBdr>
          <w:bottom w:val="single" w:color="000000" w:sz="6" w:space="1"/>
        </w:pBdr>
        <w:spacing w:before="0"/>
      </w:pPr>
      <w:r>
        <w:t xml:space="preserve">LANGUAGES</w:t>
      </w:r>
    </w:p>
    <w:p>
      <w:pPr>
        <w:keepLines/>
        <w:widowControl/>
        <w:spacing w:after="0" w:line="22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Arabic (Native), English (Fluent)</w:t>
      </w:r>
    </w:p>
    <w:sectPr>
      <w:pgSz w:w="12240" w:h="15840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6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line="240" w:lineRule="auto"/>
    </w:pPr>
    <w:rPr>
      <w:rFonts w:ascii="Arial" w:cs="Arial" w:eastAsia="Arial" w:hAnsi="Arial"/>
      <w:sz w:val="22"/>
      <w:szCs w:val="22"/>
    </w:rPr>
  </w:style>
  <w:style w:type="paragraph" w:styleId="SectionHeading">
    <w:name w:val="SectionHeading"/>
    <w:pPr>
      <w:keepNext/>
      <w:keepLines/>
      <w:spacing w:after="60" w:before="100"/>
    </w:pPr>
    <w:rPr>
      <w:rFonts w:ascii="Arial" w:cs="Arial" w:eastAsia="Arial" w:hAnsi="Arial"/>
      <w:b/>
      <w:bCs/>
      <w:sz w:val="32"/>
      <w:szCs w:val="32"/>
    </w:rPr>
  </w:style>
  <w:style w:type="paragraph" w:styleId="SubHeading">
    <w:name w:val="SubHeading"/>
    <w:pPr>
      <w:keepNext/>
      <w:keepLines/>
      <w:spacing w:after="40" w:before="60"/>
    </w:pPr>
    <w:rPr>
      <w:rFonts w:ascii="Arial" w:cs="Arial" w:eastAsia="Arial" w:hAnsi="Arial"/>
      <w:b/>
      <w:bCs/>
      <w:sz w:val="22"/>
      <w:szCs w:val="22"/>
    </w:rPr>
  </w:style>
  <w:style w:type="paragraph" w:styleId="JobTitle">
    <w:name w:val="JobTitle"/>
    <w:pPr>
      <w:keepNext/>
      <w:spacing w:after="40"/>
    </w:pPr>
    <w:rPr>
      <w:rFonts w:ascii="Arial" w:cs="Arial" w:eastAsia="Arial" w:hAnsi="Arial"/>
      <w:b/>
      <w:bCs/>
      <w:sz w:val="22"/>
      <w:szCs w:val="22"/>
    </w:rPr>
  </w:style>
  <w:style w:type="paragraph" w:styleId="RightAlignedDate">
    <w:name w:val="RightAlignedDate"/>
    <w:pPr>
      <w:tabs>
        <w:tab w:val="right" w:pos="10080"/>
      </w:tabs>
      <w:spacing w:after="50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2025-11-28T04:02:38.564Z</dcterms:created>
  <dcterms:modified xsi:type="dcterms:W3CDTF">2025-11-28T04:02:38.564Z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