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无人超市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吴晨雨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刘海迪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秦一诺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李照钰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F66A9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5B5DB1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CF7FC3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EEF4DEB"/>
    <w:rsid w:val="1B57444F"/>
    <w:rsid w:val="30653A99"/>
    <w:rsid w:val="432065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8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337</Characters>
  <Lines>2</Lines>
  <Paragraphs>1</Paragraphs>
  <TotalTime>0</TotalTime>
  <ScaleCrop>false</ScaleCrop>
  <LinksUpToDate>false</LinksUpToDate>
  <CharactersWithSpaces>394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ASUS</cp:lastModifiedBy>
  <dcterms:modified xsi:type="dcterms:W3CDTF">2019-06-20T11:53:56Z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