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项目经理：刘海迪。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>是项目团队的领导者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</w:rPr>
        <w:t>在预算范围内按时优质地领导项目小组完成全部项目工作内容，并使客户满意。为此项目经理必须在一系列的项目计划、组织和控制活动中做好领导工作，从而实现项目目标。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产品经理：吴晨雨。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熟悉互联网和网购产品，了解用户特征，对产品品质要求高。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开发组长：李昭钰。负责整个项目的开发工作安排，对开发人员进行技术指导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测试组长：秦一诺。负责整个项目的测试工作安排，对测试人员进行技术指导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8B056F"/>
    <w:rsid w:val="54075B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2019-03-22T03:27:33Z</dcterms:created>
  <dc:creator>ASUS</dc:creator>
  <cp:lastModifiedBy>ASUS</cp:lastModifiedBy>
  <dcterms:modified xsi:type="dcterms:W3CDTF">2019-03-22T03:51:31Z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