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4B21" w14:textId="77777777" w:rsidR="00EF13D6" w:rsidRDefault="00000000">
      <w:pPr>
        <w:pStyle w:val="1"/>
        <w:jc w:val="center"/>
      </w:pPr>
      <w:r>
        <w:rPr>
          <w:rFonts w:hint="eastAsia"/>
        </w:rPr>
        <w:t>实验</w:t>
      </w:r>
      <w:proofErr w:type="gramStart"/>
      <w:r>
        <w:rPr>
          <w:rFonts w:hint="eastAsia"/>
        </w:rPr>
        <w:t>一</w:t>
      </w:r>
      <w:proofErr w:type="gramEnd"/>
      <w:r>
        <w:rPr>
          <w:rFonts w:hint="eastAsia"/>
        </w:rPr>
        <w:t xml:space="preserve"> </w:t>
      </w:r>
      <w:r>
        <w:t xml:space="preserve"> </w:t>
      </w:r>
      <w:r>
        <w:rPr>
          <w:rFonts w:hint="eastAsia"/>
        </w:rPr>
        <w:t>软件标准和软件工具</w:t>
      </w:r>
    </w:p>
    <w:p w14:paraId="28C10CA1" w14:textId="77777777" w:rsidR="00EF13D6" w:rsidRDefault="00000000">
      <w:pPr>
        <w:pStyle w:val="2"/>
        <w:rPr>
          <w:rFonts w:ascii="宋体" w:eastAsia="宋体" w:hAnsi="宋体"/>
        </w:rPr>
      </w:pPr>
      <w:proofErr w:type="gramStart"/>
      <w:r>
        <w:rPr>
          <w:rFonts w:ascii="宋体" w:eastAsia="宋体" w:hAnsi="宋体"/>
        </w:rPr>
        <w:t>一</w:t>
      </w:r>
      <w:proofErr w:type="gramEnd"/>
      <w:r>
        <w:rPr>
          <w:rFonts w:ascii="宋体" w:eastAsia="宋体" w:hAnsi="宋体"/>
        </w:rPr>
        <w:t>．实验目的</w:t>
      </w:r>
      <w:r>
        <w:rPr>
          <w:rFonts w:ascii="宋体" w:eastAsia="宋体" w:hAnsi="宋体" w:hint="eastAsia"/>
        </w:rPr>
        <w:t xml:space="preserve"> </w:t>
      </w:r>
    </w:p>
    <w:p w14:paraId="110E3596" w14:textId="77777777" w:rsidR="00EF13D6" w:rsidRDefault="00000000">
      <w:pPr>
        <w:spacing w:line="360" w:lineRule="auto"/>
        <w:rPr>
          <w:rFonts w:ascii="宋体" w:eastAsia="宋体" w:hAnsi="宋体" w:cs="Times New Roman"/>
          <w:sz w:val="24"/>
          <w:szCs w:val="24"/>
        </w:rPr>
      </w:pPr>
      <w:r>
        <w:rPr>
          <w:rFonts w:ascii="宋体" w:eastAsia="宋体" w:hAnsi="宋体" w:cs="Times New Roman"/>
          <w:sz w:val="24"/>
          <w:szCs w:val="24"/>
        </w:rPr>
        <w:t>1. 熟悉软件领域相关的技术标准、知识产权、产业政策和法律法规。</w:t>
      </w:r>
    </w:p>
    <w:p w14:paraId="692A7EB3" w14:textId="77777777" w:rsidR="00EF13D6" w:rsidRDefault="00000000">
      <w:pPr>
        <w:spacing w:line="360" w:lineRule="auto"/>
        <w:rPr>
          <w:rFonts w:ascii="宋体" w:eastAsia="宋体" w:hAnsi="宋体" w:cs="Times New Roman"/>
          <w:color w:val="000000"/>
          <w:sz w:val="24"/>
          <w:szCs w:val="24"/>
        </w:rPr>
      </w:pPr>
      <w:r>
        <w:rPr>
          <w:rFonts w:ascii="宋体" w:eastAsia="宋体" w:hAnsi="宋体" w:cs="Times New Roman"/>
          <w:sz w:val="24"/>
          <w:szCs w:val="24"/>
        </w:rPr>
        <w:t>2.</w:t>
      </w:r>
      <w:r>
        <w:rPr>
          <w:rFonts w:ascii="宋体" w:eastAsia="宋体" w:hAnsi="宋体" w:cs="Times New Roman"/>
          <w:color w:val="000000"/>
          <w:sz w:val="24"/>
          <w:szCs w:val="24"/>
        </w:rPr>
        <w:t xml:space="preserve"> 掌握软件工程过程中使用常用的建模工具。</w:t>
      </w:r>
    </w:p>
    <w:p w14:paraId="1E4B969C" w14:textId="77777777" w:rsidR="00EF13D6" w:rsidRDefault="00000000">
      <w:pPr>
        <w:pStyle w:val="2"/>
        <w:rPr>
          <w:rFonts w:ascii="宋体" w:eastAsia="宋体" w:hAnsi="宋体"/>
        </w:rPr>
      </w:pPr>
      <w:r>
        <w:rPr>
          <w:rFonts w:ascii="宋体" w:eastAsia="宋体" w:hAnsi="宋体"/>
        </w:rPr>
        <w:t>二．实验内容</w:t>
      </w:r>
      <w:r>
        <w:rPr>
          <w:rFonts w:ascii="宋体" w:eastAsia="宋体" w:hAnsi="宋体" w:hint="eastAsia"/>
        </w:rPr>
        <w:t xml:space="preserve"> </w:t>
      </w:r>
    </w:p>
    <w:p w14:paraId="54DDA2A2" w14:textId="77777777" w:rsidR="00EF13D6" w:rsidRDefault="00000000">
      <w:pPr>
        <w:pStyle w:val="a3"/>
        <w:numPr>
          <w:ilvl w:val="0"/>
          <w:numId w:val="1"/>
        </w:numPr>
        <w:spacing w:line="360" w:lineRule="auto"/>
        <w:ind w:firstLineChars="0"/>
        <w:rPr>
          <w:rFonts w:ascii="宋体" w:eastAsia="宋体" w:hAnsi="宋体" w:cs="Times New Roman"/>
          <w:color w:val="000000"/>
          <w:sz w:val="24"/>
          <w:szCs w:val="24"/>
        </w:rPr>
      </w:pPr>
      <w:r>
        <w:rPr>
          <w:rFonts w:ascii="宋体" w:eastAsia="宋体" w:hAnsi="宋体" w:cs="Times New Roman" w:hint="eastAsia"/>
          <w:color w:val="000000"/>
          <w:sz w:val="24"/>
          <w:szCs w:val="24"/>
        </w:rPr>
        <w:t>简述软件主要特征。</w:t>
      </w:r>
    </w:p>
    <w:p w14:paraId="34C1D58E" w14:textId="771F0EE7"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hint="eastAsia"/>
          <w:color w:val="000000"/>
          <w:sz w:val="24"/>
          <w:szCs w:val="24"/>
        </w:rPr>
        <w:t>软件的主要特征包括以下几个方面：</w:t>
      </w:r>
    </w:p>
    <w:p w14:paraId="79645B0F" w14:textId="1AF77E68"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1.可编程性： 软件是可编程的，它可以根据需要进行修改、定制和扩展。程序员可以编写、编辑和维护软件代码，以适应不同的需求和变化的环境。</w:t>
      </w:r>
    </w:p>
    <w:p w14:paraId="7E0CF989" w14:textId="6EB6159B"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2. 灵活性：软件具有高度的灵活性，可以适应不同的任务和情境。通过修改软件代码，可以实现各种功能，从简单的文本处理到复杂的图形处理和数据分析。</w:t>
      </w:r>
    </w:p>
    <w:p w14:paraId="4007B551" w14:textId="44F327E6"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3. 可重用性：软件中的代码和组件可以被多次重复使用，从而减少开发时间和成本。这有助于创建通用的软件库和框架，可以在多个项目</w:t>
      </w:r>
      <w:proofErr w:type="gramStart"/>
      <w:r w:rsidRPr="00952413">
        <w:rPr>
          <w:rFonts w:ascii="宋体" w:eastAsia="宋体" w:hAnsi="宋体" w:cs="Times New Roman"/>
          <w:color w:val="000000"/>
          <w:sz w:val="24"/>
          <w:szCs w:val="24"/>
        </w:rPr>
        <w:t>中共享和应用</w:t>
      </w:r>
      <w:proofErr w:type="gramEnd"/>
      <w:r w:rsidRPr="00952413">
        <w:rPr>
          <w:rFonts w:ascii="宋体" w:eastAsia="宋体" w:hAnsi="宋体" w:cs="Times New Roman"/>
          <w:color w:val="000000"/>
          <w:sz w:val="24"/>
          <w:szCs w:val="24"/>
        </w:rPr>
        <w:t>。</w:t>
      </w:r>
    </w:p>
    <w:p w14:paraId="27BDC707" w14:textId="660C21DB"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4. 可维护性：软件可以容易地进行维护和更新，以适应新的需求、修复错误或改进性能。这有助于软件的长期可持续性。</w:t>
      </w:r>
    </w:p>
    <w:p w14:paraId="35C0B5F1" w14:textId="5B53C63B"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5.可移植性：软件可以在不同的操作系统和硬件平台上运行，只需适当的配置和调整。这增加了软件的适用性和</w:t>
      </w:r>
      <w:proofErr w:type="gramStart"/>
      <w:r w:rsidRPr="00952413">
        <w:rPr>
          <w:rFonts w:ascii="宋体" w:eastAsia="宋体" w:hAnsi="宋体" w:cs="Times New Roman"/>
          <w:color w:val="000000"/>
          <w:sz w:val="24"/>
          <w:szCs w:val="24"/>
        </w:rPr>
        <w:t>可</w:t>
      </w:r>
      <w:proofErr w:type="gramEnd"/>
      <w:r w:rsidRPr="00952413">
        <w:rPr>
          <w:rFonts w:ascii="宋体" w:eastAsia="宋体" w:hAnsi="宋体" w:cs="Times New Roman"/>
          <w:color w:val="000000"/>
          <w:sz w:val="24"/>
          <w:szCs w:val="24"/>
        </w:rPr>
        <w:t>扩展性。</w:t>
      </w:r>
    </w:p>
    <w:p w14:paraId="3D10B073" w14:textId="07C4E593" w:rsidR="00952413" w:rsidRPr="00952413" w:rsidRDefault="00952413" w:rsidP="00952413">
      <w:pPr>
        <w:pStyle w:val="a3"/>
        <w:spacing w:line="360" w:lineRule="auto"/>
        <w:ind w:left="360" w:firstLine="480"/>
        <w:rPr>
          <w:rFonts w:ascii="宋体" w:eastAsia="宋体" w:hAnsi="宋体" w:cs="Times New Roman"/>
          <w:color w:val="000000"/>
          <w:sz w:val="24"/>
          <w:szCs w:val="24"/>
        </w:rPr>
      </w:pPr>
      <w:r>
        <w:rPr>
          <w:rFonts w:ascii="宋体" w:eastAsia="宋体" w:hAnsi="宋体" w:cs="Times New Roman"/>
          <w:color w:val="000000"/>
          <w:sz w:val="24"/>
          <w:szCs w:val="24"/>
        </w:rPr>
        <w:t>6</w:t>
      </w:r>
      <w:r w:rsidRPr="00952413">
        <w:rPr>
          <w:rFonts w:ascii="宋体" w:eastAsia="宋体" w:hAnsi="宋体" w:cs="Times New Roman"/>
          <w:color w:val="000000"/>
          <w:sz w:val="24"/>
          <w:szCs w:val="24"/>
        </w:rPr>
        <w:t>. 安全性：软件需要具备一定的安全性特征，以保护数据和系统免受潜在的威胁和攻击。</w:t>
      </w:r>
    </w:p>
    <w:p w14:paraId="444DF3B5" w14:textId="77777777" w:rsidR="00952413" w:rsidRPr="00952413" w:rsidRDefault="00952413" w:rsidP="00952413">
      <w:pPr>
        <w:pStyle w:val="a3"/>
        <w:spacing w:line="360" w:lineRule="auto"/>
        <w:ind w:left="360" w:firstLine="480"/>
        <w:rPr>
          <w:rFonts w:ascii="宋体" w:eastAsia="宋体" w:hAnsi="宋体" w:cs="Times New Roman"/>
          <w:color w:val="000000"/>
          <w:sz w:val="24"/>
          <w:szCs w:val="24"/>
        </w:rPr>
      </w:pPr>
    </w:p>
    <w:p w14:paraId="3BB9A802" w14:textId="13412BA9" w:rsidR="00952413" w:rsidRPr="00952413" w:rsidRDefault="00000000" w:rsidP="00952413">
      <w:pPr>
        <w:pStyle w:val="a3"/>
        <w:numPr>
          <w:ilvl w:val="0"/>
          <w:numId w:val="1"/>
        </w:numPr>
        <w:spacing w:line="360" w:lineRule="auto"/>
        <w:ind w:firstLineChars="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概述传统软件工程和面向对象软件工程的区别。</w:t>
      </w:r>
    </w:p>
    <w:p w14:paraId="2D1B87B9" w14:textId="3039D01B"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传统软件工程：</w:t>
      </w:r>
    </w:p>
    <w:p w14:paraId="7516E1D4" w14:textId="5BE47FC8"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1. 基于过程：传统软件工程强调开发过程，通常采用线性和顺序的方法，</w:t>
      </w:r>
      <w:r w:rsidRPr="00952413">
        <w:rPr>
          <w:rFonts w:ascii="宋体" w:eastAsia="宋体" w:hAnsi="宋体" w:cs="Times New Roman"/>
          <w:color w:val="000000"/>
          <w:sz w:val="24"/>
          <w:szCs w:val="24"/>
        </w:rPr>
        <w:lastRenderedPageBreak/>
        <w:t>例如瀑布模型，开发活动被</w:t>
      </w:r>
      <w:proofErr w:type="gramStart"/>
      <w:r w:rsidRPr="00952413">
        <w:rPr>
          <w:rFonts w:ascii="宋体" w:eastAsia="宋体" w:hAnsi="宋体" w:cs="Times New Roman"/>
          <w:color w:val="000000"/>
          <w:sz w:val="24"/>
          <w:szCs w:val="24"/>
        </w:rPr>
        <w:t>严格分</w:t>
      </w:r>
      <w:proofErr w:type="gramEnd"/>
      <w:r w:rsidRPr="00952413">
        <w:rPr>
          <w:rFonts w:ascii="宋体" w:eastAsia="宋体" w:hAnsi="宋体" w:cs="Times New Roman"/>
          <w:color w:val="000000"/>
          <w:sz w:val="24"/>
          <w:szCs w:val="24"/>
        </w:rPr>
        <w:t>阶段执行。</w:t>
      </w:r>
    </w:p>
    <w:p w14:paraId="5299056E" w14:textId="1B023CAD"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2. 模块化：传统软件工程通常使用模块化的方法，但模块之间的关系可能不够清晰。通常，功能被划分为不同的模块或组件。</w:t>
      </w:r>
    </w:p>
    <w:p w14:paraId="5FC85B4E" w14:textId="0CCD3A64"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3. 重点在数据和功能上：传统方法通常侧重于数据和功能，而不够强调对象和它们之间的关系。</w:t>
      </w:r>
    </w:p>
    <w:p w14:paraId="1C2902D3" w14:textId="41539F63"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4. 可维护性：传统软件工程中的代码通常比较难维护，因为模块之间的耦合可能较高。</w:t>
      </w:r>
    </w:p>
    <w:p w14:paraId="6C5E1258" w14:textId="787FD8B0" w:rsidR="00952413" w:rsidRPr="00952413" w:rsidRDefault="00952413" w:rsidP="00952413">
      <w:pPr>
        <w:pStyle w:val="a3"/>
        <w:spacing w:line="360" w:lineRule="auto"/>
        <w:ind w:left="360" w:firstLine="480"/>
        <w:rPr>
          <w:rFonts w:ascii="宋体" w:eastAsia="宋体" w:hAnsi="宋体" w:cs="Times New Roman"/>
          <w:color w:val="000000"/>
          <w:sz w:val="24"/>
          <w:szCs w:val="24"/>
        </w:rPr>
      </w:pPr>
      <w:r w:rsidRPr="00952413">
        <w:rPr>
          <w:rFonts w:ascii="宋体" w:eastAsia="宋体" w:hAnsi="宋体" w:cs="Times New Roman"/>
          <w:color w:val="000000"/>
          <w:sz w:val="24"/>
          <w:szCs w:val="24"/>
        </w:rPr>
        <w:t>5. 弱重用性：传统方法中的代码重用性相对较低，因为模块之间的独立性不够高。</w:t>
      </w:r>
    </w:p>
    <w:p w14:paraId="6FF2B4EC" w14:textId="77777777" w:rsidR="00952413" w:rsidRPr="00952413" w:rsidRDefault="00952413" w:rsidP="00952413">
      <w:pPr>
        <w:spacing w:line="360" w:lineRule="auto"/>
        <w:ind w:firstLineChars="175" w:firstLine="420"/>
        <w:rPr>
          <w:rFonts w:ascii="宋体" w:eastAsia="宋体" w:hAnsi="宋体" w:cs="Times New Roman" w:hint="eastAsia"/>
          <w:color w:val="000000"/>
          <w:sz w:val="24"/>
          <w:szCs w:val="24"/>
        </w:rPr>
      </w:pPr>
    </w:p>
    <w:p w14:paraId="0A712106" w14:textId="7EB8AFA1"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面向对象软件工程：</w:t>
      </w:r>
    </w:p>
    <w:p w14:paraId="4B7DD6E2" w14:textId="10F2D500"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1. 基于对象：面向对象软件工程强调对象，开发过程围绕对象的创建、定义和交互展开。它更加面向对象和面向问题领域。</w:t>
      </w:r>
    </w:p>
    <w:p w14:paraId="42018602" w14:textId="61DF2806"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2. 封装和继承：面向对象方法使用封装和继承等概念，以提高代码的可重用性和可维护性。</w:t>
      </w:r>
    </w:p>
    <w:p w14:paraId="4CD09153" w14:textId="11D4DADD"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3. 关注问题领域：面向对象方法更注重问题领域的建模，使用类和对象来表示问题领域的实体和关系。</w:t>
      </w:r>
    </w:p>
    <w:p w14:paraId="3037C6BA" w14:textId="5BFEC152" w:rsidR="00952413" w:rsidRPr="00952413" w:rsidRDefault="00952413" w:rsidP="00952413">
      <w:pPr>
        <w:pStyle w:val="a3"/>
        <w:spacing w:line="360" w:lineRule="auto"/>
        <w:ind w:left="360" w:firstLine="480"/>
        <w:rPr>
          <w:rFonts w:ascii="宋体" w:eastAsia="宋体" w:hAnsi="宋体" w:cs="Times New Roman" w:hint="eastAsia"/>
          <w:color w:val="000000"/>
          <w:sz w:val="24"/>
          <w:szCs w:val="24"/>
        </w:rPr>
      </w:pPr>
      <w:r w:rsidRPr="00952413">
        <w:rPr>
          <w:rFonts w:ascii="宋体" w:eastAsia="宋体" w:hAnsi="宋体" w:cs="Times New Roman"/>
          <w:color w:val="000000"/>
          <w:sz w:val="24"/>
          <w:szCs w:val="24"/>
        </w:rPr>
        <w:t>4. 模块化和松耦合： 面向对象方法鼓励模块化和松耦合，通过定义清晰的接口和封装，减少模块之间的依赖关系。</w:t>
      </w:r>
    </w:p>
    <w:p w14:paraId="66CFA90E" w14:textId="35B2CD28" w:rsidR="00952413" w:rsidRPr="00952413" w:rsidRDefault="00952413" w:rsidP="00952413">
      <w:pPr>
        <w:pStyle w:val="a3"/>
        <w:spacing w:line="360" w:lineRule="auto"/>
        <w:ind w:left="360" w:firstLine="480"/>
        <w:rPr>
          <w:rFonts w:ascii="宋体" w:eastAsia="宋体" w:hAnsi="宋体" w:cs="Times New Roman"/>
          <w:color w:val="000000"/>
          <w:sz w:val="24"/>
          <w:szCs w:val="24"/>
        </w:rPr>
      </w:pPr>
      <w:r w:rsidRPr="00952413">
        <w:rPr>
          <w:rFonts w:ascii="宋体" w:eastAsia="宋体" w:hAnsi="宋体" w:cs="Times New Roman"/>
          <w:color w:val="000000"/>
          <w:sz w:val="24"/>
          <w:szCs w:val="24"/>
        </w:rPr>
        <w:t>5. 高重用性：面向对象方法更有利于代码的重用，因为类和对象可以在不同项目中重复使用，提高了开发效率。</w:t>
      </w:r>
    </w:p>
    <w:p w14:paraId="479575F9" w14:textId="77777777" w:rsidR="00952413" w:rsidRPr="00952413" w:rsidRDefault="00952413" w:rsidP="00952413">
      <w:pPr>
        <w:pStyle w:val="a3"/>
        <w:spacing w:line="360" w:lineRule="auto"/>
        <w:ind w:left="360" w:firstLine="480"/>
        <w:rPr>
          <w:rFonts w:ascii="宋体" w:eastAsia="宋体" w:hAnsi="宋体" w:cs="Times New Roman"/>
          <w:color w:val="000000"/>
          <w:sz w:val="24"/>
          <w:szCs w:val="24"/>
        </w:rPr>
      </w:pPr>
    </w:p>
    <w:p w14:paraId="198F5AA9" w14:textId="77777777" w:rsidR="00EF13D6" w:rsidRDefault="00000000">
      <w:pPr>
        <w:pStyle w:val="a3"/>
        <w:numPr>
          <w:ilvl w:val="0"/>
          <w:numId w:val="1"/>
        </w:numPr>
        <w:spacing w:line="360" w:lineRule="auto"/>
        <w:ind w:firstLineChars="0"/>
        <w:rPr>
          <w:rFonts w:ascii="宋体" w:eastAsia="宋体" w:hAnsi="宋体" w:cs="Times New Roman"/>
          <w:color w:val="000000"/>
          <w:sz w:val="24"/>
          <w:szCs w:val="24"/>
        </w:rPr>
      </w:pPr>
      <w:r>
        <w:rPr>
          <w:rFonts w:ascii="宋体" w:eastAsia="宋体" w:hAnsi="宋体" w:cs="Times New Roman" w:hint="eastAsia"/>
          <w:color w:val="000000"/>
          <w:sz w:val="24"/>
          <w:szCs w:val="24"/>
        </w:rPr>
        <w:t>以表格形式比较软件过程模型的基本思想，优势和选择条件。</w:t>
      </w:r>
    </w:p>
    <w:tbl>
      <w:tblPr>
        <w:tblStyle w:val="a4"/>
        <w:tblW w:w="0" w:type="auto"/>
        <w:tblInd w:w="360" w:type="dxa"/>
        <w:tblLook w:val="04A0" w:firstRow="1" w:lastRow="0" w:firstColumn="1" w:lastColumn="0" w:noHBand="0" w:noVBand="1"/>
      </w:tblPr>
      <w:tblGrid>
        <w:gridCol w:w="1972"/>
        <w:gridCol w:w="1988"/>
        <w:gridCol w:w="1988"/>
        <w:gridCol w:w="1988"/>
      </w:tblGrid>
      <w:tr w:rsidR="0043591E" w14:paraId="3F61E35F" w14:textId="77777777" w:rsidTr="0043591E">
        <w:tc>
          <w:tcPr>
            <w:tcW w:w="1972" w:type="dxa"/>
          </w:tcPr>
          <w:p w14:paraId="167B7297" w14:textId="20BF9883"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Segoe UI" w:hAnsi="Segoe UI" w:cs="Segoe UI"/>
                <w:b/>
                <w:bCs/>
                <w:color w:val="111827"/>
                <w:szCs w:val="21"/>
              </w:rPr>
              <w:t>软件过程模型</w:t>
            </w:r>
          </w:p>
        </w:tc>
        <w:tc>
          <w:tcPr>
            <w:tcW w:w="1988" w:type="dxa"/>
          </w:tcPr>
          <w:p w14:paraId="18E7C155" w14:textId="24B02834"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Segoe UI" w:hAnsi="Segoe UI" w:cs="Segoe UI"/>
                <w:b/>
                <w:bCs/>
                <w:color w:val="111827"/>
                <w:szCs w:val="21"/>
              </w:rPr>
              <w:t>基本思想</w:t>
            </w:r>
          </w:p>
        </w:tc>
        <w:tc>
          <w:tcPr>
            <w:tcW w:w="1988" w:type="dxa"/>
          </w:tcPr>
          <w:p w14:paraId="0DF08F62" w14:textId="5E5440B7"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Segoe UI" w:hAnsi="Segoe UI" w:cs="Segoe UI"/>
                <w:b/>
                <w:bCs/>
                <w:color w:val="111827"/>
                <w:szCs w:val="21"/>
              </w:rPr>
              <w:t>优势</w:t>
            </w:r>
          </w:p>
        </w:tc>
        <w:tc>
          <w:tcPr>
            <w:tcW w:w="1988" w:type="dxa"/>
          </w:tcPr>
          <w:p w14:paraId="60B94A3D" w14:textId="5CC507CE"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Segoe UI" w:hAnsi="Segoe UI" w:cs="Segoe UI"/>
                <w:b/>
                <w:bCs/>
                <w:color w:val="111827"/>
                <w:szCs w:val="21"/>
              </w:rPr>
              <w:t>选择条件</w:t>
            </w:r>
          </w:p>
        </w:tc>
      </w:tr>
      <w:tr w:rsidR="0043591E" w14:paraId="657217CB" w14:textId="77777777" w:rsidTr="0043591E">
        <w:tc>
          <w:tcPr>
            <w:tcW w:w="1972" w:type="dxa"/>
          </w:tcPr>
          <w:p w14:paraId="295C8BDB" w14:textId="0783B5CF"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瀑布模型</w:t>
            </w:r>
          </w:p>
        </w:tc>
        <w:tc>
          <w:tcPr>
            <w:tcW w:w="1988" w:type="dxa"/>
          </w:tcPr>
          <w:p w14:paraId="5E6E09F4" w14:textId="564F947E"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阶段化，线性顺序的开发过程，每个阶段有明确定义的输入和输出。</w:t>
            </w:r>
          </w:p>
        </w:tc>
        <w:tc>
          <w:tcPr>
            <w:tcW w:w="1988" w:type="dxa"/>
          </w:tcPr>
          <w:p w14:paraId="3E80B4BA" w14:textId="5791DDDF"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宋体" w:eastAsia="宋体" w:hAnsi="宋体" w:cs="Times New Roman"/>
                <w:color w:val="000000"/>
                <w:sz w:val="24"/>
                <w:szCs w:val="24"/>
              </w:rPr>
              <w:t>1.</w:t>
            </w:r>
            <w:r w:rsidRPr="0043591E">
              <w:rPr>
                <w:rFonts w:ascii="宋体" w:eastAsia="宋体" w:hAnsi="宋体" w:cs="Times New Roman"/>
                <w:color w:val="000000"/>
                <w:sz w:val="24"/>
                <w:szCs w:val="24"/>
              </w:rPr>
              <w:t xml:space="preserve">易于理解和管理。 </w:t>
            </w:r>
            <w:r>
              <w:rPr>
                <w:rFonts w:ascii="宋体" w:eastAsia="宋体" w:hAnsi="宋体" w:cs="Times New Roman"/>
                <w:color w:val="000000"/>
                <w:sz w:val="24"/>
                <w:szCs w:val="24"/>
              </w:rPr>
              <w:t>2.</w:t>
            </w:r>
            <w:r w:rsidRPr="0043591E">
              <w:rPr>
                <w:rFonts w:ascii="宋体" w:eastAsia="宋体" w:hAnsi="宋体" w:cs="Times New Roman"/>
                <w:color w:val="000000"/>
                <w:sz w:val="24"/>
                <w:szCs w:val="24"/>
              </w:rPr>
              <w:t xml:space="preserve">适用于小型项目。 </w:t>
            </w:r>
            <w:r>
              <w:rPr>
                <w:rFonts w:ascii="宋体" w:eastAsia="宋体" w:hAnsi="宋体" w:cs="Times New Roman"/>
                <w:color w:val="000000"/>
                <w:sz w:val="24"/>
                <w:szCs w:val="24"/>
              </w:rPr>
              <w:t>3.</w:t>
            </w:r>
            <w:r w:rsidRPr="0043591E">
              <w:rPr>
                <w:rFonts w:ascii="宋体" w:eastAsia="宋体" w:hAnsi="宋体" w:cs="Times New Roman"/>
                <w:color w:val="000000"/>
                <w:sz w:val="24"/>
                <w:szCs w:val="24"/>
              </w:rPr>
              <w:t>有明确的阶段和文档。</w:t>
            </w:r>
          </w:p>
        </w:tc>
        <w:tc>
          <w:tcPr>
            <w:tcW w:w="1988" w:type="dxa"/>
          </w:tcPr>
          <w:p w14:paraId="42989561"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sidRPr="0043591E">
              <w:rPr>
                <w:rFonts w:ascii="宋体" w:eastAsia="宋体" w:hAnsi="宋体" w:cs="Times New Roman"/>
                <w:color w:val="000000"/>
                <w:sz w:val="24"/>
                <w:szCs w:val="24"/>
              </w:rPr>
              <w:t>需求稳定。</w:t>
            </w:r>
          </w:p>
          <w:p w14:paraId="6AA20A4D" w14:textId="0A78426A"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color w:val="000000"/>
                <w:sz w:val="24"/>
                <w:szCs w:val="24"/>
              </w:rPr>
              <w:t>项目风险较低。</w:t>
            </w:r>
          </w:p>
        </w:tc>
      </w:tr>
      <w:tr w:rsidR="0043591E" w14:paraId="276ED01D" w14:textId="77777777" w:rsidTr="0043591E">
        <w:tc>
          <w:tcPr>
            <w:tcW w:w="1972" w:type="dxa"/>
          </w:tcPr>
          <w:p w14:paraId="6507AF32" w14:textId="4190FC1C"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lastRenderedPageBreak/>
              <w:t>快速</w:t>
            </w:r>
            <w:r w:rsidRPr="0043591E">
              <w:rPr>
                <w:rFonts w:ascii="宋体" w:eastAsia="宋体" w:hAnsi="宋体" w:cs="Times New Roman" w:hint="eastAsia"/>
                <w:color w:val="000000"/>
                <w:sz w:val="24"/>
                <w:szCs w:val="24"/>
              </w:rPr>
              <w:t>原型模型</w:t>
            </w:r>
          </w:p>
        </w:tc>
        <w:tc>
          <w:tcPr>
            <w:tcW w:w="1988" w:type="dxa"/>
          </w:tcPr>
          <w:p w14:paraId="72D8F2F1" w14:textId="259B9356"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迭代开发，通过快速构建原型来理解和定义需求。</w:t>
            </w:r>
          </w:p>
        </w:tc>
        <w:tc>
          <w:tcPr>
            <w:tcW w:w="1988" w:type="dxa"/>
          </w:tcPr>
          <w:p w14:paraId="61EC3AE9" w14:textId="251D5B6A" w:rsidR="0043591E" w:rsidRDefault="0043591E" w:rsidP="0043591E">
            <w:pPr>
              <w:pStyle w:val="a3"/>
              <w:spacing w:line="360" w:lineRule="auto"/>
              <w:ind w:firstLineChars="0" w:firstLine="0"/>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w:t>
            </w:r>
            <w:r w:rsidRPr="0043591E">
              <w:rPr>
                <w:rFonts w:ascii="宋体" w:eastAsia="宋体" w:hAnsi="宋体" w:cs="Times New Roman"/>
                <w:color w:val="000000"/>
                <w:sz w:val="24"/>
                <w:szCs w:val="24"/>
              </w:rPr>
              <w:t>更好地理解和捕获需求。</w:t>
            </w:r>
          </w:p>
          <w:p w14:paraId="45AD63DA"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Pr>
                <w:rFonts w:ascii="宋体" w:eastAsia="宋体" w:hAnsi="宋体" w:cs="Times New Roman" w:hint="eastAsia"/>
                <w:color w:val="000000"/>
                <w:sz w:val="24"/>
                <w:szCs w:val="24"/>
              </w:rPr>
              <w:t>2</w:t>
            </w:r>
            <w:r>
              <w:rPr>
                <w:rFonts w:ascii="宋体" w:eastAsia="宋体" w:hAnsi="宋体" w:cs="Times New Roman"/>
                <w:color w:val="000000"/>
                <w:sz w:val="24"/>
                <w:szCs w:val="24"/>
              </w:rPr>
              <w:t>.</w:t>
            </w:r>
            <w:r w:rsidRPr="0043591E">
              <w:rPr>
                <w:rFonts w:ascii="宋体" w:eastAsia="宋体" w:hAnsi="宋体" w:cs="Times New Roman"/>
                <w:color w:val="000000"/>
                <w:sz w:val="24"/>
                <w:szCs w:val="24"/>
              </w:rPr>
              <w:t>需求变化频繁。</w:t>
            </w:r>
          </w:p>
          <w:p w14:paraId="07ED0955" w14:textId="27DC7092"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宋体" w:eastAsia="宋体" w:hAnsi="宋体" w:cs="Times New Roman"/>
                <w:color w:val="000000"/>
                <w:sz w:val="24"/>
                <w:szCs w:val="24"/>
              </w:rPr>
              <w:t>3.</w:t>
            </w:r>
            <w:r w:rsidRPr="0043591E">
              <w:rPr>
                <w:rFonts w:ascii="宋体" w:eastAsia="宋体" w:hAnsi="宋体" w:cs="Times New Roman"/>
                <w:color w:val="000000"/>
                <w:sz w:val="24"/>
                <w:szCs w:val="24"/>
              </w:rPr>
              <w:t>提高用户满意度。</w:t>
            </w:r>
          </w:p>
        </w:tc>
        <w:tc>
          <w:tcPr>
            <w:tcW w:w="1988" w:type="dxa"/>
          </w:tcPr>
          <w:p w14:paraId="2B8BA612" w14:textId="2EE7EACD"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color w:val="000000"/>
                <w:sz w:val="24"/>
                <w:szCs w:val="24"/>
              </w:rPr>
              <w:t>需求不明确或频繁变化。快速开发需求验证。</w:t>
            </w:r>
          </w:p>
        </w:tc>
      </w:tr>
      <w:tr w:rsidR="0043591E" w14:paraId="17926E92" w14:textId="77777777" w:rsidTr="0043591E">
        <w:tc>
          <w:tcPr>
            <w:tcW w:w="1972" w:type="dxa"/>
          </w:tcPr>
          <w:p w14:paraId="6132BEA0" w14:textId="565A8A96"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敏捷模型</w:t>
            </w:r>
          </w:p>
        </w:tc>
        <w:tc>
          <w:tcPr>
            <w:tcW w:w="1988" w:type="dxa"/>
          </w:tcPr>
          <w:p w14:paraId="72C7F503" w14:textId="40DFAD54"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迭代和增量开发，注重团队协作和快速交付可用软件。</w:t>
            </w:r>
          </w:p>
        </w:tc>
        <w:tc>
          <w:tcPr>
            <w:tcW w:w="1988" w:type="dxa"/>
          </w:tcPr>
          <w:p w14:paraId="6897A1BC"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w:t>
            </w:r>
            <w:r w:rsidRPr="0043591E">
              <w:rPr>
                <w:rFonts w:ascii="宋体" w:eastAsia="宋体" w:hAnsi="宋体" w:cs="Times New Roman"/>
                <w:color w:val="000000"/>
                <w:sz w:val="24"/>
                <w:szCs w:val="24"/>
              </w:rPr>
              <w:t xml:space="preserve">适应需求变化。 </w:t>
            </w:r>
          </w:p>
          <w:p w14:paraId="2423F2C3"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Pr>
                <w:rFonts w:ascii="宋体" w:eastAsia="宋体" w:hAnsi="宋体" w:cs="Times New Roman"/>
                <w:color w:val="000000"/>
                <w:sz w:val="24"/>
                <w:szCs w:val="24"/>
              </w:rPr>
              <w:t>2.</w:t>
            </w:r>
            <w:r w:rsidRPr="0043591E">
              <w:rPr>
                <w:rFonts w:ascii="宋体" w:eastAsia="宋体" w:hAnsi="宋体" w:cs="Times New Roman"/>
                <w:color w:val="000000"/>
                <w:sz w:val="24"/>
                <w:szCs w:val="24"/>
              </w:rPr>
              <w:t xml:space="preserve">提高用户满意度。 </w:t>
            </w:r>
          </w:p>
          <w:p w14:paraId="7C0F5BB6" w14:textId="78B71EC2"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宋体" w:eastAsia="宋体" w:hAnsi="宋体" w:cs="Times New Roman"/>
                <w:color w:val="000000"/>
                <w:sz w:val="24"/>
                <w:szCs w:val="24"/>
              </w:rPr>
              <w:t>3.</w:t>
            </w:r>
            <w:r w:rsidRPr="0043591E">
              <w:rPr>
                <w:rFonts w:ascii="宋体" w:eastAsia="宋体" w:hAnsi="宋体" w:cs="Times New Roman"/>
                <w:color w:val="000000"/>
                <w:sz w:val="24"/>
                <w:szCs w:val="24"/>
              </w:rPr>
              <w:t>高度灵活。</w:t>
            </w:r>
          </w:p>
        </w:tc>
        <w:tc>
          <w:tcPr>
            <w:tcW w:w="1988" w:type="dxa"/>
          </w:tcPr>
          <w:p w14:paraId="743E5D69" w14:textId="1A7A70DA"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color w:val="000000"/>
                <w:sz w:val="24"/>
                <w:szCs w:val="24"/>
              </w:rPr>
              <w:t>项目需求不断变化。有独立的、协作的团队。</w:t>
            </w:r>
          </w:p>
        </w:tc>
      </w:tr>
      <w:tr w:rsidR="0043591E" w14:paraId="129E2837" w14:textId="77777777" w:rsidTr="0043591E">
        <w:tc>
          <w:tcPr>
            <w:tcW w:w="1972" w:type="dxa"/>
          </w:tcPr>
          <w:p w14:paraId="67A8A064" w14:textId="22A1391F"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喷泉模型</w:t>
            </w:r>
          </w:p>
        </w:tc>
        <w:tc>
          <w:tcPr>
            <w:tcW w:w="1988" w:type="dxa"/>
          </w:tcPr>
          <w:p w14:paraId="4B1E15DD" w14:textId="7AC949AC"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强调风险管理，包括风险分析、风险规划和风险缓解。</w:t>
            </w:r>
          </w:p>
        </w:tc>
        <w:tc>
          <w:tcPr>
            <w:tcW w:w="1988" w:type="dxa"/>
          </w:tcPr>
          <w:p w14:paraId="44E8FCB8"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w:t>
            </w:r>
            <w:r w:rsidRPr="0043591E">
              <w:rPr>
                <w:rFonts w:ascii="宋体" w:eastAsia="宋体" w:hAnsi="宋体" w:cs="Times New Roman"/>
                <w:color w:val="000000"/>
                <w:sz w:val="24"/>
                <w:szCs w:val="24"/>
              </w:rPr>
              <w:t xml:space="preserve">有效的风险管理。 </w:t>
            </w:r>
          </w:p>
          <w:p w14:paraId="5C398A96" w14:textId="0E7BF815"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宋体" w:eastAsia="宋体" w:hAnsi="宋体" w:cs="Times New Roman"/>
                <w:color w:val="000000"/>
                <w:sz w:val="24"/>
                <w:szCs w:val="24"/>
              </w:rPr>
              <w:t>2.</w:t>
            </w:r>
            <w:r w:rsidRPr="0043591E">
              <w:rPr>
                <w:rFonts w:ascii="宋体" w:eastAsia="宋体" w:hAnsi="宋体" w:cs="Times New Roman"/>
                <w:color w:val="000000"/>
                <w:sz w:val="24"/>
                <w:szCs w:val="24"/>
              </w:rPr>
              <w:t>适用于大型和复杂项目。</w:t>
            </w:r>
          </w:p>
        </w:tc>
        <w:tc>
          <w:tcPr>
            <w:tcW w:w="1988" w:type="dxa"/>
          </w:tcPr>
          <w:p w14:paraId="26868B63" w14:textId="4B65AE8A"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color w:val="000000"/>
                <w:sz w:val="24"/>
                <w:szCs w:val="24"/>
              </w:rPr>
              <w:t>项目存在潜在的高风险。</w:t>
            </w:r>
          </w:p>
        </w:tc>
      </w:tr>
      <w:tr w:rsidR="0043591E" w14:paraId="7F0991F2" w14:textId="77777777" w:rsidTr="0043591E">
        <w:tc>
          <w:tcPr>
            <w:tcW w:w="1972" w:type="dxa"/>
          </w:tcPr>
          <w:p w14:paraId="587971E3" w14:textId="7ED7E75A"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螺旋模型</w:t>
            </w:r>
          </w:p>
        </w:tc>
        <w:tc>
          <w:tcPr>
            <w:tcW w:w="1988" w:type="dxa"/>
          </w:tcPr>
          <w:p w14:paraId="4612FC3D" w14:textId="20A0F76E"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hint="eastAsia"/>
                <w:color w:val="000000"/>
                <w:sz w:val="24"/>
                <w:szCs w:val="24"/>
              </w:rPr>
              <w:t>迭代开发，包括风险评估、需求分析、设计、实施和测试。</w:t>
            </w:r>
          </w:p>
        </w:tc>
        <w:tc>
          <w:tcPr>
            <w:tcW w:w="1988" w:type="dxa"/>
          </w:tcPr>
          <w:p w14:paraId="616383C7" w14:textId="0C84C46C"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1</w:t>
            </w:r>
            <w:r>
              <w:rPr>
                <w:rFonts w:ascii="宋体" w:eastAsia="宋体" w:hAnsi="宋体" w:cs="Times New Roman"/>
                <w:color w:val="000000"/>
                <w:sz w:val="24"/>
                <w:szCs w:val="24"/>
              </w:rPr>
              <w:t>.</w:t>
            </w:r>
            <w:r w:rsidRPr="0043591E">
              <w:rPr>
                <w:rFonts w:ascii="宋体" w:eastAsia="宋体" w:hAnsi="宋体" w:cs="Times New Roman"/>
                <w:color w:val="000000"/>
                <w:sz w:val="24"/>
                <w:szCs w:val="24"/>
              </w:rPr>
              <w:t>高度适应性。</w:t>
            </w:r>
            <w:r>
              <w:rPr>
                <w:rFonts w:ascii="宋体" w:eastAsia="宋体" w:hAnsi="宋体" w:cs="Times New Roman" w:hint="eastAsia"/>
                <w:color w:val="000000"/>
                <w:sz w:val="24"/>
                <w:szCs w:val="24"/>
              </w:rPr>
              <w:t>2</w:t>
            </w:r>
            <w:r>
              <w:rPr>
                <w:rFonts w:ascii="宋体" w:eastAsia="宋体" w:hAnsi="宋体" w:cs="Times New Roman"/>
                <w:color w:val="000000"/>
                <w:sz w:val="24"/>
                <w:szCs w:val="24"/>
              </w:rPr>
              <w:t>.</w:t>
            </w:r>
            <w:r w:rsidRPr="0043591E">
              <w:rPr>
                <w:rFonts w:ascii="宋体" w:eastAsia="宋体" w:hAnsi="宋体" w:cs="Times New Roman"/>
                <w:color w:val="000000"/>
                <w:sz w:val="24"/>
                <w:szCs w:val="24"/>
              </w:rPr>
              <w:t>适合大型、高风险项目。</w:t>
            </w:r>
          </w:p>
        </w:tc>
        <w:tc>
          <w:tcPr>
            <w:tcW w:w="1988" w:type="dxa"/>
          </w:tcPr>
          <w:p w14:paraId="41C35E68" w14:textId="61C927F8"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color w:val="000000"/>
                <w:sz w:val="24"/>
                <w:szCs w:val="24"/>
              </w:rPr>
              <w:t>复杂项目。需要长期支持和维护。</w:t>
            </w:r>
          </w:p>
        </w:tc>
      </w:tr>
      <w:tr w:rsidR="0043591E" w14:paraId="4BEB0D31" w14:textId="77777777" w:rsidTr="0043591E">
        <w:tc>
          <w:tcPr>
            <w:tcW w:w="1972" w:type="dxa"/>
          </w:tcPr>
          <w:p w14:paraId="13AD6E62" w14:textId="4B4B8031" w:rsidR="0043591E" w:rsidRP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增量模型</w:t>
            </w:r>
          </w:p>
        </w:tc>
        <w:tc>
          <w:tcPr>
            <w:tcW w:w="1988" w:type="dxa"/>
          </w:tcPr>
          <w:p w14:paraId="7F707253" w14:textId="2D16959F" w:rsidR="0043591E" w:rsidRPr="0043591E" w:rsidRDefault="0043591E" w:rsidP="0043591E">
            <w:pPr>
              <w:pStyle w:val="a3"/>
              <w:spacing w:line="360" w:lineRule="auto"/>
              <w:ind w:firstLineChars="0" w:firstLine="0"/>
              <w:rPr>
                <w:rFonts w:ascii="宋体" w:eastAsia="宋体" w:hAnsi="宋体" w:cs="Times New Roman" w:hint="eastAsia"/>
                <w:color w:val="000000"/>
                <w:sz w:val="24"/>
                <w:szCs w:val="24"/>
              </w:rPr>
            </w:pPr>
            <w:r w:rsidRPr="0043591E">
              <w:rPr>
                <w:rFonts w:ascii="宋体" w:eastAsia="宋体" w:hAnsi="宋体" w:cs="Times New Roman"/>
                <w:color w:val="000000"/>
                <w:sz w:val="24"/>
                <w:szCs w:val="24"/>
              </w:rPr>
              <w:t>逐步构建系统，逐渐添加新功能。提前交付可用功能。容易管理和测试各个增量。</w:t>
            </w:r>
          </w:p>
        </w:tc>
        <w:tc>
          <w:tcPr>
            <w:tcW w:w="1988" w:type="dxa"/>
          </w:tcPr>
          <w:p w14:paraId="27ABB549"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Pr>
                <w:rFonts w:ascii="宋体" w:eastAsia="宋体" w:hAnsi="宋体" w:cs="Times New Roman"/>
                <w:color w:val="000000"/>
                <w:sz w:val="24"/>
                <w:szCs w:val="24"/>
              </w:rPr>
              <w:t>1.</w:t>
            </w:r>
            <w:r w:rsidRPr="0043591E">
              <w:rPr>
                <w:rFonts w:ascii="宋体" w:eastAsia="宋体" w:hAnsi="宋体" w:cs="Times New Roman"/>
                <w:color w:val="000000"/>
                <w:sz w:val="24"/>
                <w:szCs w:val="24"/>
              </w:rPr>
              <w:t>需求不完全明确。</w:t>
            </w:r>
          </w:p>
          <w:p w14:paraId="21622CEB"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Pr>
                <w:rFonts w:ascii="宋体" w:eastAsia="宋体" w:hAnsi="宋体" w:cs="Times New Roman" w:hint="eastAsia"/>
                <w:color w:val="000000"/>
                <w:sz w:val="24"/>
                <w:szCs w:val="24"/>
              </w:rPr>
              <w:t>2</w:t>
            </w:r>
            <w:r>
              <w:rPr>
                <w:rFonts w:ascii="宋体" w:eastAsia="宋体" w:hAnsi="宋体" w:cs="Times New Roman"/>
                <w:color w:val="000000"/>
                <w:sz w:val="24"/>
                <w:szCs w:val="24"/>
              </w:rPr>
              <w:t>.</w:t>
            </w:r>
            <w:r w:rsidRPr="0043591E">
              <w:rPr>
                <w:rFonts w:ascii="宋体" w:eastAsia="宋体" w:hAnsi="宋体" w:cs="Times New Roman"/>
                <w:color w:val="000000"/>
                <w:sz w:val="24"/>
                <w:szCs w:val="24"/>
              </w:rPr>
              <w:t>提高用户满意度，快速交付可用软件。</w:t>
            </w:r>
          </w:p>
          <w:p w14:paraId="17DEDA5C" w14:textId="7B08F313" w:rsidR="0043591E" w:rsidRDefault="0043591E" w:rsidP="0043591E">
            <w:pPr>
              <w:pStyle w:val="a3"/>
              <w:spacing w:line="360" w:lineRule="auto"/>
              <w:ind w:firstLineChars="0" w:firstLine="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3</w:t>
            </w:r>
            <w:r>
              <w:rPr>
                <w:rFonts w:ascii="宋体" w:eastAsia="宋体" w:hAnsi="宋体" w:cs="Times New Roman"/>
                <w:color w:val="000000"/>
                <w:sz w:val="24"/>
                <w:szCs w:val="24"/>
              </w:rPr>
              <w:t>.</w:t>
            </w:r>
            <w:r w:rsidRPr="0043591E">
              <w:rPr>
                <w:rFonts w:ascii="宋体" w:eastAsia="宋体" w:hAnsi="宋体" w:cs="Times New Roman"/>
                <w:color w:val="000000"/>
                <w:sz w:val="24"/>
                <w:szCs w:val="24"/>
              </w:rPr>
              <w:t>适用于中大型项目。</w:t>
            </w:r>
          </w:p>
        </w:tc>
        <w:tc>
          <w:tcPr>
            <w:tcW w:w="1988" w:type="dxa"/>
          </w:tcPr>
          <w:p w14:paraId="222DFB1C"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sidRPr="0043591E">
              <w:rPr>
                <w:rFonts w:ascii="宋体" w:eastAsia="宋体" w:hAnsi="宋体" w:cs="Times New Roman"/>
                <w:color w:val="000000"/>
                <w:sz w:val="24"/>
                <w:szCs w:val="24"/>
              </w:rPr>
              <w:t xml:space="preserve">项目可划分为可独立开发的部分。 </w:t>
            </w:r>
          </w:p>
          <w:p w14:paraId="026D566D" w14:textId="77777777" w:rsidR="0043591E" w:rsidRDefault="0043591E" w:rsidP="0043591E">
            <w:pPr>
              <w:pStyle w:val="a3"/>
              <w:spacing w:line="360" w:lineRule="auto"/>
              <w:ind w:firstLineChars="0" w:firstLine="0"/>
              <w:rPr>
                <w:rFonts w:ascii="宋体" w:eastAsia="宋体" w:hAnsi="宋体" w:cs="Times New Roman"/>
                <w:color w:val="000000"/>
                <w:sz w:val="24"/>
                <w:szCs w:val="24"/>
              </w:rPr>
            </w:pPr>
            <w:r w:rsidRPr="0043591E">
              <w:rPr>
                <w:rFonts w:ascii="宋体" w:eastAsia="宋体" w:hAnsi="宋体" w:cs="Times New Roman"/>
                <w:color w:val="000000"/>
                <w:sz w:val="24"/>
                <w:szCs w:val="24"/>
              </w:rPr>
              <w:t xml:space="preserve">项目要求快速迭代和交付。 </w:t>
            </w:r>
          </w:p>
          <w:p w14:paraId="5B6BA6CE" w14:textId="590726EE" w:rsidR="0043591E" w:rsidRPr="0043591E" w:rsidRDefault="0043591E" w:rsidP="0043591E">
            <w:pPr>
              <w:pStyle w:val="a3"/>
              <w:spacing w:line="360" w:lineRule="auto"/>
              <w:ind w:firstLineChars="0" w:firstLine="0"/>
              <w:rPr>
                <w:rFonts w:ascii="宋体" w:eastAsia="宋体" w:hAnsi="宋体" w:cs="Times New Roman"/>
                <w:color w:val="000000"/>
                <w:sz w:val="24"/>
                <w:szCs w:val="24"/>
              </w:rPr>
            </w:pPr>
            <w:r w:rsidRPr="0043591E">
              <w:rPr>
                <w:rFonts w:ascii="宋体" w:eastAsia="宋体" w:hAnsi="宋体" w:cs="Times New Roman"/>
                <w:color w:val="000000"/>
                <w:sz w:val="24"/>
                <w:szCs w:val="24"/>
              </w:rPr>
              <w:t>需要验证系统的一部分。</w:t>
            </w:r>
          </w:p>
        </w:tc>
      </w:tr>
    </w:tbl>
    <w:p w14:paraId="7CBC9ADB" w14:textId="77777777" w:rsidR="0043591E" w:rsidRDefault="0043591E" w:rsidP="0043591E">
      <w:pPr>
        <w:pStyle w:val="a3"/>
        <w:spacing w:line="360" w:lineRule="auto"/>
        <w:ind w:left="360" w:firstLineChars="0" w:firstLine="0"/>
        <w:rPr>
          <w:rFonts w:ascii="宋体" w:eastAsia="宋体" w:hAnsi="宋体" w:cs="Times New Roman" w:hint="eastAsia"/>
          <w:color w:val="000000"/>
          <w:sz w:val="24"/>
          <w:szCs w:val="24"/>
        </w:rPr>
      </w:pPr>
    </w:p>
    <w:p w14:paraId="2B95B2F4" w14:textId="77777777" w:rsidR="00EF13D6" w:rsidRDefault="00000000">
      <w:pPr>
        <w:pStyle w:val="a3"/>
        <w:numPr>
          <w:ilvl w:val="0"/>
          <w:numId w:val="1"/>
        </w:numPr>
        <w:spacing w:line="360" w:lineRule="auto"/>
        <w:ind w:firstLineChars="0"/>
        <w:rPr>
          <w:rFonts w:ascii="宋体" w:eastAsia="宋体" w:hAnsi="宋体" w:cs="Times New Roman"/>
          <w:color w:val="000000"/>
          <w:sz w:val="24"/>
          <w:szCs w:val="24"/>
        </w:rPr>
      </w:pPr>
      <w:r>
        <w:rPr>
          <w:rFonts w:ascii="宋体" w:eastAsia="宋体" w:hAnsi="宋体" w:cs="Times New Roman"/>
          <w:color w:val="000000"/>
          <w:sz w:val="24"/>
          <w:szCs w:val="24"/>
        </w:rPr>
        <w:t>搜索和阅读相关软件工程国家标准，回答以下问题。</w:t>
      </w:r>
    </w:p>
    <w:p w14:paraId="28FEFEE7" w14:textId="77777777" w:rsidR="00EF13D6" w:rsidRDefault="00000000">
      <w:pPr>
        <w:pStyle w:val="a3"/>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sz w:val="24"/>
          <w:szCs w:val="24"/>
        </w:rPr>
        <w:t>请说明常用的软件工程国家标准有哪些？</w:t>
      </w:r>
    </w:p>
    <w:p w14:paraId="3CE4A0AA" w14:textId="20F9B70D" w:rsidR="00DE42A8" w:rsidRPr="00DE42A8" w:rsidRDefault="00DE42A8" w:rsidP="00DE42A8">
      <w:pPr>
        <w:pStyle w:val="a3"/>
        <w:spacing w:line="360" w:lineRule="auto"/>
        <w:ind w:left="840" w:firstLine="480"/>
        <w:rPr>
          <w:rFonts w:ascii="宋体" w:eastAsia="宋体" w:hAnsi="宋体" w:cs="Times New Roman" w:hint="eastAsia"/>
          <w:sz w:val="24"/>
          <w:szCs w:val="24"/>
        </w:rPr>
      </w:pPr>
      <w:r w:rsidRPr="00DE42A8">
        <w:rPr>
          <w:rFonts w:ascii="宋体" w:eastAsia="宋体" w:hAnsi="宋体" w:cs="Times New Roman"/>
          <w:sz w:val="24"/>
          <w:szCs w:val="24"/>
        </w:rPr>
        <w:lastRenderedPageBreak/>
        <w:t>1. ISO 9001：2015：这是国际标准化组织（ISO）发布的标准，用于质量管理体系，包括软件开发领域。它强调质量管理、流程改进和持续改进。</w:t>
      </w:r>
    </w:p>
    <w:p w14:paraId="235F569C" w14:textId="7ED2E2F9" w:rsidR="00DE42A8" w:rsidRPr="00DE42A8" w:rsidRDefault="00DE42A8" w:rsidP="00DE42A8">
      <w:pPr>
        <w:pStyle w:val="a3"/>
        <w:spacing w:line="360" w:lineRule="auto"/>
        <w:ind w:left="840" w:firstLine="480"/>
        <w:rPr>
          <w:rFonts w:ascii="宋体" w:eastAsia="宋体" w:hAnsi="宋体" w:cs="Times New Roman" w:hint="eastAsia"/>
          <w:sz w:val="24"/>
          <w:szCs w:val="24"/>
        </w:rPr>
      </w:pPr>
      <w:r w:rsidRPr="00DE42A8">
        <w:rPr>
          <w:rFonts w:ascii="宋体" w:eastAsia="宋体" w:hAnsi="宋体" w:cs="Times New Roman"/>
          <w:sz w:val="24"/>
          <w:szCs w:val="24"/>
        </w:rPr>
        <w:t>2. ISO/IEC 12207：这是ISO和国际电工委员会（IEC）联合发布的标准，定义了软件生命周期过程的框架，包括开发、维护和管理等方面。</w:t>
      </w:r>
    </w:p>
    <w:p w14:paraId="246FEE20" w14:textId="01E355B4" w:rsidR="00DE42A8" w:rsidRPr="00DE42A8" w:rsidRDefault="00DE42A8" w:rsidP="00DE42A8">
      <w:pPr>
        <w:pStyle w:val="a3"/>
        <w:spacing w:line="360" w:lineRule="auto"/>
        <w:ind w:left="840" w:firstLine="480"/>
        <w:rPr>
          <w:rFonts w:ascii="宋体" w:eastAsia="宋体" w:hAnsi="宋体" w:cs="Times New Roman" w:hint="eastAsia"/>
          <w:sz w:val="24"/>
          <w:szCs w:val="24"/>
        </w:rPr>
      </w:pPr>
      <w:r w:rsidRPr="00DE42A8">
        <w:rPr>
          <w:rFonts w:ascii="宋体" w:eastAsia="宋体" w:hAnsi="宋体" w:cs="Times New Roman"/>
          <w:sz w:val="24"/>
          <w:szCs w:val="24"/>
        </w:rPr>
        <w:t>3. ISO/IEC 15288：这是另一个由ISO和IEC联合发布的标准，涵盖了系统工程和软件工程的基本过程和方法。</w:t>
      </w:r>
    </w:p>
    <w:p w14:paraId="5CE2F554" w14:textId="1308B085" w:rsidR="00DE42A8" w:rsidRPr="00DE42A8" w:rsidRDefault="00DE42A8" w:rsidP="00DE42A8">
      <w:pPr>
        <w:pStyle w:val="a3"/>
        <w:spacing w:line="360" w:lineRule="auto"/>
        <w:ind w:left="840" w:firstLine="480"/>
        <w:rPr>
          <w:rFonts w:ascii="宋体" w:eastAsia="宋体" w:hAnsi="宋体" w:cs="Times New Roman" w:hint="eastAsia"/>
          <w:sz w:val="24"/>
          <w:szCs w:val="24"/>
        </w:rPr>
      </w:pPr>
      <w:r w:rsidRPr="00DE42A8">
        <w:rPr>
          <w:rFonts w:ascii="宋体" w:eastAsia="宋体" w:hAnsi="宋体" w:cs="Times New Roman"/>
          <w:sz w:val="24"/>
          <w:szCs w:val="24"/>
        </w:rPr>
        <w:t>4. IEEE 12207：由美国电气和电子工程师协会（IEEE）发布，类似于ISO/IEC 12207，定义了软件生命周期过程。</w:t>
      </w:r>
    </w:p>
    <w:p w14:paraId="5C4C9546" w14:textId="736D43B1" w:rsidR="00DE42A8" w:rsidRDefault="00DE42A8" w:rsidP="00DE42A8">
      <w:pPr>
        <w:pStyle w:val="a3"/>
        <w:spacing w:line="360" w:lineRule="auto"/>
        <w:ind w:left="840" w:firstLine="480"/>
        <w:rPr>
          <w:rFonts w:ascii="宋体" w:eastAsia="宋体" w:hAnsi="宋体" w:cs="Times New Roman"/>
          <w:sz w:val="24"/>
          <w:szCs w:val="24"/>
        </w:rPr>
      </w:pPr>
      <w:r w:rsidRPr="00DE42A8">
        <w:rPr>
          <w:rFonts w:ascii="宋体" w:eastAsia="宋体" w:hAnsi="宋体" w:cs="Times New Roman"/>
          <w:sz w:val="24"/>
          <w:szCs w:val="24"/>
        </w:rPr>
        <w:t>5. IEEE 830：该标准定义了软件需求规格说明的格式和内容，有助于清晰、一致地记录和描述软件需求。</w:t>
      </w:r>
    </w:p>
    <w:p w14:paraId="18CAF6AE" w14:textId="77777777" w:rsidR="00DE42A8" w:rsidRPr="00DE42A8" w:rsidRDefault="00DE42A8" w:rsidP="00DE42A8">
      <w:pPr>
        <w:pStyle w:val="a3"/>
        <w:spacing w:line="360" w:lineRule="auto"/>
        <w:ind w:left="840" w:firstLine="480"/>
        <w:rPr>
          <w:rFonts w:ascii="宋体" w:eastAsia="宋体" w:hAnsi="宋体" w:cs="Times New Roman" w:hint="eastAsia"/>
          <w:sz w:val="24"/>
          <w:szCs w:val="24"/>
        </w:rPr>
      </w:pPr>
    </w:p>
    <w:p w14:paraId="5985A99A" w14:textId="77777777" w:rsidR="00EF13D6" w:rsidRDefault="00000000">
      <w:pPr>
        <w:pStyle w:val="a3"/>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sz w:val="24"/>
          <w:szCs w:val="24"/>
        </w:rPr>
        <w:t>有哪些软件工程文档撰写</w:t>
      </w:r>
      <w:r>
        <w:rPr>
          <w:rFonts w:ascii="宋体" w:eastAsia="宋体" w:hAnsi="宋体" w:cs="Times New Roman" w:hint="eastAsia"/>
          <w:sz w:val="24"/>
          <w:szCs w:val="24"/>
        </w:rPr>
        <w:t>的</w:t>
      </w:r>
      <w:r>
        <w:rPr>
          <w:rFonts w:ascii="宋体" w:eastAsia="宋体" w:hAnsi="宋体" w:cs="Times New Roman"/>
          <w:sz w:val="24"/>
          <w:szCs w:val="24"/>
        </w:rPr>
        <w:t>国家标准</w:t>
      </w:r>
      <w:r>
        <w:rPr>
          <w:rFonts w:ascii="宋体" w:eastAsia="宋体" w:hAnsi="宋体" w:cs="Times New Roman" w:hint="eastAsia"/>
          <w:sz w:val="24"/>
          <w:szCs w:val="24"/>
        </w:rPr>
        <w:t>，请举例</w:t>
      </w:r>
      <w:r>
        <w:rPr>
          <w:rFonts w:ascii="宋体" w:eastAsia="宋体" w:hAnsi="宋体" w:cs="Times New Roman"/>
          <w:sz w:val="24"/>
          <w:szCs w:val="24"/>
        </w:rPr>
        <w:t>。</w:t>
      </w:r>
    </w:p>
    <w:p w14:paraId="1E57D711" w14:textId="2D6D272C"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1. IEEE 830-1998：这是由美国电气和电子工程师协会（IEEE）发布的标准，定义了软件需求规格说明文档的格式和内容。它包括了规范需求的结构、标识、描述和验证方法。</w:t>
      </w:r>
    </w:p>
    <w:p w14:paraId="4D76B3E5" w14:textId="09348C55"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2. IEEE 1016-1998：这个标准也由IEEE发布，定义了软件设计文档的内容和结构，包括模块、接口、数据结构和算法的描述。</w:t>
      </w:r>
    </w:p>
    <w:p w14:paraId="7B905E39" w14:textId="161CDFF2"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3. ISO/IEC 25062：这个国际标准定义了软件用户文档的要求和测试方法，包括用户手册、在线帮助和培训材料等。</w:t>
      </w:r>
    </w:p>
    <w:p w14:paraId="602A8D38" w14:textId="066661D6"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4. ISO/IEC 9126：该标准定义了软件质量特性和度量，其中包括质量文档的撰写和评估。</w:t>
      </w:r>
    </w:p>
    <w:p w14:paraId="5B7893A7" w14:textId="28CBFF4D"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5. ISO/IEC 20000-4：这个国际标准定义了IT服务管理文档的要求，其中包括服务级别协议（SLA）和服务操作手册等。</w:t>
      </w:r>
    </w:p>
    <w:p w14:paraId="3BC5669A"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115E3B0C"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77C84FEF" w14:textId="77777777" w:rsidR="00EF13D6" w:rsidRDefault="00000000">
      <w:pPr>
        <w:pStyle w:val="a3"/>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软件可行性分析一般包含哪些内容？</w:t>
      </w:r>
    </w:p>
    <w:p w14:paraId="011074FA" w14:textId="0A7AEA02"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hint="eastAsia"/>
          <w:sz w:val="24"/>
          <w:szCs w:val="24"/>
        </w:rPr>
        <w:t>软件可行性分析包含以下主要内容：</w:t>
      </w:r>
    </w:p>
    <w:p w14:paraId="6F643E42" w14:textId="0BB82316"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1. 经济可行性：</w:t>
      </w:r>
    </w:p>
    <w:p w14:paraId="73B566F5" w14:textId="150D0A6B"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lastRenderedPageBreak/>
        <w:t xml:space="preserve">   成本估算：估计软件开发、维护和运营的成本，包括硬件、软件、人力资源和其他相关费用。</w:t>
      </w:r>
    </w:p>
    <w:p w14:paraId="113BA97C" w14:textId="5A1C1F72"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收益估算：评估软件项目可能带来的经济收益，如增加的销售、成本节约或效率提高。</w:t>
      </w:r>
    </w:p>
    <w:p w14:paraId="482358D0" w14:textId="17603FDD"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 xml:space="preserve">   成本-收益分析：比较项目成本和潜在收益，以确定项目的经济可行性。</w:t>
      </w:r>
    </w:p>
    <w:p w14:paraId="0F12FC81" w14:textId="463CC68B"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2. 技术可行性：</w:t>
      </w:r>
    </w:p>
    <w:p w14:paraId="666DABA4" w14:textId="31EA599E"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技术要求：评估所需的技术、硬件和软件资源是否可用或可获得。</w:t>
      </w:r>
    </w:p>
    <w:p w14:paraId="185E970F" w14:textId="7C42A28C"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技术能力：考察开发团队是否具备实施项目所需的技术和知识。</w:t>
      </w:r>
    </w:p>
    <w:p w14:paraId="4B9F885C" w14:textId="69297499"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 xml:space="preserve">   技术风险：识别潜在的技术障碍或挑战，如缺乏必要的技术或工具。</w:t>
      </w:r>
    </w:p>
    <w:p w14:paraId="423F0E8F" w14:textId="25253334"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3. 操作可行性：</w:t>
      </w:r>
    </w:p>
    <w:p w14:paraId="081E5553" w14:textId="2B110DD4"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系统集成：考虑新软件系统与现有系统的集成和交互。</w:t>
      </w:r>
    </w:p>
    <w:p w14:paraId="0EBC0EAC" w14:textId="330167AC"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维护和支持：评估软件的日常维护、支持和更新的可行性。</w:t>
      </w:r>
    </w:p>
    <w:p w14:paraId="08D979A3" w14:textId="6EE0A703"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 xml:space="preserve">   培训需求：确定是否需要培训用户和维护人员，以确保系统的顺利运行。</w:t>
      </w:r>
    </w:p>
    <w:p w14:paraId="1A1C15EB" w14:textId="5285C16E"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4. 法律和合</w:t>
      </w:r>
      <w:proofErr w:type="gramStart"/>
      <w:r w:rsidRPr="003A51F1">
        <w:rPr>
          <w:rFonts w:ascii="宋体" w:eastAsia="宋体" w:hAnsi="宋体" w:cs="Times New Roman"/>
          <w:sz w:val="24"/>
          <w:szCs w:val="24"/>
        </w:rPr>
        <w:t>规</w:t>
      </w:r>
      <w:proofErr w:type="gramEnd"/>
      <w:r w:rsidRPr="003A51F1">
        <w:rPr>
          <w:rFonts w:ascii="宋体" w:eastAsia="宋体" w:hAnsi="宋体" w:cs="Times New Roman"/>
          <w:sz w:val="24"/>
          <w:szCs w:val="24"/>
        </w:rPr>
        <w:t>性可行性：</w:t>
      </w:r>
    </w:p>
    <w:p w14:paraId="42819896" w14:textId="5C1AAFCD"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法律要求：考察项目是否符合法律法规，如数据隐私法律、知识产权法和行业标准。</w:t>
      </w:r>
    </w:p>
    <w:p w14:paraId="0073E0AB" w14:textId="194414C2"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 xml:space="preserve">   合</w:t>
      </w:r>
      <w:proofErr w:type="gramStart"/>
      <w:r w:rsidRPr="003A51F1">
        <w:rPr>
          <w:rFonts w:ascii="宋体" w:eastAsia="宋体" w:hAnsi="宋体" w:cs="Times New Roman"/>
          <w:sz w:val="24"/>
          <w:szCs w:val="24"/>
        </w:rPr>
        <w:t>规</w:t>
      </w:r>
      <w:proofErr w:type="gramEnd"/>
      <w:r w:rsidRPr="003A51F1">
        <w:rPr>
          <w:rFonts w:ascii="宋体" w:eastAsia="宋体" w:hAnsi="宋体" w:cs="Times New Roman"/>
          <w:sz w:val="24"/>
          <w:szCs w:val="24"/>
        </w:rPr>
        <w:t>性要求：确定项目是否符合组织内部政策和合</w:t>
      </w:r>
      <w:proofErr w:type="gramStart"/>
      <w:r w:rsidRPr="003A51F1">
        <w:rPr>
          <w:rFonts w:ascii="宋体" w:eastAsia="宋体" w:hAnsi="宋体" w:cs="Times New Roman"/>
          <w:sz w:val="24"/>
          <w:szCs w:val="24"/>
        </w:rPr>
        <w:t>规</w:t>
      </w:r>
      <w:proofErr w:type="gramEnd"/>
      <w:r w:rsidRPr="003A51F1">
        <w:rPr>
          <w:rFonts w:ascii="宋体" w:eastAsia="宋体" w:hAnsi="宋体" w:cs="Times New Roman"/>
          <w:sz w:val="24"/>
          <w:szCs w:val="24"/>
        </w:rPr>
        <w:t>性要求。</w:t>
      </w:r>
    </w:p>
    <w:p w14:paraId="787EC14F" w14:textId="42D79109"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5. 日程可行性：</w:t>
      </w:r>
    </w:p>
    <w:p w14:paraId="31CADA16" w14:textId="5D1BECB1"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项目时间表：制定项目时间表，包括开发、测试、上线和支持的时间表。</w:t>
      </w:r>
    </w:p>
    <w:p w14:paraId="5766108C" w14:textId="7A8406A0"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 xml:space="preserve">   项目风险：评估项目的时间敏感性，以确定是否有足够的时间来完成项目。</w:t>
      </w:r>
    </w:p>
    <w:p w14:paraId="0195C1C6" w14:textId="50F68FFB"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6. 市场可行性：</w:t>
      </w:r>
    </w:p>
    <w:p w14:paraId="69378685" w14:textId="471EB85B"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市场需求：分析目标市场，确定是否存在足够的需求来支持软件产品。</w:t>
      </w:r>
    </w:p>
    <w:p w14:paraId="69F7E53B" w14:textId="67DC255F"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 xml:space="preserve">   竞争分析：研究竞争对手和市场竞争状况，评估进入市场的机会。</w:t>
      </w:r>
    </w:p>
    <w:p w14:paraId="66220137" w14:textId="34A5E6FD"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lastRenderedPageBreak/>
        <w:t>7. 环境可行性：</w:t>
      </w:r>
    </w:p>
    <w:p w14:paraId="419593B1" w14:textId="6E461F52"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生态影响：考察项目对环境的潜在影响，如资源消耗、废弃物处理等。</w:t>
      </w:r>
    </w:p>
    <w:p w14:paraId="676CBAB5" w14:textId="76617513"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 xml:space="preserve">   社会和文化因素：评估项目对社会和文化方面的影响，包括社会接受度和文化因素。</w:t>
      </w:r>
    </w:p>
    <w:p w14:paraId="5AAF7F9B" w14:textId="77777777" w:rsidR="00EF13D6" w:rsidRDefault="00000000">
      <w:pPr>
        <w:pStyle w:val="a3"/>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sz w:val="24"/>
          <w:szCs w:val="24"/>
        </w:rPr>
        <w:t>需求规格说明书一般包含哪些内容？</w:t>
      </w:r>
    </w:p>
    <w:p w14:paraId="1ECE9224" w14:textId="77777777"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hint="eastAsia"/>
          <w:sz w:val="24"/>
          <w:szCs w:val="24"/>
        </w:rPr>
        <w:t>需求规格说明书（</w:t>
      </w:r>
      <w:r w:rsidRPr="003A51F1">
        <w:rPr>
          <w:rFonts w:ascii="宋体" w:eastAsia="宋体" w:hAnsi="宋体" w:cs="Times New Roman"/>
          <w:sz w:val="24"/>
          <w:szCs w:val="24"/>
        </w:rPr>
        <w:t>Requirements Specification Document）是软件工程中的关键文档，它描述了软件系统的需求和规格，为开发团队提供了详细的指南，以确保软件系统满足用户和系统需求。一般来说，需求规格说明书通常包含以下内容：</w:t>
      </w:r>
    </w:p>
    <w:p w14:paraId="75C940D2"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44C8BF03" w14:textId="38F04228"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1. 引言：</w:t>
      </w:r>
    </w:p>
    <w:p w14:paraId="6454A058" w14:textId="2A618A9C"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项目的背景和目标。</w:t>
      </w:r>
    </w:p>
    <w:p w14:paraId="1D982A09" w14:textId="7B0F57CA"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文档的目的和范围。</w:t>
      </w:r>
    </w:p>
    <w:p w14:paraId="71915B7B"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706F7112" w14:textId="4E5A1B4E"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2. 总体描述：</w:t>
      </w:r>
    </w:p>
    <w:p w14:paraId="7E51B53F" w14:textId="6E75FAF1"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产品的功能和目标。</w:t>
      </w:r>
    </w:p>
    <w:p w14:paraId="1FA33FE1" w14:textId="3F28DB26"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用户需求和期望。</w:t>
      </w:r>
    </w:p>
    <w:p w14:paraId="54D6564E" w14:textId="1D6C145A"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系统的整体结构和组件。</w:t>
      </w:r>
    </w:p>
    <w:p w14:paraId="3DB9D7B0" w14:textId="5655887A"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非功能需求，如性能、安全性和可维护性。</w:t>
      </w:r>
    </w:p>
    <w:p w14:paraId="1D943D40"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5AFE9092" w14:textId="21B9C2E1"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3. 特定需求：</w:t>
      </w:r>
    </w:p>
    <w:p w14:paraId="72FD2673" w14:textId="504FFEA8"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功能需求：详细描述系统的功能，包括用例、功能性操作和数据处理</w:t>
      </w:r>
    </w:p>
    <w:p w14:paraId="74B8FBD1" w14:textId="27E9514B"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接口需求：定义系统与其他系统、硬件或外部服务的接口。</w:t>
      </w:r>
    </w:p>
    <w:p w14:paraId="77A16C72" w14:textId="3CE0710E"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性能需求：规定系统的性能指标，如响应时间、吞吐量和容量。</w:t>
      </w:r>
    </w:p>
    <w:p w14:paraId="06CA446F" w14:textId="095DF284"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安全需求：说明系统的安全特性和要求，如身份验证和授权。</w:t>
      </w:r>
    </w:p>
    <w:p w14:paraId="18B002E9" w14:textId="742D6FEA"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可用性需求：定义系统的可用性要求，如系统的可靠性和可维护性。</w:t>
      </w:r>
    </w:p>
    <w:p w14:paraId="336C5B0B" w14:textId="779B776F"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lastRenderedPageBreak/>
        <w:t xml:space="preserve">   数据需求：描述数据的结构、存储和处理要求。</w:t>
      </w:r>
    </w:p>
    <w:p w14:paraId="5EED89E3" w14:textId="4345A6B4"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约束条件：包括技术和法律约束，如标准、法规和知识产权。</w:t>
      </w:r>
    </w:p>
    <w:p w14:paraId="59CFC1F3"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1250641E" w14:textId="56BA7D7D"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4. 验收标准：</w:t>
      </w:r>
    </w:p>
    <w:p w14:paraId="311D8866" w14:textId="33A6FDC7"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 xml:space="preserve">   描述如何验证系统是否满足需求。</w:t>
      </w:r>
    </w:p>
    <w:p w14:paraId="7545194B" w14:textId="69F73FE6"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 xml:space="preserve">   包括测试用例、验收测试计划和验收标准。</w:t>
      </w:r>
    </w:p>
    <w:p w14:paraId="49765A1C" w14:textId="7709B7CC"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5. 附录和附加信息：任何其他相关信息，如图表、图形、表格、参考文献或附加材料。</w:t>
      </w:r>
    </w:p>
    <w:p w14:paraId="5C6BCA4C"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3E3D5308" w14:textId="1AC2CC09" w:rsidR="003A51F1" w:rsidRPr="003A51F1" w:rsidRDefault="00000000" w:rsidP="003A51F1">
      <w:pPr>
        <w:pStyle w:val="a3"/>
        <w:numPr>
          <w:ilvl w:val="0"/>
          <w:numId w:val="2"/>
        </w:numPr>
        <w:spacing w:line="360" w:lineRule="auto"/>
        <w:ind w:firstLineChars="0"/>
        <w:rPr>
          <w:rFonts w:ascii="宋体" w:eastAsia="宋体" w:hAnsi="宋体" w:cs="Times New Roman" w:hint="eastAsia"/>
          <w:sz w:val="24"/>
          <w:szCs w:val="24"/>
        </w:rPr>
      </w:pPr>
      <w:r>
        <w:rPr>
          <w:rFonts w:ascii="宋体" w:eastAsia="宋体" w:hAnsi="宋体" w:cs="Times New Roman"/>
          <w:sz w:val="24"/>
          <w:szCs w:val="24"/>
        </w:rPr>
        <w:t>概要设计和详细设计说明书的区别和联系。</w:t>
      </w:r>
    </w:p>
    <w:p w14:paraId="17816C2A" w14:textId="2B45405C"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概要设计：</w:t>
      </w:r>
    </w:p>
    <w:p w14:paraId="58B848FC" w14:textId="4F876937"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1.深度：概要设计是设计的高层次阶段，侧重于系统的整体结构和模块之间的关系。它通常不包括具体的代码或细节。</w:t>
      </w:r>
    </w:p>
    <w:p w14:paraId="6EB92C38" w14:textId="45DDDA08"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2.关注点：概要设计主要关注系统的整体架构、模块划分、接口设计和基本算法的选择。它定义了系统的大致结构和模块之间的通信方式。</w:t>
      </w:r>
    </w:p>
    <w:p w14:paraId="15C18214" w14:textId="5C5D0015"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3.抽象级别：概要设计通常是抽象的，它描述了系统的逻辑视图，但不涉及实际的代码实现。</w:t>
      </w:r>
    </w:p>
    <w:p w14:paraId="3BA7ECD1" w14:textId="7097F8F1"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4.目标：目标是确定系统的整体设计，以确保满足功能需求并为详细设计提供基础。</w:t>
      </w:r>
    </w:p>
    <w:p w14:paraId="3434E691"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3D4F9B84" w14:textId="17767D9F"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详细设计：</w:t>
      </w:r>
    </w:p>
    <w:p w14:paraId="593ACBAE" w14:textId="27BD4008"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1.深度： 详细设计是设计的低层次阶段，它更详细地描述系统的各个模块和组件，包括数据结构、算法、接口、类、函数等具体细节。</w:t>
      </w:r>
    </w:p>
    <w:p w14:paraId="2C21381F" w14:textId="5C602F47"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2.关注点：详细设计侧重于每个模块的内部实现，包括数据结构的定义、算法的精细规划、函数和方法的定义以及数据流和控制流的详细描述。</w:t>
      </w:r>
    </w:p>
    <w:p w14:paraId="7899CCD4" w14:textId="427AE7E1"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3.具体性：详细设计是具体的，它通常包括伪代码、类图、时序图、数据结构定义和其他实际的设计元素。</w:t>
      </w:r>
    </w:p>
    <w:p w14:paraId="3F53D7ED" w14:textId="16D3F384" w:rsidR="003A51F1" w:rsidRPr="003A51F1" w:rsidRDefault="003A51F1" w:rsidP="003A51F1">
      <w:pPr>
        <w:pStyle w:val="a3"/>
        <w:spacing w:line="360" w:lineRule="auto"/>
        <w:ind w:left="840" w:firstLine="480"/>
        <w:rPr>
          <w:rFonts w:ascii="宋体" w:eastAsia="宋体" w:hAnsi="宋体" w:cs="Times New Roman"/>
          <w:sz w:val="24"/>
          <w:szCs w:val="24"/>
        </w:rPr>
      </w:pPr>
      <w:r w:rsidRPr="003A51F1">
        <w:rPr>
          <w:rFonts w:ascii="宋体" w:eastAsia="宋体" w:hAnsi="宋体" w:cs="Times New Roman"/>
          <w:sz w:val="24"/>
          <w:szCs w:val="24"/>
        </w:rPr>
        <w:t>4.目标：目标是为开发人员提供足够的详细信息，以便实际编写和</w:t>
      </w:r>
      <w:r w:rsidRPr="003A51F1">
        <w:rPr>
          <w:rFonts w:ascii="宋体" w:eastAsia="宋体" w:hAnsi="宋体" w:cs="Times New Roman"/>
          <w:sz w:val="24"/>
          <w:szCs w:val="24"/>
        </w:rPr>
        <w:lastRenderedPageBreak/>
        <w:t>测试代码。</w:t>
      </w:r>
    </w:p>
    <w:p w14:paraId="0E8F8321" w14:textId="77777777" w:rsidR="003A51F1" w:rsidRPr="003A51F1" w:rsidRDefault="003A51F1" w:rsidP="003A51F1">
      <w:pPr>
        <w:pStyle w:val="a3"/>
        <w:spacing w:line="360" w:lineRule="auto"/>
        <w:ind w:left="840" w:firstLine="480"/>
        <w:rPr>
          <w:rFonts w:ascii="宋体" w:eastAsia="宋体" w:hAnsi="宋体" w:cs="Times New Roman"/>
          <w:sz w:val="24"/>
          <w:szCs w:val="24"/>
        </w:rPr>
      </w:pPr>
    </w:p>
    <w:p w14:paraId="313BF271" w14:textId="391430EE"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联系和关系：</w:t>
      </w:r>
    </w:p>
    <w:p w14:paraId="589104D1" w14:textId="2C3ACFA3"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1. 连续性：概要设计和详细设计是相互关联的。概要设计提供了详细设计的基础，定义了系统的整体结构，详细设计则在此基础上进行，为每个模块提供具体设计和实现。</w:t>
      </w:r>
    </w:p>
    <w:p w14:paraId="21CEECB1" w14:textId="04ECF187"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2. 迭代性：在实际软件开发中，设计是一个迭代的过程。概要设计可能需要多次修改和改进，以满足需求，然后详细设计在不断优化和扩展。</w:t>
      </w:r>
    </w:p>
    <w:p w14:paraId="311A67DE" w14:textId="54C6A96C" w:rsidR="003A51F1" w:rsidRPr="003A51F1" w:rsidRDefault="003A51F1" w:rsidP="003A51F1">
      <w:pPr>
        <w:pStyle w:val="a3"/>
        <w:spacing w:line="360" w:lineRule="auto"/>
        <w:ind w:left="840" w:firstLine="480"/>
        <w:rPr>
          <w:rFonts w:ascii="宋体" w:eastAsia="宋体" w:hAnsi="宋体" w:cs="Times New Roman" w:hint="eastAsia"/>
          <w:sz w:val="24"/>
          <w:szCs w:val="24"/>
        </w:rPr>
      </w:pPr>
      <w:r w:rsidRPr="003A51F1">
        <w:rPr>
          <w:rFonts w:ascii="宋体" w:eastAsia="宋体" w:hAnsi="宋体" w:cs="Times New Roman"/>
          <w:sz w:val="24"/>
          <w:szCs w:val="24"/>
        </w:rPr>
        <w:t>3. 沟通：这两个阶段的设计文档用于沟通和协作。概要设计用于与利益相关者讨论系统的整体架构，详细设计则用于向开发人员传达具体实施细节。</w:t>
      </w:r>
    </w:p>
    <w:p w14:paraId="5C1278B2" w14:textId="5D0F8285" w:rsidR="003A51F1" w:rsidRDefault="003A51F1" w:rsidP="003A51F1">
      <w:pPr>
        <w:pStyle w:val="a3"/>
        <w:spacing w:line="360" w:lineRule="auto"/>
        <w:ind w:left="840" w:firstLineChars="0" w:firstLine="0"/>
        <w:rPr>
          <w:rFonts w:ascii="宋体" w:eastAsia="宋体" w:hAnsi="宋体" w:cs="Times New Roman" w:hint="eastAsia"/>
          <w:sz w:val="24"/>
          <w:szCs w:val="24"/>
        </w:rPr>
      </w:pPr>
      <w:r w:rsidRPr="003A51F1">
        <w:rPr>
          <w:rFonts w:ascii="宋体" w:eastAsia="宋体" w:hAnsi="宋体" w:cs="Times New Roman" w:hint="eastAsia"/>
          <w:sz w:val="24"/>
          <w:szCs w:val="24"/>
        </w:rPr>
        <w:t>综上所述，概要设计和详细设计是软件设计过程中的两个阶段，各自关注不同层次和细节，但它们紧密联系，一起构成了软件系统的全面设计。</w:t>
      </w:r>
    </w:p>
    <w:p w14:paraId="581AF9D2" w14:textId="77777777" w:rsidR="00EF13D6" w:rsidRDefault="00000000">
      <w:pPr>
        <w:pStyle w:val="a3"/>
        <w:numPr>
          <w:ilvl w:val="0"/>
          <w:numId w:val="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搜索并阅读相关软件法律法规，回答一下问题</w:t>
      </w:r>
      <w:r>
        <w:rPr>
          <w:rFonts w:ascii="宋体" w:eastAsia="宋体" w:hAnsi="宋体" w:cs="Times New Roman"/>
          <w:color w:val="000000"/>
          <w:sz w:val="24"/>
          <w:szCs w:val="24"/>
        </w:rPr>
        <w:t>。</w:t>
      </w:r>
    </w:p>
    <w:p w14:paraId="1DEECBC7" w14:textId="77777777" w:rsidR="00EF13D6" w:rsidRDefault="00000000">
      <w:pPr>
        <w:pStyle w:val="a3"/>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我国关于软件知识产权的相关法律法规有哪些？</w:t>
      </w:r>
    </w:p>
    <w:p w14:paraId="11F3BEFA" w14:textId="3A4BE1AE"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hint="eastAsia"/>
          <w:sz w:val="24"/>
          <w:szCs w:val="24"/>
        </w:rPr>
        <w:t>在中国，与软件知识产权相关的主要法律法规包括：</w:t>
      </w:r>
    </w:p>
    <w:p w14:paraId="3F3322C0" w14:textId="09D68AA8"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1. 中华人民共和国著作权法：该法规定了著作权的保护范围，包括计算机软件。著作权法详细规定了软件的著作权保护，包括著作权的产生、内容、继承、许可和终止等。</w:t>
      </w:r>
    </w:p>
    <w:p w14:paraId="65DF3339" w14:textId="513356F5"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2. 计算机软件保护条例：该法规进一步详细说明了计算机软件的保护，包括软件的注册、许可、侵权行为的处理和行政处罚等。</w:t>
      </w:r>
    </w:p>
    <w:p w14:paraId="715A4362" w14:textId="37AE52CD"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3. 中华人民共和国专利法：虽然不是传统的软件著作权，但专利法规定了计算机软件的专利保护。软件可以根据专利法要求进行专利申请，以获得技术保护。</w:t>
      </w:r>
    </w:p>
    <w:p w14:paraId="2C0EF21C" w14:textId="79BBB782"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4. 中华人民共和国商标法：商标法规定了与软件相关的商标的保护，尤其是在涉及软件产品的商标注册和保护方面。</w:t>
      </w:r>
    </w:p>
    <w:p w14:paraId="258F4CB9" w14:textId="127861FC"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5. 中华人民共和国反不正当竞争法：该法规定了禁止不正当竞争行为，包括与软件相关的不正当竞争行为。</w:t>
      </w:r>
    </w:p>
    <w:p w14:paraId="76FB420B" w14:textId="0FFDFA3D"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lastRenderedPageBreak/>
        <w:t>6. 网络安全法：网络安全法规定了涉及计算机网络和信息系统安全的法规，包括对软件安全的保护和管理。</w:t>
      </w:r>
    </w:p>
    <w:p w14:paraId="4353CA23" w14:textId="76C4B437" w:rsidR="003A51F1" w:rsidRDefault="003A51F1" w:rsidP="003A51F1">
      <w:pPr>
        <w:pStyle w:val="a3"/>
        <w:spacing w:line="360" w:lineRule="auto"/>
        <w:ind w:left="780" w:firstLine="480"/>
        <w:rPr>
          <w:rFonts w:ascii="宋体" w:eastAsia="宋体" w:hAnsi="宋体" w:cs="Times New Roman"/>
          <w:sz w:val="24"/>
          <w:szCs w:val="24"/>
        </w:rPr>
      </w:pPr>
      <w:r w:rsidRPr="003A51F1">
        <w:rPr>
          <w:rFonts w:ascii="宋体" w:eastAsia="宋体" w:hAnsi="宋体" w:cs="Times New Roman"/>
          <w:sz w:val="24"/>
          <w:szCs w:val="24"/>
        </w:rPr>
        <w:t>7. 电子商务法：该法规定了涉及电子商务和在线软件销售的法规。</w:t>
      </w:r>
    </w:p>
    <w:p w14:paraId="45476BE8" w14:textId="77777777" w:rsidR="003A51F1" w:rsidRPr="003A51F1" w:rsidRDefault="003A51F1" w:rsidP="003A51F1">
      <w:pPr>
        <w:pStyle w:val="a3"/>
        <w:spacing w:line="360" w:lineRule="auto"/>
        <w:ind w:left="780" w:firstLine="480"/>
        <w:rPr>
          <w:rFonts w:ascii="宋体" w:eastAsia="宋体" w:hAnsi="宋体" w:cs="Times New Roman" w:hint="eastAsia"/>
          <w:sz w:val="24"/>
          <w:szCs w:val="24"/>
        </w:rPr>
      </w:pPr>
    </w:p>
    <w:p w14:paraId="6D0C46A4" w14:textId="77777777" w:rsidR="00EF13D6" w:rsidRDefault="00000000">
      <w:pPr>
        <w:pStyle w:val="a3"/>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试举例5个与软件相关的法律法规。</w:t>
      </w:r>
    </w:p>
    <w:p w14:paraId="2A3802D4" w14:textId="7B3CCF05"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1. 中华人民共和国著作权法：著作权法规定了著作权的范围，包括计算机软件作品的著作权保护，以及软件开发者的权利和义务。</w:t>
      </w:r>
    </w:p>
    <w:p w14:paraId="142B7F30" w14:textId="2323B175"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2. 计算机软件保护条例：这一法规详细说明了计算机软件的保护，包括软件的注册、许可、侵权行为的处理和行政处罚等。</w:t>
      </w:r>
    </w:p>
    <w:p w14:paraId="1850F783" w14:textId="5884D37B"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3. 中华人民共和国专利法：尽管不是传统的软件著作权，专利法规定了计算机软件的专利保护。软件可以根据专利法要求进行专利申请，以获得技术保护。</w:t>
      </w:r>
    </w:p>
    <w:p w14:paraId="6A3963C2" w14:textId="778D6F1B" w:rsidR="003A51F1" w:rsidRPr="003A51F1" w:rsidRDefault="003A51F1" w:rsidP="003A51F1">
      <w:pPr>
        <w:pStyle w:val="a3"/>
        <w:spacing w:line="360" w:lineRule="auto"/>
        <w:ind w:left="780" w:firstLine="480"/>
        <w:rPr>
          <w:rFonts w:ascii="宋体" w:eastAsia="宋体" w:hAnsi="宋体" w:cs="Times New Roman" w:hint="eastAsia"/>
          <w:sz w:val="24"/>
          <w:szCs w:val="24"/>
        </w:rPr>
      </w:pPr>
      <w:r w:rsidRPr="003A51F1">
        <w:rPr>
          <w:rFonts w:ascii="宋体" w:eastAsia="宋体" w:hAnsi="宋体" w:cs="Times New Roman"/>
          <w:sz w:val="24"/>
          <w:szCs w:val="24"/>
        </w:rPr>
        <w:t>4. 中华人民共和国商标法：商标法规定了与软件相关的商标的保护，尤其是在涉及软件产品的商标注册和保护方面。</w:t>
      </w:r>
    </w:p>
    <w:p w14:paraId="36B4FAB2" w14:textId="228E3B59" w:rsidR="003A51F1" w:rsidRPr="003A51F1" w:rsidRDefault="003A51F1" w:rsidP="003A51F1">
      <w:pPr>
        <w:pStyle w:val="a3"/>
        <w:spacing w:line="360" w:lineRule="auto"/>
        <w:ind w:left="780" w:firstLine="480"/>
        <w:rPr>
          <w:rFonts w:ascii="宋体" w:eastAsia="宋体" w:hAnsi="宋体" w:cs="Times New Roman"/>
          <w:sz w:val="24"/>
          <w:szCs w:val="24"/>
        </w:rPr>
      </w:pPr>
      <w:r w:rsidRPr="003A51F1">
        <w:rPr>
          <w:rFonts w:ascii="宋体" w:eastAsia="宋体" w:hAnsi="宋体" w:cs="Times New Roman"/>
          <w:sz w:val="24"/>
          <w:szCs w:val="24"/>
        </w:rPr>
        <w:t>5. 网络安全法：这一法规规定了涉及计算机网络和信息系统安全的法规，包括对软件安全的保护和管理。</w:t>
      </w:r>
    </w:p>
    <w:p w14:paraId="580243BF" w14:textId="77777777" w:rsidR="003A51F1" w:rsidRPr="003A51F1" w:rsidRDefault="003A51F1" w:rsidP="003A51F1">
      <w:pPr>
        <w:pStyle w:val="a3"/>
        <w:spacing w:line="360" w:lineRule="auto"/>
        <w:ind w:left="780" w:firstLine="480"/>
        <w:rPr>
          <w:rFonts w:ascii="宋体" w:eastAsia="宋体" w:hAnsi="宋体" w:cs="Times New Roman"/>
          <w:sz w:val="24"/>
          <w:szCs w:val="24"/>
        </w:rPr>
      </w:pPr>
    </w:p>
    <w:p w14:paraId="0AFEE802" w14:textId="77777777" w:rsidR="00EF13D6" w:rsidRDefault="00000000">
      <w:pPr>
        <w:pStyle w:val="a3"/>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请详细阅读《中华人民共和国著作权法》，并结合其他文献学习，回答以下问题。</w:t>
      </w:r>
    </w:p>
    <w:p w14:paraId="701753E3" w14:textId="77777777" w:rsidR="00EF13D6" w:rsidRDefault="00000000">
      <w:pPr>
        <w:pStyle w:val="a3"/>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【案例分析】某一个开发者接受到甲方的委托开发一款软件，经过需求分析、设计、实现等过程</w:t>
      </w:r>
      <w:proofErr w:type="gramStart"/>
      <w:r>
        <w:rPr>
          <w:rFonts w:ascii="宋体" w:eastAsia="宋体" w:hAnsi="宋体" w:cs="Times New Roman" w:hint="eastAsia"/>
          <w:sz w:val="24"/>
          <w:szCs w:val="24"/>
        </w:rPr>
        <w:t>后软件</w:t>
      </w:r>
      <w:proofErr w:type="gramEnd"/>
      <w:r>
        <w:rPr>
          <w:rFonts w:ascii="宋体" w:eastAsia="宋体" w:hAnsi="宋体" w:cs="Times New Roman" w:hint="eastAsia"/>
          <w:sz w:val="24"/>
          <w:szCs w:val="24"/>
        </w:rPr>
        <w:t>被成功研制出来，甲方也支付了对应的软件开发费用，并在合同中承诺未来收入的10%将作为维护费用支付给乙方。接下来甲方决定将软件推广给同行来实现互利互惠的策略。乙方不同意，那么软件的归属权究竟属于谁？</w:t>
      </w:r>
    </w:p>
    <w:p w14:paraId="6AAC723A" w14:textId="198A7269" w:rsidR="003B659C" w:rsidRPr="003B659C" w:rsidRDefault="003B659C" w:rsidP="003B659C">
      <w:pPr>
        <w:pStyle w:val="a3"/>
        <w:spacing w:line="360" w:lineRule="auto"/>
        <w:ind w:left="360" w:firstLine="480"/>
        <w:rPr>
          <w:rFonts w:ascii="宋体" w:eastAsia="宋体" w:hAnsi="宋体" w:cs="Times New Roman" w:hint="eastAsia"/>
          <w:sz w:val="24"/>
          <w:szCs w:val="24"/>
        </w:rPr>
      </w:pPr>
      <w:r>
        <w:rPr>
          <w:rFonts w:ascii="宋体" w:eastAsia="宋体" w:hAnsi="宋体" w:cs="Times New Roman" w:hint="eastAsia"/>
          <w:sz w:val="24"/>
          <w:szCs w:val="24"/>
        </w:rPr>
        <w:t>答：</w:t>
      </w:r>
      <w:r w:rsidRPr="003B659C">
        <w:rPr>
          <w:rFonts w:ascii="宋体" w:eastAsia="宋体" w:hAnsi="宋体" w:cs="Times New Roman" w:hint="eastAsia"/>
          <w:sz w:val="24"/>
          <w:szCs w:val="24"/>
        </w:rPr>
        <w:t>根据《中华人民共和国著作权法》的相关规定，软件的知识产权通常属于软件开发者，除非在合同中有明确的约定。</w:t>
      </w:r>
    </w:p>
    <w:p w14:paraId="462AC801" w14:textId="75C9B458" w:rsidR="003B659C" w:rsidRPr="003B659C" w:rsidRDefault="003B659C" w:rsidP="003B659C">
      <w:pPr>
        <w:pStyle w:val="a3"/>
        <w:spacing w:line="360" w:lineRule="auto"/>
        <w:ind w:left="360" w:firstLine="480"/>
        <w:rPr>
          <w:rFonts w:ascii="宋体" w:eastAsia="宋体" w:hAnsi="宋体" w:cs="Times New Roman" w:hint="eastAsia"/>
          <w:sz w:val="24"/>
          <w:szCs w:val="24"/>
        </w:rPr>
      </w:pPr>
      <w:r w:rsidRPr="003B659C">
        <w:rPr>
          <w:rFonts w:ascii="宋体" w:eastAsia="宋体" w:hAnsi="宋体" w:cs="Times New Roman" w:hint="eastAsia"/>
          <w:sz w:val="24"/>
          <w:szCs w:val="24"/>
        </w:rPr>
        <w:t>在上述案例中，乙方是软件的开发者，根据常见的软件开发合同惯例，软件开发者通常在开发过程中保留了软件的知识产权。然而，在合同中有明确的条款规定，甲方支付了软件开发费用，并且在合同中承诺将未来收入的</w:t>
      </w:r>
      <w:r w:rsidRPr="003B659C">
        <w:rPr>
          <w:rFonts w:ascii="宋体" w:eastAsia="宋体" w:hAnsi="宋体" w:cs="Times New Roman"/>
          <w:sz w:val="24"/>
          <w:szCs w:val="24"/>
        </w:rPr>
        <w:lastRenderedPageBreak/>
        <w:t>10%作为维护费用支付给乙方。这意味着乙方可能会在合同中放弃了一部分知识产权，或者对软件的使用和维护权利</w:t>
      </w:r>
      <w:proofErr w:type="gramStart"/>
      <w:r w:rsidRPr="003B659C">
        <w:rPr>
          <w:rFonts w:ascii="宋体" w:eastAsia="宋体" w:hAnsi="宋体" w:cs="Times New Roman"/>
          <w:sz w:val="24"/>
          <w:szCs w:val="24"/>
        </w:rPr>
        <w:t>作出</w:t>
      </w:r>
      <w:proofErr w:type="gramEnd"/>
      <w:r w:rsidRPr="003B659C">
        <w:rPr>
          <w:rFonts w:ascii="宋体" w:eastAsia="宋体" w:hAnsi="宋体" w:cs="Times New Roman"/>
          <w:sz w:val="24"/>
          <w:szCs w:val="24"/>
        </w:rPr>
        <w:t>了一些限制。</w:t>
      </w:r>
    </w:p>
    <w:p w14:paraId="7247A068" w14:textId="77777777" w:rsidR="003B659C" w:rsidRPr="003B659C" w:rsidRDefault="003B659C" w:rsidP="003B659C">
      <w:pPr>
        <w:pStyle w:val="a3"/>
        <w:spacing w:line="360" w:lineRule="auto"/>
        <w:ind w:left="360" w:firstLine="480"/>
        <w:rPr>
          <w:rFonts w:ascii="宋体" w:eastAsia="宋体" w:hAnsi="宋体" w:cs="Times New Roman"/>
          <w:sz w:val="24"/>
          <w:szCs w:val="24"/>
        </w:rPr>
      </w:pPr>
      <w:r w:rsidRPr="003B659C">
        <w:rPr>
          <w:rFonts w:ascii="宋体" w:eastAsia="宋体" w:hAnsi="宋体" w:cs="Times New Roman" w:hint="eastAsia"/>
          <w:sz w:val="24"/>
          <w:szCs w:val="24"/>
        </w:rPr>
        <w:t>在这种情况下，软件的归属权可能受合同的具体约定影响。如果合同中没有明确规定软件知识产权的归属和使用权，那么根据著作权法，软件开发者通常会保留软件的知识产权。然而，由于在这个案例中有涉及费用支付和未来维护费用的承诺，所以合同的具体内容将起决定性作用。</w:t>
      </w:r>
    </w:p>
    <w:p w14:paraId="40E1B203" w14:textId="77777777" w:rsidR="003B659C" w:rsidRPr="003B659C" w:rsidRDefault="003B659C" w:rsidP="003B659C">
      <w:pPr>
        <w:pStyle w:val="a3"/>
        <w:spacing w:line="360" w:lineRule="auto"/>
        <w:ind w:left="360" w:firstLine="480"/>
        <w:rPr>
          <w:rFonts w:ascii="宋体" w:eastAsia="宋体" w:hAnsi="宋体" w:cs="Times New Roman"/>
          <w:sz w:val="24"/>
          <w:szCs w:val="24"/>
        </w:rPr>
      </w:pPr>
    </w:p>
    <w:p w14:paraId="1E1F28CC" w14:textId="77777777" w:rsidR="00EF13D6" w:rsidRDefault="00000000">
      <w:pPr>
        <w:pStyle w:val="a3"/>
        <w:numPr>
          <w:ilvl w:val="0"/>
          <w:numId w:val="1"/>
        </w:numPr>
        <w:spacing w:line="360" w:lineRule="auto"/>
        <w:ind w:firstLineChars="0"/>
        <w:rPr>
          <w:rFonts w:ascii="宋体" w:eastAsia="宋体" w:hAnsi="宋体" w:cs="Times New Roman"/>
          <w:sz w:val="24"/>
          <w:szCs w:val="24"/>
        </w:rPr>
      </w:pPr>
      <w:r>
        <w:rPr>
          <w:rFonts w:ascii="宋体" w:eastAsia="宋体" w:hAnsi="宋体" w:cs="Times New Roman"/>
          <w:sz w:val="24"/>
          <w:szCs w:val="24"/>
        </w:rPr>
        <w:t>参考常用的建模工具</w:t>
      </w:r>
      <w:r>
        <w:rPr>
          <w:rFonts w:ascii="宋体" w:eastAsia="宋体" w:hAnsi="宋体" w:cs="Times New Roman" w:hint="eastAsia"/>
          <w:sz w:val="24"/>
          <w:szCs w:val="24"/>
        </w:rPr>
        <w:t>使用指南</w:t>
      </w:r>
      <w:r>
        <w:rPr>
          <w:rFonts w:ascii="宋体" w:eastAsia="宋体" w:hAnsi="宋体" w:cs="Times New Roman"/>
          <w:sz w:val="24"/>
          <w:szCs w:val="24"/>
        </w:rPr>
        <w:t>，</w:t>
      </w:r>
      <w:r>
        <w:rPr>
          <w:rFonts w:ascii="宋体" w:eastAsia="宋体" w:hAnsi="宋体" w:cs="Times New Roman" w:hint="eastAsia"/>
          <w:sz w:val="24"/>
          <w:szCs w:val="24"/>
        </w:rPr>
        <w:t>教材中第4章4.3.1节所有基本用例图，</w:t>
      </w:r>
      <w:r>
        <w:rPr>
          <w:rFonts w:ascii="宋体" w:eastAsia="宋体" w:hAnsi="宋体" w:cs="Times New Roman"/>
          <w:sz w:val="24"/>
          <w:szCs w:val="24"/>
        </w:rPr>
        <w:t>选择其中一个需求分析建模工具</w:t>
      </w:r>
      <w:r>
        <w:rPr>
          <w:rFonts w:ascii="宋体" w:eastAsia="宋体" w:hAnsi="宋体" w:cs="Times New Roman" w:hint="eastAsia"/>
          <w:sz w:val="24"/>
          <w:szCs w:val="24"/>
        </w:rPr>
        <w:t>（例如</w:t>
      </w:r>
      <w:proofErr w:type="spellStart"/>
      <w:r>
        <w:rPr>
          <w:rFonts w:ascii="宋体" w:eastAsia="宋体" w:hAnsi="宋体" w:cs="Times New Roman" w:hint="eastAsia"/>
          <w:sz w:val="24"/>
          <w:szCs w:val="24"/>
        </w:rPr>
        <w:t>visio</w:t>
      </w:r>
      <w:proofErr w:type="spellEnd"/>
      <w:r>
        <w:rPr>
          <w:rFonts w:ascii="宋体" w:eastAsia="宋体" w:hAnsi="宋体" w:cs="Times New Roman" w:hint="eastAsia"/>
          <w:sz w:val="24"/>
          <w:szCs w:val="24"/>
        </w:rPr>
        <w:t>，procession等）绘制</w:t>
      </w:r>
      <w:r>
        <w:rPr>
          <w:rFonts w:ascii="宋体" w:eastAsia="宋体" w:hAnsi="宋体" w:cs="Times New Roman"/>
          <w:sz w:val="24"/>
          <w:szCs w:val="24"/>
        </w:rPr>
        <w:t>。</w:t>
      </w:r>
    </w:p>
    <w:p w14:paraId="2C6CE3FD" w14:textId="77777777" w:rsidR="00EF13D6" w:rsidRDefault="00000000">
      <w:pPr>
        <w:pStyle w:val="a3"/>
        <w:numPr>
          <w:ilvl w:val="0"/>
          <w:numId w:val="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观看</w:t>
      </w:r>
      <w:r>
        <w:rPr>
          <w:rFonts w:ascii="宋体" w:eastAsia="宋体" w:hAnsi="宋体" w:cs="Times New Roman"/>
          <w:sz w:val="24"/>
          <w:szCs w:val="24"/>
        </w:rPr>
        <w:t>网络教学平台上关于</w:t>
      </w:r>
      <w:r>
        <w:rPr>
          <w:rFonts w:ascii="宋体" w:eastAsia="宋体" w:hAnsi="宋体" w:cs="Times New Roman" w:hint="eastAsia"/>
          <w:sz w:val="24"/>
          <w:szCs w:val="24"/>
        </w:rPr>
        <w:t>Do</w:t>
      </w:r>
      <w:r>
        <w:rPr>
          <w:rFonts w:ascii="宋体" w:eastAsia="宋体" w:hAnsi="宋体" w:cs="Times New Roman"/>
          <w:sz w:val="24"/>
          <w:szCs w:val="24"/>
        </w:rPr>
        <w:t>cker</w:t>
      </w:r>
      <w:r>
        <w:rPr>
          <w:rFonts w:ascii="宋体" w:eastAsia="宋体" w:hAnsi="宋体" w:cs="Times New Roman" w:hint="eastAsia"/>
          <w:sz w:val="24"/>
          <w:szCs w:val="24"/>
        </w:rPr>
        <w:t>、</w:t>
      </w:r>
      <w:r>
        <w:rPr>
          <w:rFonts w:ascii="宋体" w:eastAsia="宋体" w:hAnsi="宋体" w:cs="Times New Roman"/>
          <w:sz w:val="24"/>
          <w:szCs w:val="24"/>
        </w:rPr>
        <w:t>GitHub</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J</w:t>
      </w:r>
      <w:r>
        <w:rPr>
          <w:rFonts w:ascii="宋体" w:eastAsia="宋体" w:hAnsi="宋体" w:cs="Times New Roman"/>
          <w:sz w:val="24"/>
          <w:szCs w:val="24"/>
        </w:rPr>
        <w:t>Unit</w:t>
      </w:r>
      <w:r>
        <w:rPr>
          <w:rFonts w:ascii="宋体" w:eastAsia="宋体" w:hAnsi="宋体" w:cs="Times New Roman" w:hint="eastAsia"/>
          <w:sz w:val="24"/>
          <w:szCs w:val="24"/>
        </w:rPr>
        <w:t>Test</w:t>
      </w:r>
      <w:proofErr w:type="spellEnd"/>
      <w:r>
        <w:rPr>
          <w:rFonts w:ascii="宋体" w:eastAsia="宋体" w:hAnsi="宋体" w:cs="Times New Roman" w:hint="eastAsia"/>
          <w:sz w:val="24"/>
          <w:szCs w:val="24"/>
        </w:rPr>
        <w:t>等软件工具短视频，要逐步学会使用，并且在软件工程课程设计中使用上述工具进行软件项目的测试、部署及项目版本管理。</w:t>
      </w:r>
    </w:p>
    <w:p w14:paraId="68733E7E" w14:textId="77777777" w:rsidR="00EF13D6" w:rsidRDefault="00000000">
      <w:pPr>
        <w:pStyle w:val="a3"/>
        <w:numPr>
          <w:ilvl w:val="0"/>
          <w:numId w:val="1"/>
        </w:numPr>
        <w:spacing w:line="360" w:lineRule="auto"/>
        <w:ind w:firstLineChars="0"/>
        <w:rPr>
          <w:rFonts w:ascii="宋体" w:eastAsia="宋体" w:hAnsi="宋体" w:cs="Times New Roman"/>
          <w:color w:val="0000FF"/>
          <w:sz w:val="24"/>
          <w:szCs w:val="24"/>
        </w:rPr>
      </w:pPr>
      <w:r>
        <w:rPr>
          <w:rFonts w:ascii="宋体" w:eastAsia="宋体" w:hAnsi="宋体" w:cs="Times New Roman" w:hint="eastAsia"/>
          <w:color w:val="0000FF"/>
          <w:sz w:val="24"/>
          <w:szCs w:val="24"/>
        </w:rPr>
        <w:t>请选择一个软件工具最新版本，制作图像、声音清晰的6-8分钟该工具使用视频。（选做加分题，平时课堂成绩可以加分，在</w:t>
      </w:r>
      <w:proofErr w:type="gramStart"/>
      <w:r>
        <w:rPr>
          <w:rFonts w:ascii="宋体" w:eastAsia="宋体" w:hAnsi="宋体" w:cs="Times New Roman" w:hint="eastAsia"/>
          <w:color w:val="0000FF"/>
          <w:sz w:val="24"/>
          <w:szCs w:val="24"/>
        </w:rPr>
        <w:t>期末前</w:t>
      </w:r>
      <w:proofErr w:type="gramEnd"/>
      <w:r>
        <w:rPr>
          <w:rFonts w:ascii="宋体" w:eastAsia="宋体" w:hAnsi="宋体" w:cs="Times New Roman" w:hint="eastAsia"/>
          <w:color w:val="0000FF"/>
          <w:sz w:val="24"/>
          <w:szCs w:val="24"/>
        </w:rPr>
        <w:t>可直接通过学习通邮箱提交）</w:t>
      </w:r>
    </w:p>
    <w:p w14:paraId="283162F5" w14:textId="77777777" w:rsidR="00EF13D6" w:rsidRDefault="00000000">
      <w:pPr>
        <w:pStyle w:val="2"/>
        <w:rPr>
          <w:rFonts w:ascii="宋体" w:eastAsia="宋体" w:hAnsi="宋体"/>
        </w:rPr>
      </w:pPr>
      <w:r>
        <w:rPr>
          <w:rFonts w:ascii="宋体" w:eastAsia="宋体" w:hAnsi="宋体" w:hint="eastAsia"/>
        </w:rPr>
        <w:t>三．实验报告</w:t>
      </w:r>
    </w:p>
    <w:p w14:paraId="09AE1C29" w14:textId="77777777" w:rsidR="00EF13D6" w:rsidRDefault="00000000">
      <w:pPr>
        <w:pStyle w:val="a3"/>
        <w:numPr>
          <w:ilvl w:val="0"/>
          <w:numId w:val="4"/>
        </w:numPr>
        <w:spacing w:line="360" w:lineRule="auto"/>
        <w:ind w:firstLineChars="0"/>
        <w:rPr>
          <w:rFonts w:ascii="宋体" w:eastAsia="宋体" w:hAnsi="宋体" w:cs="Times New Roman"/>
          <w:color w:val="000000"/>
          <w:sz w:val="24"/>
          <w:szCs w:val="24"/>
        </w:rPr>
      </w:pPr>
      <w:r>
        <w:rPr>
          <w:rFonts w:ascii="宋体" w:eastAsia="宋体" w:hAnsi="宋体" w:cs="Times New Roman" w:hint="eastAsia"/>
          <w:color w:val="000000"/>
          <w:sz w:val="24"/>
          <w:szCs w:val="24"/>
        </w:rPr>
        <w:t>要求提交 word</w:t>
      </w:r>
      <w:r>
        <w:rPr>
          <w:rFonts w:ascii="宋体" w:eastAsia="宋体" w:hAnsi="宋体" w:cs="Times New Roman"/>
          <w:color w:val="000000"/>
          <w:sz w:val="24"/>
          <w:szCs w:val="24"/>
        </w:rPr>
        <w:t xml:space="preserve"> </w:t>
      </w:r>
      <w:r>
        <w:rPr>
          <w:rFonts w:ascii="宋体" w:eastAsia="宋体" w:hAnsi="宋体" w:cs="Times New Roman" w:hint="eastAsia"/>
          <w:color w:val="000000"/>
          <w:sz w:val="24"/>
          <w:szCs w:val="24"/>
        </w:rPr>
        <w:t>版本的实验报告内容（必须提交第1-6题，第8题选做），参照实验报告模板。</w:t>
      </w:r>
    </w:p>
    <w:p w14:paraId="777B0B7C" w14:textId="77777777" w:rsidR="00EF13D6" w:rsidRDefault="00000000">
      <w:pPr>
        <w:pStyle w:val="a3"/>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总结本次实验体会。</w:t>
      </w:r>
    </w:p>
    <w:p w14:paraId="41BF60A8" w14:textId="77777777" w:rsidR="003B659C" w:rsidRDefault="003B659C" w:rsidP="003B659C">
      <w:pPr>
        <w:pStyle w:val="a3"/>
        <w:spacing w:line="360" w:lineRule="auto"/>
        <w:ind w:left="360" w:firstLineChars="0" w:firstLine="0"/>
        <w:rPr>
          <w:rFonts w:ascii="宋体" w:eastAsia="宋体" w:hAnsi="宋体" w:cs="Times New Roman"/>
          <w:sz w:val="24"/>
          <w:szCs w:val="24"/>
        </w:rPr>
      </w:pPr>
    </w:p>
    <w:p w14:paraId="236708D2" w14:textId="77777777" w:rsidR="003B659C" w:rsidRDefault="003B659C" w:rsidP="003B659C">
      <w:pPr>
        <w:pStyle w:val="a3"/>
        <w:spacing w:line="360" w:lineRule="auto"/>
        <w:ind w:left="360" w:firstLineChars="0" w:firstLine="0"/>
        <w:rPr>
          <w:rFonts w:ascii="宋体" w:eastAsia="宋体" w:hAnsi="宋体" w:cs="Times New Roman"/>
          <w:sz w:val="24"/>
          <w:szCs w:val="24"/>
        </w:rPr>
      </w:pPr>
    </w:p>
    <w:p w14:paraId="5D7EF6B6" w14:textId="6B69E01B" w:rsidR="003B659C" w:rsidRDefault="003B659C" w:rsidP="003B659C">
      <w:pPr>
        <w:spacing w:line="360" w:lineRule="auto"/>
        <w:rPr>
          <w:rFonts w:ascii="宋体" w:eastAsia="宋体" w:hAnsi="宋体" w:cs="Times New Roman"/>
          <w:sz w:val="24"/>
          <w:szCs w:val="24"/>
        </w:rPr>
      </w:pPr>
    </w:p>
    <w:p w14:paraId="6A0CC375" w14:textId="2518F1BA" w:rsidR="003B659C" w:rsidRDefault="003B659C" w:rsidP="003B659C">
      <w:pPr>
        <w:spacing w:line="360" w:lineRule="auto"/>
        <w:rPr>
          <w:rFonts w:ascii="宋体" w:eastAsia="宋体" w:hAnsi="宋体" w:cs="Times New Roman"/>
          <w:b/>
          <w:bCs/>
          <w:sz w:val="32"/>
          <w:szCs w:val="32"/>
        </w:rPr>
      </w:pPr>
      <w:r w:rsidRPr="003B659C">
        <w:rPr>
          <w:rFonts w:ascii="宋体" w:eastAsia="宋体" w:hAnsi="宋体" w:cs="Times New Roman" w:hint="eastAsia"/>
          <w:b/>
          <w:bCs/>
          <w:sz w:val="32"/>
          <w:szCs w:val="32"/>
        </w:rPr>
        <w:t>实验体会：</w:t>
      </w:r>
    </w:p>
    <w:p w14:paraId="5D560206" w14:textId="47987F90" w:rsidR="003B659C" w:rsidRPr="003B659C" w:rsidRDefault="003B659C" w:rsidP="003B659C">
      <w:pPr>
        <w:spacing w:line="360" w:lineRule="auto"/>
        <w:rPr>
          <w:rFonts w:ascii="宋体" w:eastAsia="宋体" w:hAnsi="宋体" w:cs="Times New Roman" w:hint="eastAsia"/>
          <w:b/>
          <w:bCs/>
          <w:sz w:val="32"/>
          <w:szCs w:val="32"/>
        </w:rPr>
      </w:pPr>
      <w:r>
        <w:rPr>
          <w:rFonts w:ascii="宋体" w:eastAsia="宋体" w:hAnsi="宋体" w:cs="Times New Roman"/>
          <w:b/>
          <w:bCs/>
          <w:sz w:val="32"/>
          <w:szCs w:val="32"/>
        </w:rPr>
        <w:tab/>
      </w:r>
    </w:p>
    <w:p w14:paraId="485D8BEC" w14:textId="7B75E3F3" w:rsidR="003B659C" w:rsidRPr="003B659C" w:rsidRDefault="003B659C" w:rsidP="003B659C">
      <w:pPr>
        <w:pStyle w:val="a3"/>
        <w:spacing w:line="276" w:lineRule="auto"/>
        <w:ind w:left="360" w:firstLine="480"/>
        <w:rPr>
          <w:rFonts w:ascii="宋体" w:eastAsia="宋体" w:hAnsi="宋体" w:cs="Times New Roman" w:hint="eastAsia"/>
          <w:color w:val="000000"/>
          <w:sz w:val="24"/>
          <w:szCs w:val="24"/>
        </w:rPr>
      </w:pPr>
      <w:r w:rsidRPr="003B659C">
        <w:rPr>
          <w:rFonts w:ascii="宋体" w:eastAsia="宋体" w:hAnsi="宋体" w:cs="Times New Roman" w:hint="eastAsia"/>
          <w:color w:val="000000"/>
          <w:sz w:val="24"/>
          <w:szCs w:val="24"/>
        </w:rPr>
        <w:t>在本次实验中，</w:t>
      </w:r>
      <w:r>
        <w:rPr>
          <w:rFonts w:ascii="宋体" w:eastAsia="宋体" w:hAnsi="宋体" w:cs="Times New Roman" w:hint="eastAsia"/>
          <w:color w:val="000000"/>
          <w:sz w:val="24"/>
          <w:szCs w:val="24"/>
        </w:rPr>
        <w:t>我</w:t>
      </w:r>
      <w:r w:rsidRPr="003B659C">
        <w:rPr>
          <w:rFonts w:ascii="宋体" w:eastAsia="宋体" w:hAnsi="宋体" w:cs="Times New Roman" w:hint="eastAsia"/>
          <w:color w:val="000000"/>
          <w:sz w:val="24"/>
          <w:szCs w:val="24"/>
        </w:rPr>
        <w:t>得出</w:t>
      </w:r>
      <w:r>
        <w:rPr>
          <w:rFonts w:ascii="宋体" w:eastAsia="宋体" w:hAnsi="宋体" w:cs="Times New Roman" w:hint="eastAsia"/>
          <w:color w:val="000000"/>
          <w:sz w:val="24"/>
          <w:szCs w:val="24"/>
        </w:rPr>
        <w:t>了</w:t>
      </w:r>
      <w:r w:rsidRPr="003B659C">
        <w:rPr>
          <w:rFonts w:ascii="宋体" w:eastAsia="宋体" w:hAnsi="宋体" w:cs="Times New Roman" w:hint="eastAsia"/>
          <w:color w:val="000000"/>
          <w:sz w:val="24"/>
          <w:szCs w:val="24"/>
        </w:rPr>
        <w:t>以下一些体会和总结：</w:t>
      </w:r>
    </w:p>
    <w:p w14:paraId="387207A1" w14:textId="4E050029" w:rsidR="003B659C" w:rsidRPr="003B659C" w:rsidRDefault="003B659C" w:rsidP="003B659C">
      <w:pPr>
        <w:pStyle w:val="a3"/>
        <w:spacing w:line="276" w:lineRule="auto"/>
        <w:ind w:left="360" w:firstLine="480"/>
        <w:rPr>
          <w:rFonts w:ascii="宋体" w:eastAsia="宋体" w:hAnsi="宋体" w:cs="Times New Roman" w:hint="eastAsia"/>
          <w:color w:val="000000"/>
          <w:sz w:val="24"/>
          <w:szCs w:val="24"/>
        </w:rPr>
      </w:pPr>
      <w:r w:rsidRPr="003B659C">
        <w:rPr>
          <w:rFonts w:ascii="宋体" w:eastAsia="宋体" w:hAnsi="宋体" w:cs="Times New Roman"/>
          <w:color w:val="000000"/>
          <w:sz w:val="24"/>
          <w:szCs w:val="24"/>
        </w:rPr>
        <w:t>1. 软件工程：了解了软件工程的基本概念和过程，包括传统和面向对象软件工程的区别，软件过程模型的基本思想和优势，以及增量模型等内容。</w:t>
      </w:r>
    </w:p>
    <w:p w14:paraId="2CD58A85" w14:textId="151BB8C1" w:rsidR="003B659C" w:rsidRPr="003B659C" w:rsidRDefault="003B659C" w:rsidP="003B659C">
      <w:pPr>
        <w:pStyle w:val="a3"/>
        <w:spacing w:line="276" w:lineRule="auto"/>
        <w:ind w:left="360" w:firstLine="480"/>
        <w:rPr>
          <w:rFonts w:ascii="宋体" w:eastAsia="宋体" w:hAnsi="宋体" w:cs="Times New Roman" w:hint="eastAsia"/>
          <w:color w:val="000000"/>
          <w:sz w:val="24"/>
          <w:szCs w:val="24"/>
        </w:rPr>
      </w:pPr>
      <w:r w:rsidRPr="003B659C">
        <w:rPr>
          <w:rFonts w:ascii="宋体" w:eastAsia="宋体" w:hAnsi="宋体" w:cs="Times New Roman"/>
          <w:color w:val="000000"/>
          <w:sz w:val="24"/>
          <w:szCs w:val="24"/>
        </w:rPr>
        <w:t>2. 软件工程文档：了解了软件工程中的不同文档类型，如需求规格说明</w:t>
      </w:r>
      <w:r w:rsidRPr="003B659C">
        <w:rPr>
          <w:rFonts w:ascii="宋体" w:eastAsia="宋体" w:hAnsi="宋体" w:cs="Times New Roman"/>
          <w:color w:val="000000"/>
          <w:sz w:val="24"/>
          <w:szCs w:val="24"/>
        </w:rPr>
        <w:lastRenderedPageBreak/>
        <w:t>书、概要设计和详细设计说明书等，以及它们的内容和作用。</w:t>
      </w:r>
    </w:p>
    <w:p w14:paraId="20AA7B13" w14:textId="03F50516" w:rsidR="003B659C" w:rsidRPr="003B659C" w:rsidRDefault="003B659C" w:rsidP="003B659C">
      <w:pPr>
        <w:pStyle w:val="a3"/>
        <w:spacing w:line="276" w:lineRule="auto"/>
        <w:ind w:left="360" w:firstLine="480"/>
        <w:rPr>
          <w:rFonts w:ascii="宋体" w:eastAsia="宋体" w:hAnsi="宋体" w:cs="Times New Roman" w:hint="eastAsia"/>
          <w:color w:val="000000"/>
          <w:sz w:val="24"/>
          <w:szCs w:val="24"/>
        </w:rPr>
      </w:pPr>
      <w:r w:rsidRPr="003B659C">
        <w:rPr>
          <w:rFonts w:ascii="宋体" w:eastAsia="宋体" w:hAnsi="宋体" w:cs="Times New Roman"/>
          <w:color w:val="000000"/>
          <w:sz w:val="24"/>
          <w:szCs w:val="24"/>
        </w:rPr>
        <w:t>3. 软件知识产权：学习了软件知识产权的基本概念，包括著作权、专利和商标等，以及与软件相关的法律法规，如《中华人民共和国著作权法》和《计算机软件保护条例》。</w:t>
      </w:r>
    </w:p>
    <w:p w14:paraId="05D10E50" w14:textId="1931F89E" w:rsidR="003B659C" w:rsidRPr="003B659C" w:rsidRDefault="003B659C" w:rsidP="003B659C">
      <w:pPr>
        <w:pStyle w:val="a3"/>
        <w:spacing w:line="276" w:lineRule="auto"/>
        <w:ind w:left="360" w:firstLine="480"/>
        <w:rPr>
          <w:rFonts w:ascii="宋体" w:eastAsia="宋体" w:hAnsi="宋体" w:cs="Times New Roman" w:hint="eastAsia"/>
          <w:color w:val="000000"/>
          <w:sz w:val="24"/>
          <w:szCs w:val="24"/>
        </w:rPr>
      </w:pPr>
      <w:r w:rsidRPr="003B659C">
        <w:rPr>
          <w:rFonts w:ascii="宋体" w:eastAsia="宋体" w:hAnsi="宋体" w:cs="Times New Roman"/>
          <w:color w:val="000000"/>
          <w:sz w:val="24"/>
          <w:szCs w:val="24"/>
        </w:rPr>
        <w:t>4. 软件知识产权案例分析：通过案例分析，了解了在软件开发合同中，合同的具体约定对软件知识产权归属和使用权有重要影响，需要明确约定以防止潜在争议。</w:t>
      </w:r>
    </w:p>
    <w:p w14:paraId="01A76A28" w14:textId="2D1B8218" w:rsidR="00EF13D6" w:rsidRPr="003B659C" w:rsidRDefault="003B659C" w:rsidP="003B659C">
      <w:pPr>
        <w:pStyle w:val="a3"/>
        <w:spacing w:line="276" w:lineRule="auto"/>
        <w:ind w:left="360" w:firstLine="480"/>
        <w:rPr>
          <w:rFonts w:ascii="宋体" w:eastAsia="宋体" w:hAnsi="宋体" w:cs="Times New Roman" w:hint="eastAsia"/>
          <w:color w:val="000000"/>
          <w:sz w:val="24"/>
          <w:szCs w:val="24"/>
        </w:rPr>
      </w:pPr>
      <w:r w:rsidRPr="003B659C">
        <w:rPr>
          <w:rFonts w:ascii="宋体" w:eastAsia="宋体" w:hAnsi="宋体" w:cs="Times New Roman"/>
          <w:color w:val="000000"/>
          <w:sz w:val="24"/>
          <w:szCs w:val="24"/>
        </w:rPr>
        <w:t>5.法律法规的重要性：了解了遵守软件相关的法律法规对于软件开发者和企业的合法性和合</w:t>
      </w:r>
      <w:proofErr w:type="gramStart"/>
      <w:r w:rsidRPr="003B659C">
        <w:rPr>
          <w:rFonts w:ascii="宋体" w:eastAsia="宋体" w:hAnsi="宋体" w:cs="Times New Roman"/>
          <w:color w:val="000000"/>
          <w:sz w:val="24"/>
          <w:szCs w:val="24"/>
        </w:rPr>
        <w:t>规</w:t>
      </w:r>
      <w:proofErr w:type="gramEnd"/>
      <w:r w:rsidRPr="003B659C">
        <w:rPr>
          <w:rFonts w:ascii="宋体" w:eastAsia="宋体" w:hAnsi="宋体" w:cs="Times New Roman"/>
          <w:color w:val="000000"/>
          <w:sz w:val="24"/>
          <w:szCs w:val="24"/>
        </w:rPr>
        <w:t>性非常重要，法律专业人士的咨询和法律文件的详细审查都至关重要。</w:t>
      </w:r>
    </w:p>
    <w:sectPr w:rsidR="00EF13D6" w:rsidRPr="003B6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07B"/>
    <w:multiLevelType w:val="multilevel"/>
    <w:tmpl w:val="07F5607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6B03DAC"/>
    <w:multiLevelType w:val="multilevel"/>
    <w:tmpl w:val="36B03D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9D35F38"/>
    <w:multiLevelType w:val="multilevel"/>
    <w:tmpl w:val="49D35F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F2C0FF2"/>
    <w:multiLevelType w:val="multilevel"/>
    <w:tmpl w:val="4F2C0FF2"/>
    <w:lvl w:ilvl="0">
      <w:start w:val="1"/>
      <w:numFmt w:val="decimal"/>
      <w:lvlText w:val="(%1)"/>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1756826158">
    <w:abstractNumId w:val="1"/>
  </w:num>
  <w:num w:numId="2" w16cid:durableId="127551512">
    <w:abstractNumId w:val="0"/>
  </w:num>
  <w:num w:numId="3" w16cid:durableId="892813127">
    <w:abstractNumId w:val="3"/>
  </w:num>
  <w:num w:numId="4" w16cid:durableId="1755930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NkZjNjZmY5MWYzYTBjZDExNjU2NDM5YmI0ZjQ3ZjUifQ=="/>
  </w:docVars>
  <w:rsids>
    <w:rsidRoot w:val="003C2CF9"/>
    <w:rsid w:val="000B676A"/>
    <w:rsid w:val="003356FC"/>
    <w:rsid w:val="003A51F1"/>
    <w:rsid w:val="003B659C"/>
    <w:rsid w:val="003C2CF9"/>
    <w:rsid w:val="00425243"/>
    <w:rsid w:val="0043591E"/>
    <w:rsid w:val="004C728A"/>
    <w:rsid w:val="005967B1"/>
    <w:rsid w:val="005D425D"/>
    <w:rsid w:val="00952413"/>
    <w:rsid w:val="00B41C15"/>
    <w:rsid w:val="00BC433E"/>
    <w:rsid w:val="00DE42A8"/>
    <w:rsid w:val="00EF13D6"/>
    <w:rsid w:val="00FD4F61"/>
    <w:rsid w:val="0DE943E0"/>
    <w:rsid w:val="149F234F"/>
    <w:rsid w:val="1C7B4244"/>
    <w:rsid w:val="21185529"/>
    <w:rsid w:val="24BD765D"/>
    <w:rsid w:val="279135A5"/>
    <w:rsid w:val="2CC755B5"/>
    <w:rsid w:val="456D3DE8"/>
    <w:rsid w:val="4614597E"/>
    <w:rsid w:val="4D4E2A7B"/>
    <w:rsid w:val="50535FA7"/>
    <w:rsid w:val="53AD68FA"/>
    <w:rsid w:val="62B05D5E"/>
    <w:rsid w:val="7BFC25C1"/>
    <w:rsid w:val="7DE65B29"/>
    <w:rsid w:val="7FAC33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6F34"/>
  <w15:docId w15:val="{FD3F27D2-2269-4BC6-B2DA-82900F62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table" w:styleId="a4">
    <w:name w:val="Table Grid"/>
    <w:basedOn w:val="a1"/>
    <w:uiPriority w:val="39"/>
    <w:rsid w:val="00435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jiangjie</dc:creator>
  <cp:lastModifiedBy>洋山 秦</cp:lastModifiedBy>
  <cp:revision>2</cp:revision>
  <dcterms:created xsi:type="dcterms:W3CDTF">2023-10-19T07:28:00Z</dcterms:created>
  <dcterms:modified xsi:type="dcterms:W3CDTF">2023-10-19T07:28:00Z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399BDD44FDE841939663D4B29B9B41D2</vt:lpwstr>
  </property>
</Properties>
</file>