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32F1C" w14:textId="77777777" w:rsidR="00DE6B67" w:rsidRDefault="001A541B">
      <w:r>
        <w:rPr>
          <w:rFonts w:hint="eastAsia"/>
        </w:rPr>
        <w:t>视频地址：</w:t>
      </w:r>
      <w:r>
        <w:fldChar w:fldCharType="begin"/>
      </w:r>
      <w:r>
        <w:instrText>HYPERLINK "https://www.bilibili.com/video/BV1buaHzBEA2/?spm_id_from=333.788.player.switch&amp;vd_source=d1530fb814268f770330143e24aaf1e6&amp;p=2"</w:instrText>
      </w:r>
      <w:r>
        <w:fldChar w:fldCharType="separate"/>
      </w:r>
      <w:r>
        <w:rPr>
          <w:rStyle w:val="a7"/>
        </w:rPr>
        <w:t>2-大模型原理_哔哩哔哩_bilibili</w:t>
      </w:r>
      <w:r>
        <w:rPr>
          <w:rStyle w:val="a7"/>
        </w:rPr>
        <w:fldChar w:fldCharType="end"/>
      </w:r>
    </w:p>
    <w:p w14:paraId="68930B27" w14:textId="77777777" w:rsidR="001A541B" w:rsidRDefault="001A541B">
      <w:r>
        <w:rPr>
          <w:noProof/>
        </w:rPr>
        <w:drawing>
          <wp:inline distT="0" distB="0" distL="0" distR="0" wp14:anchorId="7B56289F" wp14:editId="33614975">
            <wp:extent cx="2720164" cy="3494044"/>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27684" cy="3503704"/>
                    </a:xfrm>
                    <a:prstGeom prst="rect">
                      <a:avLst/>
                    </a:prstGeom>
                  </pic:spPr>
                </pic:pic>
              </a:graphicData>
            </a:graphic>
          </wp:inline>
        </w:drawing>
      </w:r>
    </w:p>
    <w:p w14:paraId="6C1FCA08" w14:textId="77777777" w:rsidR="00201BA0" w:rsidRDefault="00201BA0">
      <w:r>
        <w:rPr>
          <w:noProof/>
        </w:rPr>
        <w:drawing>
          <wp:inline distT="0" distB="0" distL="0" distR="0" wp14:anchorId="364BE459" wp14:editId="1883F1D1">
            <wp:extent cx="6645910" cy="403288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032885"/>
                    </a:xfrm>
                    <a:prstGeom prst="rect">
                      <a:avLst/>
                    </a:prstGeom>
                  </pic:spPr>
                </pic:pic>
              </a:graphicData>
            </a:graphic>
          </wp:inline>
        </w:drawing>
      </w:r>
    </w:p>
    <w:p w14:paraId="1A968035" w14:textId="77777777" w:rsidR="001A541B" w:rsidRDefault="001A541B">
      <w:r>
        <w:rPr>
          <w:noProof/>
        </w:rPr>
        <w:lastRenderedPageBreak/>
        <w:drawing>
          <wp:inline distT="0" distB="0" distL="0" distR="0" wp14:anchorId="18E09D58" wp14:editId="7C00F834">
            <wp:extent cx="4242495" cy="4186555"/>
            <wp:effectExtent l="0" t="0" r="571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8416" cy="4192398"/>
                    </a:xfrm>
                    <a:prstGeom prst="rect">
                      <a:avLst/>
                    </a:prstGeom>
                  </pic:spPr>
                </pic:pic>
              </a:graphicData>
            </a:graphic>
          </wp:inline>
        </w:drawing>
      </w:r>
    </w:p>
    <w:p w14:paraId="1AC128EE" w14:textId="77777777" w:rsidR="00F229E0" w:rsidRDefault="006707E5">
      <w:r w:rsidRPr="006707E5">
        <w:rPr>
          <w:noProof/>
        </w:rPr>
        <w:lastRenderedPageBreak/>
        <w:drawing>
          <wp:inline distT="0" distB="0" distL="0" distR="0" wp14:anchorId="4C3EEEC8" wp14:editId="255B4D4B">
            <wp:extent cx="6645910" cy="6626071"/>
            <wp:effectExtent l="0" t="0" r="2540" b="3810"/>
            <wp:docPr id="3" name="图片 3" descr="C:\Users\audi\Downloads\deepseek_mermaid_20250907_1ac3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di\Downloads\deepseek_mermaid_20250907_1ac33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6626071"/>
                    </a:xfrm>
                    <a:prstGeom prst="rect">
                      <a:avLst/>
                    </a:prstGeom>
                    <a:noFill/>
                    <a:ln>
                      <a:noFill/>
                    </a:ln>
                  </pic:spPr>
                </pic:pic>
              </a:graphicData>
            </a:graphic>
          </wp:inline>
        </w:drawing>
      </w:r>
    </w:p>
    <w:p w14:paraId="7F4BE45C" w14:textId="77777777" w:rsidR="006707E5" w:rsidRDefault="006707E5">
      <w:r w:rsidRPr="006707E5">
        <w:rPr>
          <w:noProof/>
        </w:rPr>
        <w:lastRenderedPageBreak/>
        <w:drawing>
          <wp:inline distT="0" distB="0" distL="0" distR="0" wp14:anchorId="3AB0F988" wp14:editId="3261B498">
            <wp:extent cx="4569170" cy="9704274"/>
            <wp:effectExtent l="0" t="0" r="3175" b="0"/>
            <wp:docPr id="4" name="图片 4" descr="C:\Users\audi\Downloads\deepseek_mermaid_20250907_e02d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udi\Downloads\deepseek_mermaid_20250907_e02d6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1023" cy="9708210"/>
                    </a:xfrm>
                    <a:prstGeom prst="rect">
                      <a:avLst/>
                    </a:prstGeom>
                    <a:noFill/>
                    <a:ln>
                      <a:noFill/>
                    </a:ln>
                  </pic:spPr>
                </pic:pic>
              </a:graphicData>
            </a:graphic>
          </wp:inline>
        </w:drawing>
      </w:r>
    </w:p>
    <w:p w14:paraId="1D849C94" w14:textId="77777777" w:rsidR="006707E5" w:rsidRDefault="006707E5">
      <w:r w:rsidRPr="006707E5">
        <w:rPr>
          <w:noProof/>
        </w:rPr>
        <w:lastRenderedPageBreak/>
        <w:drawing>
          <wp:inline distT="0" distB="0" distL="0" distR="0" wp14:anchorId="6959EB0E" wp14:editId="399B6EFF">
            <wp:extent cx="6645910" cy="4089407"/>
            <wp:effectExtent l="0" t="0" r="2540" b="6350"/>
            <wp:docPr id="5" name="图片 5" descr="C:\Users\audi\Downloads\deepseek_mermaid_20250907_20dc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udi\Downloads\deepseek_mermaid_20250907_20dc5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4089407"/>
                    </a:xfrm>
                    <a:prstGeom prst="rect">
                      <a:avLst/>
                    </a:prstGeom>
                    <a:noFill/>
                    <a:ln>
                      <a:noFill/>
                    </a:ln>
                  </pic:spPr>
                </pic:pic>
              </a:graphicData>
            </a:graphic>
          </wp:inline>
        </w:drawing>
      </w:r>
    </w:p>
    <w:p w14:paraId="037796B0" w14:textId="77777777" w:rsidR="00201BA0" w:rsidRDefault="00201BA0">
      <w:r>
        <w:rPr>
          <w:noProof/>
        </w:rPr>
        <w:drawing>
          <wp:inline distT="0" distB="0" distL="0" distR="0" wp14:anchorId="1AFE1098" wp14:editId="1FCF5689">
            <wp:extent cx="6645910" cy="453326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533265"/>
                    </a:xfrm>
                    <a:prstGeom prst="rect">
                      <a:avLst/>
                    </a:prstGeom>
                  </pic:spPr>
                </pic:pic>
              </a:graphicData>
            </a:graphic>
          </wp:inline>
        </w:drawing>
      </w:r>
    </w:p>
    <w:p w14:paraId="1DDC84E7" w14:textId="77777777" w:rsidR="001B1B3F" w:rsidRDefault="001B1B3F">
      <w:r>
        <w:rPr>
          <w:noProof/>
        </w:rPr>
        <w:lastRenderedPageBreak/>
        <w:drawing>
          <wp:inline distT="0" distB="0" distL="0" distR="0" wp14:anchorId="70378BE6" wp14:editId="1DFEF75C">
            <wp:extent cx="6645910" cy="337629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376295"/>
                    </a:xfrm>
                    <a:prstGeom prst="rect">
                      <a:avLst/>
                    </a:prstGeom>
                  </pic:spPr>
                </pic:pic>
              </a:graphicData>
            </a:graphic>
          </wp:inline>
        </w:drawing>
      </w:r>
    </w:p>
    <w:p w14:paraId="2FE356C7" w14:textId="77777777" w:rsidR="009F0734" w:rsidRDefault="009F0734">
      <w:pPr>
        <w:rPr>
          <w:noProof/>
        </w:rPr>
      </w:pPr>
    </w:p>
    <w:p w14:paraId="3F84E75C" w14:textId="77777777" w:rsidR="00D41BDF" w:rsidRDefault="00D41BDF">
      <w:r>
        <w:rPr>
          <w:noProof/>
        </w:rPr>
        <w:drawing>
          <wp:inline distT="0" distB="0" distL="0" distR="0" wp14:anchorId="59644130" wp14:editId="7625B430">
            <wp:extent cx="6645910" cy="4453255"/>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4453255"/>
                    </a:xfrm>
                    <a:prstGeom prst="rect">
                      <a:avLst/>
                    </a:prstGeom>
                  </pic:spPr>
                </pic:pic>
              </a:graphicData>
            </a:graphic>
          </wp:inline>
        </w:drawing>
      </w:r>
    </w:p>
    <w:p w14:paraId="68AC90CE" w14:textId="77777777" w:rsidR="009F0734" w:rsidRDefault="009F0734"/>
    <w:p w14:paraId="3F3C2D9D" w14:textId="77777777" w:rsidR="009F0734" w:rsidRDefault="009F0734"/>
    <w:p w14:paraId="02AEC6C4" w14:textId="77777777" w:rsidR="009F0734" w:rsidRDefault="009F0734"/>
    <w:p w14:paraId="060C01CF" w14:textId="77777777" w:rsidR="009F0734" w:rsidRDefault="009F0734">
      <w:r>
        <w:rPr>
          <w:noProof/>
        </w:rPr>
        <w:lastRenderedPageBreak/>
        <w:drawing>
          <wp:inline distT="0" distB="0" distL="0" distR="0" wp14:anchorId="1F7E88E8" wp14:editId="5456DC4F">
            <wp:extent cx="6645910" cy="8861213"/>
            <wp:effectExtent l="0" t="0" r="2540" b="0"/>
            <wp:docPr id="11" name="图片 11" descr="C:\Users\audi\Documents\Tencent Files\1031818956\nt_qq\nt_data\Pic\2025-09\Ori\d1216df113c2a93919b68153b82b6e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udi\Documents\Tencent Files\1031818956\nt_qq\nt_data\Pic\2025-09\Ori\d1216df113c2a93919b68153b82b6ee3.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8861213"/>
                    </a:xfrm>
                    <a:prstGeom prst="rect">
                      <a:avLst/>
                    </a:prstGeom>
                    <a:noFill/>
                    <a:ln>
                      <a:noFill/>
                    </a:ln>
                  </pic:spPr>
                </pic:pic>
              </a:graphicData>
            </a:graphic>
          </wp:inline>
        </w:drawing>
      </w:r>
    </w:p>
    <w:p w14:paraId="15AE02F3" w14:textId="77777777" w:rsidR="009F0734" w:rsidRDefault="009F0734"/>
    <w:p w14:paraId="4FB3D6D9" w14:textId="77777777" w:rsidR="009F0734" w:rsidRDefault="009F0734">
      <w:r>
        <w:rPr>
          <w:noProof/>
        </w:rPr>
        <w:lastRenderedPageBreak/>
        <w:drawing>
          <wp:inline distT="0" distB="0" distL="0" distR="0" wp14:anchorId="234EAD19" wp14:editId="1C536F3A">
            <wp:extent cx="6645910" cy="8861213"/>
            <wp:effectExtent l="0" t="0" r="2540" b="0"/>
            <wp:docPr id="12" name="图片 12" descr="C:\Users\audi\Documents\Tencent Files\1031818956\nt_qq\nt_data\Pic\2025-09\Ori\bdcf3beeb120067809543b62cd094f8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udi\Documents\Tencent Files\1031818956\nt_qq\nt_data\Pic\2025-09\Ori\bdcf3beeb120067809543b62cd094f8a.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8861213"/>
                    </a:xfrm>
                    <a:prstGeom prst="rect">
                      <a:avLst/>
                    </a:prstGeom>
                    <a:noFill/>
                    <a:ln>
                      <a:noFill/>
                    </a:ln>
                  </pic:spPr>
                </pic:pic>
              </a:graphicData>
            </a:graphic>
          </wp:inline>
        </w:drawing>
      </w:r>
    </w:p>
    <w:p w14:paraId="41462C5A" w14:textId="77777777" w:rsidR="009F0734" w:rsidRDefault="009F0734">
      <w:r>
        <w:rPr>
          <w:noProof/>
        </w:rPr>
        <w:lastRenderedPageBreak/>
        <w:drawing>
          <wp:inline distT="0" distB="0" distL="0" distR="0" wp14:anchorId="47DEC110" wp14:editId="47A1571B">
            <wp:extent cx="6645910" cy="8861213"/>
            <wp:effectExtent l="0" t="0" r="2540" b="0"/>
            <wp:docPr id="13" name="图片 13" descr="C:\Users\audi\Documents\Tencent Files\1031818956\nt_qq\nt_data\Pic\2025-09\Ori\ae481717b2643514e9f7a2714433b9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udi\Documents\Tencent Files\1031818956\nt_qq\nt_data\Pic\2025-09\Ori\ae481717b2643514e9f7a2714433b963.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8861213"/>
                    </a:xfrm>
                    <a:prstGeom prst="rect">
                      <a:avLst/>
                    </a:prstGeom>
                    <a:noFill/>
                    <a:ln>
                      <a:noFill/>
                    </a:ln>
                  </pic:spPr>
                </pic:pic>
              </a:graphicData>
            </a:graphic>
          </wp:inline>
        </w:drawing>
      </w:r>
    </w:p>
    <w:p w14:paraId="3C204114" w14:textId="77777777" w:rsidR="009F0734" w:rsidRDefault="009F0734">
      <w:r>
        <w:rPr>
          <w:noProof/>
        </w:rPr>
        <w:lastRenderedPageBreak/>
        <w:drawing>
          <wp:inline distT="0" distB="0" distL="0" distR="0" wp14:anchorId="13978DEA" wp14:editId="382BFB16">
            <wp:extent cx="6645910" cy="8861213"/>
            <wp:effectExtent l="0" t="0" r="2540" b="0"/>
            <wp:docPr id="14" name="图片 14" descr="C:\Users\audi\Documents\Tencent Files\1031818956\nt_qq\nt_data\Pic\2025-09\Ori\4e26e8cb162672c297f549576fa98bb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udi\Documents\Tencent Files\1031818956\nt_qq\nt_data\Pic\2025-09\Ori\4e26e8cb162672c297f549576fa98bbf.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8861213"/>
                    </a:xfrm>
                    <a:prstGeom prst="rect">
                      <a:avLst/>
                    </a:prstGeom>
                    <a:noFill/>
                    <a:ln>
                      <a:noFill/>
                    </a:ln>
                  </pic:spPr>
                </pic:pic>
              </a:graphicData>
            </a:graphic>
          </wp:inline>
        </w:drawing>
      </w:r>
    </w:p>
    <w:p w14:paraId="3C6D6193" w14:textId="77777777" w:rsidR="009F0734" w:rsidRDefault="009F0734">
      <w:r>
        <w:rPr>
          <w:noProof/>
        </w:rPr>
        <w:lastRenderedPageBreak/>
        <w:drawing>
          <wp:inline distT="0" distB="0" distL="0" distR="0" wp14:anchorId="0A4C53DC" wp14:editId="2D39E2BC">
            <wp:extent cx="6645910" cy="8861213"/>
            <wp:effectExtent l="0" t="0" r="2540" b="0"/>
            <wp:docPr id="15" name="图片 15" descr="C:\Users\audi\Documents\Tencent Files\1031818956\nt_qq\nt_data\Pic\2025-09\Ori\523dcc827b94c125380772460b8cb3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udi\Documents\Tencent Files\1031818956\nt_qq\nt_data\Pic\2025-09\Ori\523dcc827b94c125380772460b8cb305.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8861213"/>
                    </a:xfrm>
                    <a:prstGeom prst="rect">
                      <a:avLst/>
                    </a:prstGeom>
                    <a:noFill/>
                    <a:ln>
                      <a:noFill/>
                    </a:ln>
                  </pic:spPr>
                </pic:pic>
              </a:graphicData>
            </a:graphic>
          </wp:inline>
        </w:drawing>
      </w:r>
    </w:p>
    <w:p w14:paraId="4B451EEA" w14:textId="77777777" w:rsidR="009F0734" w:rsidRDefault="009F0734">
      <w:r>
        <w:rPr>
          <w:noProof/>
        </w:rPr>
        <w:lastRenderedPageBreak/>
        <w:drawing>
          <wp:inline distT="0" distB="0" distL="0" distR="0" wp14:anchorId="20BC0889" wp14:editId="68A0391F">
            <wp:extent cx="6645910" cy="8861213"/>
            <wp:effectExtent l="0" t="0" r="2540" b="0"/>
            <wp:docPr id="16" name="图片 16" descr="C:\Users\audi\Documents\Tencent Files\1031818956\nt_qq\nt_data\Pic\2025-09\Ori\9ad55845ab4c0cfd3639865d7d4b53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udi\Documents\Tencent Files\1031818956\nt_qq\nt_data\Pic\2025-09\Ori\9ad55845ab4c0cfd3639865d7d4b5392.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8861213"/>
                    </a:xfrm>
                    <a:prstGeom prst="rect">
                      <a:avLst/>
                    </a:prstGeom>
                    <a:noFill/>
                    <a:ln>
                      <a:noFill/>
                    </a:ln>
                  </pic:spPr>
                </pic:pic>
              </a:graphicData>
            </a:graphic>
          </wp:inline>
        </w:drawing>
      </w:r>
    </w:p>
    <w:p w14:paraId="35BFE108" w14:textId="77777777" w:rsidR="009F0734" w:rsidRDefault="009F0734">
      <w:r>
        <w:rPr>
          <w:noProof/>
        </w:rPr>
        <w:lastRenderedPageBreak/>
        <w:drawing>
          <wp:inline distT="0" distB="0" distL="0" distR="0" wp14:anchorId="65BC53CB" wp14:editId="79FBD079">
            <wp:extent cx="6645910" cy="4714442"/>
            <wp:effectExtent l="0" t="0" r="2540" b="0"/>
            <wp:docPr id="17" name="图片 17" descr="C:\Users\audi\Documents\Tencent Files\1031818956\nt_qq\nt_data\Pic\2025-09\Ori\1a566c4a62a55c9f274d57155e01e0b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udi\Documents\Tencent Files\1031818956\nt_qq\nt_data\Pic\2025-09\Ori\1a566c4a62a55c9f274d57155e01e0be.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4714442"/>
                    </a:xfrm>
                    <a:prstGeom prst="rect">
                      <a:avLst/>
                    </a:prstGeom>
                    <a:noFill/>
                    <a:ln>
                      <a:noFill/>
                    </a:ln>
                  </pic:spPr>
                </pic:pic>
              </a:graphicData>
            </a:graphic>
          </wp:inline>
        </w:drawing>
      </w:r>
    </w:p>
    <w:p w14:paraId="1D28CA92" w14:textId="77777777" w:rsidR="009F0734" w:rsidRDefault="009F0734">
      <w:r>
        <w:rPr>
          <w:noProof/>
        </w:rPr>
        <w:drawing>
          <wp:inline distT="0" distB="0" distL="0" distR="0" wp14:anchorId="40CF9F0A" wp14:editId="3CEA0CDA">
            <wp:extent cx="6645910" cy="3579099"/>
            <wp:effectExtent l="0" t="0" r="2540" b="2540"/>
            <wp:docPr id="18" name="图片 18" descr="C:\Users\audi\Documents\Tencent Files\1031818956\nt_qq\nt_data\Pic\2025-09\Ori\9bc51eba991ecefc8bd1003fcad67c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udi\Documents\Tencent Files\1031818956\nt_qq\nt_data\Pic\2025-09\Ori\9bc51eba991ecefc8bd1003fcad67c84.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3579099"/>
                    </a:xfrm>
                    <a:prstGeom prst="rect">
                      <a:avLst/>
                    </a:prstGeom>
                    <a:noFill/>
                    <a:ln>
                      <a:noFill/>
                    </a:ln>
                  </pic:spPr>
                </pic:pic>
              </a:graphicData>
            </a:graphic>
          </wp:inline>
        </w:drawing>
      </w:r>
    </w:p>
    <w:p w14:paraId="40F014A3" w14:textId="77777777" w:rsidR="009F0734" w:rsidRDefault="009F0734">
      <w:r>
        <w:rPr>
          <w:noProof/>
        </w:rPr>
        <w:lastRenderedPageBreak/>
        <w:drawing>
          <wp:inline distT="0" distB="0" distL="0" distR="0" wp14:anchorId="5BF52B02" wp14:editId="4A050051">
            <wp:extent cx="6645910" cy="3565254"/>
            <wp:effectExtent l="0" t="0" r="2540" b="0"/>
            <wp:docPr id="19" name="图片 19" descr="C:\Users\audi\Documents\Tencent Files\1031818956\nt_qq\nt_data\Pic\2025-09\Ori\61f85494c90ae2ac229cd412bc0bc77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udi\Documents\Tencent Files\1031818956\nt_qq\nt_data\Pic\2025-09\Ori\61f85494c90ae2ac229cd412bc0bc77c.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3565254"/>
                    </a:xfrm>
                    <a:prstGeom prst="rect">
                      <a:avLst/>
                    </a:prstGeom>
                    <a:noFill/>
                    <a:ln>
                      <a:noFill/>
                    </a:ln>
                  </pic:spPr>
                </pic:pic>
              </a:graphicData>
            </a:graphic>
          </wp:inline>
        </w:drawing>
      </w:r>
    </w:p>
    <w:p w14:paraId="555483A3" w14:textId="77777777" w:rsidR="009F0734" w:rsidRDefault="009F0734">
      <w:r>
        <w:rPr>
          <w:noProof/>
        </w:rPr>
        <w:drawing>
          <wp:inline distT="0" distB="0" distL="0" distR="0" wp14:anchorId="2E54C01F" wp14:editId="16DD7CAF">
            <wp:extent cx="6645910" cy="3523717"/>
            <wp:effectExtent l="0" t="0" r="2540" b="635"/>
            <wp:docPr id="20" name="图片 20" descr="C:\Users\audi\Documents\Tencent Files\1031818956\nt_qq\nt_data\Pic\2025-09\Ori\506dc8e9fdf26a38cae16577bc531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udi\Documents\Tencent Files\1031818956\nt_qq\nt_data\Pic\2025-09\Ori\506dc8e9fdf26a38cae16577bc531e92.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3523717"/>
                    </a:xfrm>
                    <a:prstGeom prst="rect">
                      <a:avLst/>
                    </a:prstGeom>
                    <a:noFill/>
                    <a:ln>
                      <a:noFill/>
                    </a:ln>
                  </pic:spPr>
                </pic:pic>
              </a:graphicData>
            </a:graphic>
          </wp:inline>
        </w:drawing>
      </w:r>
    </w:p>
    <w:p w14:paraId="264AD690" w14:textId="77777777" w:rsidR="00F24BB5" w:rsidRDefault="00F24BB5"/>
    <w:p w14:paraId="20161DB1" w14:textId="77777777" w:rsidR="00F24BB5" w:rsidRDefault="00F24BB5">
      <w:r>
        <w:rPr>
          <w:noProof/>
        </w:rPr>
        <w:lastRenderedPageBreak/>
        <w:drawing>
          <wp:inline distT="0" distB="0" distL="0" distR="0" wp14:anchorId="39E72D42" wp14:editId="74C01278">
            <wp:extent cx="6645910" cy="474662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4746625"/>
                    </a:xfrm>
                    <a:prstGeom prst="rect">
                      <a:avLst/>
                    </a:prstGeom>
                  </pic:spPr>
                </pic:pic>
              </a:graphicData>
            </a:graphic>
          </wp:inline>
        </w:drawing>
      </w:r>
    </w:p>
    <w:p w14:paraId="0B7DDECE" w14:textId="77777777" w:rsidR="00437763" w:rsidRDefault="00437763">
      <w:r>
        <w:rPr>
          <w:noProof/>
        </w:rPr>
        <w:drawing>
          <wp:inline distT="0" distB="0" distL="0" distR="0" wp14:anchorId="0791691A" wp14:editId="7079C64F">
            <wp:extent cx="6645910" cy="2772410"/>
            <wp:effectExtent l="0" t="0" r="254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2772410"/>
                    </a:xfrm>
                    <a:prstGeom prst="rect">
                      <a:avLst/>
                    </a:prstGeom>
                  </pic:spPr>
                </pic:pic>
              </a:graphicData>
            </a:graphic>
          </wp:inline>
        </w:drawing>
      </w:r>
    </w:p>
    <w:p w14:paraId="76D92D98" w14:textId="77777777" w:rsidR="00437763" w:rsidRDefault="00437763">
      <w:r>
        <w:rPr>
          <w:rFonts w:hint="eastAsia"/>
        </w:rPr>
        <w:t>MCP</w:t>
      </w:r>
      <w:r w:rsidR="00F43204">
        <w:rPr>
          <w:rFonts w:hint="eastAsia"/>
        </w:rPr>
        <w:t>协议</w:t>
      </w:r>
    </w:p>
    <w:p w14:paraId="04B7193B" w14:textId="77777777" w:rsidR="00F43204" w:rsidRDefault="00F43204">
      <w:r>
        <w:rPr>
          <w:rFonts w:hint="eastAsia"/>
        </w:rPr>
        <w:t>消息协议：</w:t>
      </w:r>
      <w:proofErr w:type="spellStart"/>
      <w:r>
        <w:rPr>
          <w:rFonts w:hint="eastAsia"/>
        </w:rPr>
        <w:t>json</w:t>
      </w:r>
      <w:r>
        <w:t>-</w:t>
      </w:r>
      <w:r>
        <w:rPr>
          <w:rFonts w:hint="eastAsia"/>
        </w:rPr>
        <w:t>rpc</w:t>
      </w:r>
      <w:proofErr w:type="spellEnd"/>
    </w:p>
    <w:p w14:paraId="7F4FAD65" w14:textId="77777777" w:rsidR="00F43204" w:rsidRDefault="00F43204">
      <w:r>
        <w:rPr>
          <w:rFonts w:hint="eastAsia"/>
        </w:rPr>
        <w:t>传输协议：</w:t>
      </w:r>
    </w:p>
    <w:p w14:paraId="2EBBE80A" w14:textId="77777777" w:rsidR="00F43204" w:rsidRDefault="00F43204">
      <w:r>
        <w:tab/>
      </w:r>
      <w:proofErr w:type="spellStart"/>
      <w:r>
        <w:t>S</w:t>
      </w:r>
      <w:r>
        <w:rPr>
          <w:rFonts w:hint="eastAsia"/>
        </w:rPr>
        <w:t>tdio</w:t>
      </w:r>
      <w:proofErr w:type="spellEnd"/>
    </w:p>
    <w:p w14:paraId="79C19422" w14:textId="77777777" w:rsidR="00F43204" w:rsidRPr="00570E86" w:rsidRDefault="00F43204" w:rsidP="00570E86">
      <w:pPr>
        <w:pStyle w:val="4"/>
        <w:shd w:val="clear" w:color="auto" w:fill="FFFFFF"/>
        <w:spacing w:before="240" w:beforeAutospacing="0" w:after="240" w:afterAutospacing="0" w:line="420" w:lineRule="atLeast"/>
        <w:rPr>
          <w:rFonts w:ascii="Segoe UI" w:hAnsi="Segoe UI" w:cs="Segoe UI"/>
          <w:color w:val="0F1115"/>
          <w:sz w:val="21"/>
          <w:szCs w:val="21"/>
        </w:rPr>
      </w:pPr>
      <w:r>
        <w:tab/>
      </w:r>
      <w:proofErr w:type="spellStart"/>
      <w:r>
        <w:t>S</w:t>
      </w:r>
      <w:r>
        <w:rPr>
          <w:rFonts w:hint="eastAsia"/>
        </w:rPr>
        <w:t>se</w:t>
      </w:r>
      <w:proofErr w:type="spellEnd"/>
      <w:r w:rsidR="00570E86" w:rsidRPr="00570E86">
        <w:rPr>
          <w:rFonts w:hint="eastAsia"/>
          <w:sz w:val="21"/>
          <w:szCs w:val="21"/>
        </w:rPr>
        <w:t>（</w:t>
      </w:r>
      <w:r w:rsidR="00570E86" w:rsidRPr="00570E86">
        <w:rPr>
          <w:rStyle w:val="a8"/>
          <w:rFonts w:ascii="Segoe UI" w:hAnsi="Segoe UI" w:cs="Segoe UI"/>
          <w:b/>
          <w:bCs/>
          <w:color w:val="0F1115"/>
          <w:sz w:val="21"/>
          <w:szCs w:val="21"/>
        </w:rPr>
        <w:t>Server-Sent Events</w:t>
      </w:r>
      <w:r w:rsidR="00570E86" w:rsidRPr="00570E86">
        <w:rPr>
          <w:rFonts w:hint="eastAsia"/>
          <w:sz w:val="21"/>
          <w:szCs w:val="21"/>
        </w:rPr>
        <w:t>）</w:t>
      </w:r>
    </w:p>
    <w:p w14:paraId="125CC7A7" w14:textId="77777777" w:rsidR="00F43204" w:rsidRPr="00F43204" w:rsidRDefault="00F43204" w:rsidP="00F43204">
      <w:pPr>
        <w:ind w:firstLine="420"/>
      </w:pPr>
      <w:proofErr w:type="spellStart"/>
      <w:r w:rsidRPr="00F43204">
        <w:rPr>
          <w:rFonts w:ascii="Segoe UI" w:hAnsi="Segoe UI" w:cs="Segoe UI"/>
          <w:color w:val="0F1115"/>
        </w:rPr>
        <w:t>Streamable</w:t>
      </w:r>
      <w:proofErr w:type="spellEnd"/>
      <w:r w:rsidRPr="00F43204">
        <w:rPr>
          <w:rFonts w:ascii="Segoe UI" w:hAnsi="Segoe UI" w:cs="Segoe UI"/>
          <w:color w:val="0F1115"/>
        </w:rPr>
        <w:t xml:space="preserve"> HTTP</w:t>
      </w:r>
    </w:p>
    <w:p w14:paraId="0C640958" w14:textId="77777777" w:rsidR="00F43204" w:rsidRDefault="00F43204"/>
    <w:p w14:paraId="74C726DE" w14:textId="77777777" w:rsidR="00F24BB5" w:rsidRDefault="00F24BB5">
      <w:r>
        <w:rPr>
          <w:noProof/>
        </w:rPr>
        <w:drawing>
          <wp:inline distT="0" distB="0" distL="0" distR="0" wp14:anchorId="0AB9C9ED" wp14:editId="14843AEE">
            <wp:extent cx="6645910" cy="5022215"/>
            <wp:effectExtent l="0" t="0" r="254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5022215"/>
                    </a:xfrm>
                    <a:prstGeom prst="rect">
                      <a:avLst/>
                    </a:prstGeom>
                  </pic:spPr>
                </pic:pic>
              </a:graphicData>
            </a:graphic>
          </wp:inline>
        </w:drawing>
      </w:r>
    </w:p>
    <w:p w14:paraId="172B11CE" w14:textId="77777777" w:rsidR="00F24BB5" w:rsidRDefault="00F24BB5">
      <w:r>
        <w:rPr>
          <w:noProof/>
        </w:rPr>
        <w:drawing>
          <wp:inline distT="0" distB="0" distL="0" distR="0" wp14:anchorId="2FD567EC" wp14:editId="290089B3">
            <wp:extent cx="6645910" cy="337883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3378835"/>
                    </a:xfrm>
                    <a:prstGeom prst="rect">
                      <a:avLst/>
                    </a:prstGeom>
                  </pic:spPr>
                </pic:pic>
              </a:graphicData>
            </a:graphic>
          </wp:inline>
        </w:drawing>
      </w:r>
    </w:p>
    <w:p w14:paraId="6A56C8C0" w14:textId="77777777" w:rsidR="00D87299" w:rsidRDefault="00D87299">
      <w:r>
        <w:rPr>
          <w:noProof/>
        </w:rPr>
        <w:lastRenderedPageBreak/>
        <w:drawing>
          <wp:inline distT="0" distB="0" distL="0" distR="0" wp14:anchorId="14AF5E03" wp14:editId="26B66598">
            <wp:extent cx="6645910" cy="4622800"/>
            <wp:effectExtent l="0" t="0" r="254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4622800"/>
                    </a:xfrm>
                    <a:prstGeom prst="rect">
                      <a:avLst/>
                    </a:prstGeom>
                  </pic:spPr>
                </pic:pic>
              </a:graphicData>
            </a:graphic>
          </wp:inline>
        </w:drawing>
      </w:r>
    </w:p>
    <w:p w14:paraId="1E606171" w14:textId="77777777" w:rsidR="00A647DB" w:rsidRDefault="00A647DB">
      <w:r>
        <w:rPr>
          <w:noProof/>
        </w:rPr>
        <w:drawing>
          <wp:inline distT="0" distB="0" distL="0" distR="0" wp14:anchorId="3E643D27" wp14:editId="268ADF34">
            <wp:extent cx="6645910" cy="986155"/>
            <wp:effectExtent l="0" t="0" r="254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986155"/>
                    </a:xfrm>
                    <a:prstGeom prst="rect">
                      <a:avLst/>
                    </a:prstGeom>
                  </pic:spPr>
                </pic:pic>
              </a:graphicData>
            </a:graphic>
          </wp:inline>
        </w:drawing>
      </w:r>
    </w:p>
    <w:p w14:paraId="7286F0E8" w14:textId="77777777" w:rsidR="00CA6235" w:rsidRDefault="00CA6235">
      <w:r>
        <w:rPr>
          <w:noProof/>
        </w:rPr>
        <w:lastRenderedPageBreak/>
        <w:drawing>
          <wp:inline distT="0" distB="0" distL="0" distR="0" wp14:anchorId="38A1A628" wp14:editId="2C702553">
            <wp:extent cx="6645910" cy="3611245"/>
            <wp:effectExtent l="0" t="0" r="254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3611245"/>
                    </a:xfrm>
                    <a:prstGeom prst="rect">
                      <a:avLst/>
                    </a:prstGeom>
                  </pic:spPr>
                </pic:pic>
              </a:graphicData>
            </a:graphic>
          </wp:inline>
        </w:drawing>
      </w:r>
    </w:p>
    <w:p w14:paraId="3DD4F1B6" w14:textId="77777777" w:rsidR="002E6C02" w:rsidRDefault="002E6C02">
      <w:r>
        <w:rPr>
          <w:noProof/>
        </w:rPr>
        <w:drawing>
          <wp:inline distT="0" distB="0" distL="0" distR="0" wp14:anchorId="65549DFE" wp14:editId="7A3E05FE">
            <wp:extent cx="6645910" cy="348678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3486785"/>
                    </a:xfrm>
                    <a:prstGeom prst="rect">
                      <a:avLst/>
                    </a:prstGeom>
                  </pic:spPr>
                </pic:pic>
              </a:graphicData>
            </a:graphic>
          </wp:inline>
        </w:drawing>
      </w:r>
    </w:p>
    <w:p w14:paraId="2D49AF81" w14:textId="77777777" w:rsidR="002E6C02" w:rsidRDefault="002E6C02"/>
    <w:p w14:paraId="7EDEC046" w14:textId="77777777" w:rsidR="002E6C02" w:rsidRDefault="0089080D">
      <w:r>
        <w:t>Z</w:t>
      </w:r>
      <w:r>
        <w:rPr>
          <w:rFonts w:hint="eastAsia"/>
        </w:rPr>
        <w:t>ero</w:t>
      </w:r>
      <w:r>
        <w:t>-</w:t>
      </w:r>
      <w:r>
        <w:rPr>
          <w:rFonts w:hint="eastAsia"/>
        </w:rPr>
        <w:t>shot：没有示例，直接询问大模型问题</w:t>
      </w:r>
    </w:p>
    <w:p w14:paraId="42834A85" w14:textId="77777777" w:rsidR="0089080D" w:rsidRDefault="0089080D">
      <w:r>
        <w:rPr>
          <w:rFonts w:hint="eastAsia"/>
        </w:rPr>
        <w:t>One</w:t>
      </w:r>
      <w:r>
        <w:t>-</w:t>
      </w:r>
      <w:r>
        <w:rPr>
          <w:rFonts w:hint="eastAsia"/>
        </w:rPr>
        <w:t>shot：有一个示例，然后基于示例，询问大模型按照示例的思路解答问题</w:t>
      </w:r>
    </w:p>
    <w:p w14:paraId="41CEAB5B" w14:textId="77777777" w:rsidR="0089080D" w:rsidRDefault="0089080D">
      <w:r>
        <w:t>F</w:t>
      </w:r>
      <w:r>
        <w:rPr>
          <w:rFonts w:hint="eastAsia"/>
        </w:rPr>
        <w:t>ew</w:t>
      </w:r>
      <w:r>
        <w:t>-</w:t>
      </w:r>
      <w:r>
        <w:rPr>
          <w:rFonts w:hint="eastAsia"/>
        </w:rPr>
        <w:t>shot：有少量的示例</w:t>
      </w:r>
    </w:p>
    <w:p w14:paraId="30909023" w14:textId="77777777" w:rsidR="00173E15" w:rsidRDefault="00173E15">
      <w:r>
        <w:rPr>
          <w:noProof/>
        </w:rPr>
        <w:lastRenderedPageBreak/>
        <w:drawing>
          <wp:inline distT="0" distB="0" distL="0" distR="0" wp14:anchorId="3878D09E" wp14:editId="0DE81418">
            <wp:extent cx="6645910" cy="2949575"/>
            <wp:effectExtent l="0" t="0" r="254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2949575"/>
                    </a:xfrm>
                    <a:prstGeom prst="rect">
                      <a:avLst/>
                    </a:prstGeom>
                  </pic:spPr>
                </pic:pic>
              </a:graphicData>
            </a:graphic>
          </wp:inline>
        </w:drawing>
      </w:r>
    </w:p>
    <w:p w14:paraId="34F64C88" w14:textId="77777777" w:rsidR="002E6C02" w:rsidRDefault="00173E15">
      <w:r>
        <w:rPr>
          <w:noProof/>
        </w:rPr>
        <w:drawing>
          <wp:inline distT="0" distB="0" distL="0" distR="0" wp14:anchorId="1B579644" wp14:editId="0A2C755D">
            <wp:extent cx="6645910" cy="3423920"/>
            <wp:effectExtent l="0" t="0" r="254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3423920"/>
                    </a:xfrm>
                    <a:prstGeom prst="rect">
                      <a:avLst/>
                    </a:prstGeom>
                  </pic:spPr>
                </pic:pic>
              </a:graphicData>
            </a:graphic>
          </wp:inline>
        </w:drawing>
      </w:r>
    </w:p>
    <w:p w14:paraId="67E2D1A0" w14:textId="77777777" w:rsidR="00173E15" w:rsidRDefault="000803AC">
      <w:r>
        <w:rPr>
          <w:noProof/>
        </w:rPr>
        <w:drawing>
          <wp:inline distT="0" distB="0" distL="0" distR="0" wp14:anchorId="669F2F46" wp14:editId="03E57D01">
            <wp:extent cx="6645910" cy="240093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2400935"/>
                    </a:xfrm>
                    <a:prstGeom prst="rect">
                      <a:avLst/>
                    </a:prstGeom>
                  </pic:spPr>
                </pic:pic>
              </a:graphicData>
            </a:graphic>
          </wp:inline>
        </w:drawing>
      </w:r>
    </w:p>
    <w:p w14:paraId="0390C743" w14:textId="77777777" w:rsidR="00173E15" w:rsidRDefault="000803AC">
      <w:r>
        <w:rPr>
          <w:noProof/>
        </w:rPr>
        <w:lastRenderedPageBreak/>
        <w:drawing>
          <wp:inline distT="0" distB="0" distL="0" distR="0" wp14:anchorId="15F94A69" wp14:editId="3AF65311">
            <wp:extent cx="6645910" cy="4896743"/>
            <wp:effectExtent l="0" t="0" r="2540" b="0"/>
            <wp:docPr id="31" name="图片 31" descr="C:\Users\audi\Documents\Tencent Files\1031818956\nt_qq\nt_data\Pic\2025-09\Ori\27045070251ab33375daa0f44a4301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di\Documents\Tencent Files\1031818956\nt_qq\nt_data\Pic\2025-09\Ori\27045070251ab33375daa0f44a430120.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4896743"/>
                    </a:xfrm>
                    <a:prstGeom prst="rect">
                      <a:avLst/>
                    </a:prstGeom>
                    <a:noFill/>
                    <a:ln>
                      <a:noFill/>
                    </a:ln>
                  </pic:spPr>
                </pic:pic>
              </a:graphicData>
            </a:graphic>
          </wp:inline>
        </w:drawing>
      </w:r>
    </w:p>
    <w:p w14:paraId="18C3F776" w14:textId="77777777" w:rsidR="00A444E5" w:rsidRDefault="00A444E5" w:rsidP="00A444E5">
      <w:pPr>
        <w:pStyle w:val="1"/>
        <w:shd w:val="clear" w:color="auto" w:fill="FFFFFF"/>
        <w:spacing w:before="360" w:after="240"/>
        <w:rPr>
          <w:rFonts w:ascii="Segoe UI" w:hAnsi="Segoe UI" w:cs="Segoe UI"/>
          <w:color w:val="1F2328"/>
        </w:rPr>
      </w:pPr>
      <w:r>
        <w:rPr>
          <w:rFonts w:ascii="Segoe UI" w:hAnsi="Segoe UI" w:cs="Segoe UI"/>
          <w:color w:val="1F2328"/>
        </w:rPr>
        <w:t>RAG</w:t>
      </w:r>
      <w:r>
        <w:rPr>
          <w:rFonts w:ascii="Segoe UI" w:hAnsi="Segoe UI" w:cs="Segoe UI"/>
          <w:color w:val="1F2328"/>
        </w:rPr>
        <w:t>解决的问题</w:t>
      </w:r>
    </w:p>
    <w:p w14:paraId="10EA3F92" w14:textId="77777777" w:rsidR="00A444E5" w:rsidRDefault="00A444E5" w:rsidP="00A444E5">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w:t>
      </w:r>
      <w:r>
        <w:rPr>
          <w:rFonts w:ascii="Segoe UI" w:hAnsi="Segoe UI" w:cs="Segoe UI"/>
          <w:color w:val="1F2328"/>
          <w:sz w:val="30"/>
          <w:szCs w:val="30"/>
        </w:rPr>
        <w:t>1</w:t>
      </w:r>
      <w:r>
        <w:rPr>
          <w:rFonts w:ascii="Segoe UI" w:hAnsi="Segoe UI" w:cs="Segoe UI"/>
          <w:color w:val="1F2328"/>
          <w:sz w:val="30"/>
          <w:szCs w:val="30"/>
        </w:rPr>
        <w:t>）长尾知识：</w:t>
      </w:r>
    </w:p>
    <w:p w14:paraId="059587B4" w14:textId="77777777" w:rsidR="00A444E5" w:rsidRDefault="00A444E5" w:rsidP="00A444E5">
      <w:pPr>
        <w:pStyle w:val="a9"/>
        <w:shd w:val="clear" w:color="auto" w:fill="FFFFFF"/>
        <w:spacing w:before="0" w:beforeAutospacing="0" w:after="240" w:afterAutospacing="0"/>
        <w:rPr>
          <w:rFonts w:ascii="Segoe UI" w:hAnsi="Segoe UI" w:cs="Segoe UI"/>
          <w:color w:val="1F2328"/>
        </w:rPr>
      </w:pPr>
      <w:r>
        <w:rPr>
          <w:rStyle w:val="a8"/>
          <w:rFonts w:ascii="Segoe UI" w:hAnsi="Segoe UI" w:cs="Segoe UI"/>
          <w:color w:val="1F2328"/>
        </w:rPr>
        <w:t>对于一些相对通用和大众的知识，</w:t>
      </w:r>
      <w:r>
        <w:rPr>
          <w:rStyle w:val="a8"/>
          <w:rFonts w:ascii="Segoe UI" w:hAnsi="Segoe UI" w:cs="Segoe UI"/>
          <w:color w:val="1F2328"/>
        </w:rPr>
        <w:t xml:space="preserve">LLM </w:t>
      </w:r>
      <w:r>
        <w:rPr>
          <w:rStyle w:val="a8"/>
          <w:rFonts w:ascii="Segoe UI" w:hAnsi="Segoe UI" w:cs="Segoe UI"/>
          <w:color w:val="1F2328"/>
        </w:rPr>
        <w:t>通常能生成比较准确的结果，而对于一些长尾知识</w:t>
      </w:r>
      <w:r>
        <w:rPr>
          <w:rFonts w:ascii="Segoe UI" w:hAnsi="Segoe UI" w:cs="Segoe UI"/>
          <w:color w:val="1F2328"/>
        </w:rPr>
        <w:t>，</w:t>
      </w:r>
      <w:r>
        <w:rPr>
          <w:rFonts w:ascii="Segoe UI" w:hAnsi="Segoe UI" w:cs="Segoe UI"/>
          <w:color w:val="1F2328"/>
        </w:rPr>
        <w:t xml:space="preserve">LLM </w:t>
      </w:r>
      <w:r>
        <w:rPr>
          <w:rFonts w:ascii="Segoe UI" w:hAnsi="Segoe UI" w:cs="Segoe UI"/>
          <w:color w:val="1F2328"/>
        </w:rPr>
        <w:t>生成的回复通常并不可靠。</w:t>
      </w:r>
      <w:r>
        <w:rPr>
          <w:rFonts w:ascii="Segoe UI" w:hAnsi="Segoe UI" w:cs="Segoe UI"/>
          <w:color w:val="1F2328"/>
        </w:rPr>
        <w:t xml:space="preserve">ICML </w:t>
      </w:r>
      <w:r>
        <w:rPr>
          <w:rFonts w:ascii="Segoe UI" w:hAnsi="Segoe UI" w:cs="Segoe UI"/>
          <w:color w:val="1F2328"/>
        </w:rPr>
        <w:t>会议上的这篇论文</w:t>
      </w:r>
      <w:r>
        <w:rPr>
          <w:rFonts w:ascii="Segoe UI" w:hAnsi="Segoe UI" w:cs="Segoe UI"/>
          <w:color w:val="1F2328"/>
        </w:rPr>
        <w:t> </w:t>
      </w:r>
      <w:hyperlink r:id="rId39" w:tooltip="Large Language Models Struggle to Learn Long-Tail Knowledge" w:history="1">
        <w:r>
          <w:rPr>
            <w:rStyle w:val="a7"/>
            <w:rFonts w:ascii="Segoe UI" w:hAnsi="Segoe UI" w:cs="Segoe UI"/>
            <w:color w:val="0969DA"/>
          </w:rPr>
          <w:t>Large Language Models Struggle to Learn Long-Tail Knowledge</w:t>
        </w:r>
      </w:hyperlink>
      <w:r>
        <w:rPr>
          <w:rFonts w:ascii="Segoe UI" w:hAnsi="Segoe UI" w:cs="Segoe UI"/>
          <w:color w:val="1F2328"/>
        </w:rPr>
        <w:t>，就研究了</w:t>
      </w:r>
      <w:r>
        <w:rPr>
          <w:rFonts w:ascii="Segoe UI" w:hAnsi="Segoe UI" w:cs="Segoe UI"/>
          <w:color w:val="1F2328"/>
        </w:rPr>
        <w:t xml:space="preserve"> LLM </w:t>
      </w:r>
      <w:r>
        <w:rPr>
          <w:rFonts w:ascii="Segoe UI" w:hAnsi="Segoe UI" w:cs="Segoe UI"/>
          <w:color w:val="1F2328"/>
        </w:rPr>
        <w:t>对基于事实的问答的准确性和预训练数据中相关领域文档数量的关系，发现有很强的相关性，即</w:t>
      </w:r>
      <w:r>
        <w:rPr>
          <w:rStyle w:val="a8"/>
          <w:rFonts w:ascii="Segoe UI" w:hAnsi="Segoe UI" w:cs="Segoe UI"/>
          <w:color w:val="1F2328"/>
        </w:rPr>
        <w:t>预训练数据中相关文档数量越多，</w:t>
      </w:r>
      <w:r>
        <w:rPr>
          <w:rStyle w:val="a8"/>
          <w:rFonts w:ascii="Segoe UI" w:hAnsi="Segoe UI" w:cs="Segoe UI"/>
          <w:color w:val="1F2328"/>
        </w:rPr>
        <w:t xml:space="preserve">LLM </w:t>
      </w:r>
      <w:r>
        <w:rPr>
          <w:rStyle w:val="a8"/>
          <w:rFonts w:ascii="Segoe UI" w:hAnsi="Segoe UI" w:cs="Segoe UI"/>
          <w:color w:val="1F2328"/>
        </w:rPr>
        <w:t>对事实性问答的回复准确性就越高</w:t>
      </w:r>
      <w:r>
        <w:rPr>
          <w:rFonts w:ascii="Segoe UI" w:hAnsi="Segoe UI" w:cs="Segoe UI"/>
          <w:color w:val="1F2328"/>
        </w:rPr>
        <w:t>。从这个研究中可以得出一个简单的结论</w:t>
      </w:r>
      <w:r>
        <w:rPr>
          <w:rFonts w:ascii="Segoe UI" w:hAnsi="Segoe UI" w:cs="Segoe UI"/>
          <w:color w:val="1F2328"/>
        </w:rPr>
        <w:t xml:space="preserve"> ——** LLM </w:t>
      </w:r>
      <w:r>
        <w:rPr>
          <w:rFonts w:ascii="Segoe UI" w:hAnsi="Segoe UI" w:cs="Segoe UI"/>
          <w:color w:val="1F2328"/>
        </w:rPr>
        <w:t>对长尾知识的学习能力比较弱</w:t>
      </w:r>
      <w:r>
        <w:rPr>
          <w:rFonts w:ascii="Segoe UI" w:hAnsi="Segoe UI" w:cs="Segoe UI"/>
          <w:color w:val="1F2328"/>
        </w:rPr>
        <w:t>**</w:t>
      </w:r>
      <w:r>
        <w:rPr>
          <w:rFonts w:ascii="Segoe UI" w:hAnsi="Segoe UI" w:cs="Segoe UI"/>
          <w:color w:val="1F2328"/>
        </w:rPr>
        <w:t>。下面这张图就是论文中绘制的相关性曲线。</w:t>
      </w:r>
    </w:p>
    <w:p w14:paraId="5483B8B1" w14:textId="77777777" w:rsidR="00A444E5" w:rsidRDefault="00A444E5" w:rsidP="00A444E5">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lastRenderedPageBreak/>
        <w:t>为了提升</w:t>
      </w:r>
      <w:r>
        <w:rPr>
          <w:rFonts w:ascii="Segoe UI" w:hAnsi="Segoe UI" w:cs="Segoe UI"/>
          <w:color w:val="1F2328"/>
        </w:rPr>
        <w:t xml:space="preserve"> LLM </w:t>
      </w:r>
      <w:r>
        <w:rPr>
          <w:rFonts w:ascii="Segoe UI" w:hAnsi="Segoe UI" w:cs="Segoe UI"/>
          <w:color w:val="1F2328"/>
        </w:rPr>
        <w:t>对长尾知识的学习能力，容易想到的是</w:t>
      </w:r>
      <w:r>
        <w:rPr>
          <w:rStyle w:val="a8"/>
          <w:rFonts w:ascii="Segoe UI" w:hAnsi="Segoe UI" w:cs="Segoe UI"/>
          <w:color w:val="1F2328"/>
        </w:rPr>
        <w:t>在训练数据加入更多的相关长尾知识，或者增大模型的参数量</w:t>
      </w:r>
      <w:r>
        <w:rPr>
          <w:rFonts w:ascii="Segoe UI" w:hAnsi="Segoe UI" w:cs="Segoe UI"/>
          <w:color w:val="1F2328"/>
        </w:rPr>
        <w:t>，虽然这两种方法确实都有一定的效果，上面提到的论文中也有实验数据支撑，但这</w:t>
      </w:r>
      <w:r>
        <w:rPr>
          <w:rStyle w:val="a8"/>
          <w:rFonts w:ascii="Segoe UI" w:hAnsi="Segoe UI" w:cs="Segoe UI"/>
          <w:color w:val="1F2328"/>
        </w:rPr>
        <w:t>两种方法是不经济的</w:t>
      </w:r>
      <w:r>
        <w:rPr>
          <w:rFonts w:ascii="Segoe UI" w:hAnsi="Segoe UI" w:cs="Segoe UI"/>
          <w:color w:val="1F2328"/>
        </w:rPr>
        <w:t>，即需要一个很大的训练数据量级和模型参数才能大幅度提升</w:t>
      </w:r>
      <w:r>
        <w:rPr>
          <w:rFonts w:ascii="Segoe UI" w:hAnsi="Segoe UI" w:cs="Segoe UI"/>
          <w:color w:val="1F2328"/>
        </w:rPr>
        <w:t xml:space="preserve"> </w:t>
      </w:r>
      <w:proofErr w:type="spellStart"/>
      <w:r>
        <w:rPr>
          <w:rFonts w:ascii="Segoe UI" w:hAnsi="Segoe UI" w:cs="Segoe UI"/>
          <w:color w:val="1F2328"/>
        </w:rPr>
        <w:t>LLM</w:t>
      </w:r>
      <w:proofErr w:type="spellEnd"/>
      <w:r>
        <w:rPr>
          <w:rFonts w:ascii="Segoe UI" w:hAnsi="Segoe UI" w:cs="Segoe UI"/>
          <w:color w:val="1F2328"/>
        </w:rPr>
        <w:t xml:space="preserve"> </w:t>
      </w:r>
      <w:r>
        <w:rPr>
          <w:rFonts w:ascii="Segoe UI" w:hAnsi="Segoe UI" w:cs="Segoe UI"/>
          <w:color w:val="1F2328"/>
        </w:rPr>
        <w:t>对长尾知识的回复准确性。而通</w:t>
      </w:r>
      <w:r>
        <w:rPr>
          <w:rStyle w:val="a8"/>
          <w:rFonts w:ascii="Segoe UI" w:hAnsi="Segoe UI" w:cs="Segoe UI"/>
          <w:color w:val="1F2328"/>
        </w:rPr>
        <w:t>过检索的方法把相关信息在</w:t>
      </w:r>
      <w:r>
        <w:rPr>
          <w:rStyle w:val="a8"/>
          <w:rFonts w:ascii="Segoe UI" w:hAnsi="Segoe UI" w:cs="Segoe UI"/>
          <w:color w:val="1F2328"/>
        </w:rPr>
        <w:t xml:space="preserve"> LLM </w:t>
      </w:r>
      <w:r>
        <w:rPr>
          <w:rStyle w:val="a8"/>
          <w:rFonts w:ascii="Segoe UI" w:hAnsi="Segoe UI" w:cs="Segoe UI"/>
          <w:color w:val="1F2328"/>
        </w:rPr>
        <w:t>推断时作为上下文</w:t>
      </w:r>
      <w:r>
        <w:rPr>
          <w:rStyle w:val="a8"/>
          <w:rFonts w:ascii="Segoe UI" w:hAnsi="Segoe UI" w:cs="Segoe UI"/>
          <w:color w:val="1F2328"/>
        </w:rPr>
        <w:t xml:space="preserve"> ( Context ) </w:t>
      </w:r>
      <w:r>
        <w:rPr>
          <w:rStyle w:val="a8"/>
          <w:rFonts w:ascii="Segoe UI" w:hAnsi="Segoe UI" w:cs="Segoe UI"/>
          <w:color w:val="1F2328"/>
        </w:rPr>
        <w:t>给出</w:t>
      </w:r>
      <w:r>
        <w:rPr>
          <w:rFonts w:ascii="Segoe UI" w:hAnsi="Segoe UI" w:cs="Segoe UI"/>
          <w:color w:val="1F2328"/>
        </w:rPr>
        <w:t>，既能达到一个比较好的回复准确性，也是一种</w:t>
      </w:r>
      <w:r>
        <w:rPr>
          <w:rStyle w:val="a8"/>
          <w:rFonts w:ascii="Segoe UI" w:hAnsi="Segoe UI" w:cs="Segoe UI"/>
          <w:color w:val="1F2328"/>
        </w:rPr>
        <w:t>比较经济的方式</w:t>
      </w:r>
      <w:r>
        <w:rPr>
          <w:rFonts w:ascii="Segoe UI" w:hAnsi="Segoe UI" w:cs="Segoe UI"/>
          <w:color w:val="1F2328"/>
        </w:rPr>
        <w:t>。</w:t>
      </w:r>
    </w:p>
    <w:p w14:paraId="27A8CED1" w14:textId="77777777" w:rsidR="00D05543" w:rsidRDefault="00D05543" w:rsidP="00D05543">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w:t>
      </w:r>
      <w:r>
        <w:rPr>
          <w:rFonts w:ascii="Segoe UI" w:hAnsi="Segoe UI" w:cs="Segoe UI"/>
          <w:color w:val="1F2328"/>
          <w:sz w:val="30"/>
          <w:szCs w:val="30"/>
        </w:rPr>
        <w:t>2</w:t>
      </w:r>
      <w:r>
        <w:rPr>
          <w:rFonts w:ascii="Segoe UI" w:hAnsi="Segoe UI" w:cs="Segoe UI"/>
          <w:color w:val="1F2328"/>
          <w:sz w:val="30"/>
          <w:szCs w:val="30"/>
        </w:rPr>
        <w:t>）私有数据</w:t>
      </w:r>
    </w:p>
    <w:p w14:paraId="1212E479" w14:textId="77777777" w:rsidR="00D05543" w:rsidRDefault="00D05543" w:rsidP="00D05543">
      <w:pPr>
        <w:pStyle w:val="a9"/>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ChatGPT</w:t>
      </w:r>
      <w:proofErr w:type="spellEnd"/>
      <w:r>
        <w:rPr>
          <w:rFonts w:ascii="Segoe UI" w:hAnsi="Segoe UI" w:cs="Segoe UI"/>
          <w:color w:val="1F2328"/>
        </w:rPr>
        <w:t xml:space="preserve"> </w:t>
      </w:r>
      <w:r>
        <w:rPr>
          <w:rFonts w:ascii="Segoe UI" w:hAnsi="Segoe UI" w:cs="Segoe UI"/>
          <w:color w:val="1F2328"/>
        </w:rPr>
        <w:t>这类通用的</w:t>
      </w:r>
      <w:r>
        <w:rPr>
          <w:rFonts w:ascii="Segoe UI" w:hAnsi="Segoe UI" w:cs="Segoe UI"/>
          <w:color w:val="1F2328"/>
        </w:rPr>
        <w:t xml:space="preserve"> LLM </w:t>
      </w:r>
      <w:r>
        <w:rPr>
          <w:rFonts w:ascii="Segoe UI" w:hAnsi="Segoe UI" w:cs="Segoe UI"/>
          <w:color w:val="1F2328"/>
        </w:rPr>
        <w:t>预训练阶段利用的大部分都是公开的数据，</w:t>
      </w:r>
      <w:r>
        <w:rPr>
          <w:rStyle w:val="a8"/>
          <w:rFonts w:ascii="Segoe UI" w:hAnsi="Segoe UI" w:cs="Segoe UI"/>
          <w:color w:val="1F2328"/>
        </w:rPr>
        <w:t>不包含私有数据，因此对于一些私有领域知识是欠缺的</w:t>
      </w:r>
      <w:r>
        <w:rPr>
          <w:rFonts w:ascii="Segoe UI" w:hAnsi="Segoe UI" w:cs="Segoe UI"/>
          <w:color w:val="1F2328"/>
        </w:rPr>
        <w:t>。比如问</w:t>
      </w:r>
      <w:r>
        <w:rPr>
          <w:rFonts w:ascii="Segoe UI" w:hAnsi="Segoe UI" w:cs="Segoe UI"/>
          <w:color w:val="1F2328"/>
        </w:rPr>
        <w:t xml:space="preserve"> </w:t>
      </w:r>
      <w:proofErr w:type="spellStart"/>
      <w:r>
        <w:rPr>
          <w:rFonts w:ascii="Segoe UI" w:hAnsi="Segoe UI" w:cs="Segoe UI"/>
          <w:color w:val="1F2328"/>
        </w:rPr>
        <w:t>ChatGPT</w:t>
      </w:r>
      <w:proofErr w:type="spellEnd"/>
      <w:r>
        <w:rPr>
          <w:rFonts w:ascii="Segoe UI" w:hAnsi="Segoe UI" w:cs="Segoe UI"/>
          <w:color w:val="1F2328"/>
        </w:rPr>
        <w:t xml:space="preserve"> </w:t>
      </w:r>
      <w:r>
        <w:rPr>
          <w:rFonts w:ascii="Segoe UI" w:hAnsi="Segoe UI" w:cs="Segoe UI"/>
          <w:color w:val="1F2328"/>
        </w:rPr>
        <w:t>某个企业内部相关的知识，</w:t>
      </w:r>
      <w:proofErr w:type="spellStart"/>
      <w:r>
        <w:rPr>
          <w:rFonts w:ascii="Segoe UI" w:hAnsi="Segoe UI" w:cs="Segoe UI"/>
          <w:color w:val="1F2328"/>
        </w:rPr>
        <w:t>ChatGPT</w:t>
      </w:r>
      <w:proofErr w:type="spellEnd"/>
      <w:r>
        <w:rPr>
          <w:rFonts w:ascii="Segoe UI" w:hAnsi="Segoe UI" w:cs="Segoe UI"/>
          <w:color w:val="1F2328"/>
        </w:rPr>
        <w:t xml:space="preserve"> </w:t>
      </w:r>
      <w:r>
        <w:rPr>
          <w:rFonts w:ascii="Segoe UI" w:hAnsi="Segoe UI" w:cs="Segoe UI"/>
          <w:color w:val="1F2328"/>
        </w:rPr>
        <w:t>大概率是不知道或者胡编乱造。虽然可以在预训练阶段加入私有数据或者利用私有数据进行微调，但训练和迭代成本很高。此外，有研究和实践表明，</w:t>
      </w:r>
      <w:r>
        <w:rPr>
          <w:rStyle w:val="a8"/>
          <w:rFonts w:ascii="Segoe UI" w:hAnsi="Segoe UI" w:cs="Segoe UI"/>
          <w:color w:val="1F2328"/>
        </w:rPr>
        <w:t>通过一些特定的攻击手法，可以让</w:t>
      </w:r>
      <w:r>
        <w:rPr>
          <w:rStyle w:val="a8"/>
          <w:rFonts w:ascii="Segoe UI" w:hAnsi="Segoe UI" w:cs="Segoe UI"/>
          <w:color w:val="1F2328"/>
        </w:rPr>
        <w:t xml:space="preserve"> LLM </w:t>
      </w:r>
      <w:r>
        <w:rPr>
          <w:rStyle w:val="a8"/>
          <w:rFonts w:ascii="Segoe UI" w:hAnsi="Segoe UI" w:cs="Segoe UI"/>
          <w:color w:val="1F2328"/>
        </w:rPr>
        <w:t>泄漏训练数据，如果训练数据中包含一些私有信息，就很可能会发生隐私信息泄露</w:t>
      </w:r>
      <w:r>
        <w:rPr>
          <w:rFonts w:ascii="Segoe UI" w:hAnsi="Segoe UI" w:cs="Segoe UI"/>
          <w:color w:val="1F2328"/>
        </w:rPr>
        <w:t>。</w:t>
      </w:r>
    </w:p>
    <w:p w14:paraId="79D3A070" w14:textId="77777777" w:rsidR="00D05543" w:rsidRDefault="00D05543" w:rsidP="00D05543">
      <w:pPr>
        <w:pStyle w:val="a9"/>
        <w:shd w:val="clear" w:color="auto" w:fill="FFFFFF"/>
        <w:spacing w:before="0" w:beforeAutospacing="0" w:after="240" w:afterAutospacing="0"/>
        <w:rPr>
          <w:rFonts w:ascii="Segoe UI" w:hAnsi="Segoe UI" w:cs="Segoe UI"/>
          <w:color w:val="1F2328"/>
        </w:rPr>
      </w:pPr>
      <w:r>
        <w:rPr>
          <w:rStyle w:val="a8"/>
          <w:rFonts w:ascii="Segoe UI" w:hAnsi="Segoe UI" w:cs="Segoe UI"/>
          <w:color w:val="1F2328"/>
        </w:rPr>
        <w:t>如果把私有数据作为一个外部数据库，让</w:t>
      </w:r>
      <w:r>
        <w:rPr>
          <w:rStyle w:val="a8"/>
          <w:rFonts w:ascii="Segoe UI" w:hAnsi="Segoe UI" w:cs="Segoe UI"/>
          <w:color w:val="1F2328"/>
        </w:rPr>
        <w:t xml:space="preserve"> LLM </w:t>
      </w:r>
      <w:r>
        <w:rPr>
          <w:rStyle w:val="a8"/>
          <w:rFonts w:ascii="Segoe UI" w:hAnsi="Segoe UI" w:cs="Segoe UI"/>
          <w:color w:val="1F2328"/>
        </w:rPr>
        <w:t>在回答基于私有数据的问题时，直接从外部数据库中检索出相关信息，再结合检索出的相关信息进行回答</w:t>
      </w:r>
      <w:r>
        <w:rPr>
          <w:rFonts w:ascii="Segoe UI" w:hAnsi="Segoe UI" w:cs="Segoe UI"/>
          <w:color w:val="1F2328"/>
        </w:rPr>
        <w:t>。这样就不用通过预训练或者微调的方法让</w:t>
      </w:r>
      <w:r>
        <w:rPr>
          <w:rFonts w:ascii="Segoe UI" w:hAnsi="Segoe UI" w:cs="Segoe UI"/>
          <w:color w:val="1F2328"/>
        </w:rPr>
        <w:t xml:space="preserve"> LLM </w:t>
      </w:r>
      <w:r>
        <w:rPr>
          <w:rFonts w:ascii="Segoe UI" w:hAnsi="Segoe UI" w:cs="Segoe UI"/>
          <w:color w:val="1F2328"/>
        </w:rPr>
        <w:t>在参数中记住私有知识，既节省了训练或者微调成本，也一定程度上避免了私有数据的泄露风险。</w:t>
      </w:r>
    </w:p>
    <w:p w14:paraId="00F6F5AB" w14:textId="77777777" w:rsidR="00B23383" w:rsidRDefault="00B23383" w:rsidP="00B23383">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w:t>
      </w:r>
      <w:r>
        <w:rPr>
          <w:rFonts w:ascii="Segoe UI" w:hAnsi="Segoe UI" w:cs="Segoe UI"/>
          <w:color w:val="1F2328"/>
          <w:sz w:val="30"/>
          <w:szCs w:val="30"/>
        </w:rPr>
        <w:t>3</w:t>
      </w:r>
      <w:r>
        <w:rPr>
          <w:rFonts w:ascii="Segoe UI" w:hAnsi="Segoe UI" w:cs="Segoe UI"/>
          <w:color w:val="1F2328"/>
          <w:sz w:val="30"/>
          <w:szCs w:val="30"/>
        </w:rPr>
        <w:t>）数据新鲜度</w:t>
      </w:r>
    </w:p>
    <w:p w14:paraId="1D3B4C6F" w14:textId="77777777" w:rsidR="00B23383" w:rsidRDefault="00B23383" w:rsidP="00B23383">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由于</w:t>
      </w:r>
      <w:r>
        <w:rPr>
          <w:rFonts w:ascii="Segoe UI" w:hAnsi="Segoe UI" w:cs="Segoe UI"/>
          <w:color w:val="1F2328"/>
        </w:rPr>
        <w:t xml:space="preserve"> LLM </w:t>
      </w:r>
      <w:r>
        <w:rPr>
          <w:rFonts w:ascii="Segoe UI" w:hAnsi="Segoe UI" w:cs="Segoe UI"/>
          <w:color w:val="1F2328"/>
        </w:rPr>
        <w:t>中学习的知识来自于训练数据，虽然大部分知识的更新周期不会很快，但依然会有一些知识或者信息更新得很频繁。</w:t>
      </w:r>
      <w:r>
        <w:rPr>
          <w:rStyle w:val="a8"/>
          <w:rFonts w:ascii="Segoe UI" w:hAnsi="Segoe UI" w:cs="Segoe UI"/>
          <w:color w:val="1F2328"/>
        </w:rPr>
        <w:t xml:space="preserve">LLM </w:t>
      </w:r>
      <w:r>
        <w:rPr>
          <w:rStyle w:val="a8"/>
          <w:rFonts w:ascii="Segoe UI" w:hAnsi="Segoe UI" w:cs="Segoe UI"/>
          <w:color w:val="1F2328"/>
        </w:rPr>
        <w:t>通过从预训练数据中学到的这部分信息就很容易过时</w:t>
      </w:r>
      <w:r>
        <w:rPr>
          <w:rFonts w:ascii="Segoe UI" w:hAnsi="Segoe UI" w:cs="Segoe UI"/>
          <w:color w:val="1F2328"/>
        </w:rPr>
        <w:t>。</w:t>
      </w:r>
    </w:p>
    <w:p w14:paraId="06EFFCDA" w14:textId="77777777" w:rsidR="00B23383" w:rsidRDefault="00B23383" w:rsidP="00B23383">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如果</w:t>
      </w:r>
      <w:r>
        <w:rPr>
          <w:rStyle w:val="a8"/>
          <w:rFonts w:ascii="Segoe UI" w:hAnsi="Segoe UI" w:cs="Segoe UI"/>
          <w:color w:val="1F2328"/>
        </w:rPr>
        <w:t>把频繁更新的知识作为外部数据库，供</w:t>
      </w:r>
      <w:r>
        <w:rPr>
          <w:rStyle w:val="a8"/>
          <w:rFonts w:ascii="Segoe UI" w:hAnsi="Segoe UI" w:cs="Segoe UI"/>
          <w:color w:val="1F2328"/>
        </w:rPr>
        <w:t xml:space="preserve"> LLM </w:t>
      </w:r>
      <w:r>
        <w:rPr>
          <w:rStyle w:val="a8"/>
          <w:rFonts w:ascii="Segoe UI" w:hAnsi="Segoe UI" w:cs="Segoe UI"/>
          <w:color w:val="1F2328"/>
        </w:rPr>
        <w:t>在必要的时候进行检索，就可以实现在不重新训练</w:t>
      </w:r>
      <w:r>
        <w:rPr>
          <w:rStyle w:val="a8"/>
          <w:rFonts w:ascii="Segoe UI" w:hAnsi="Segoe UI" w:cs="Segoe UI"/>
          <w:color w:val="1F2328"/>
        </w:rPr>
        <w:t xml:space="preserve"> LLM </w:t>
      </w:r>
      <w:r>
        <w:rPr>
          <w:rStyle w:val="a8"/>
          <w:rFonts w:ascii="Segoe UI" w:hAnsi="Segoe UI" w:cs="Segoe UI"/>
          <w:color w:val="1F2328"/>
        </w:rPr>
        <w:t>的情况下对</w:t>
      </w:r>
      <w:r>
        <w:rPr>
          <w:rStyle w:val="a8"/>
          <w:rFonts w:ascii="Segoe UI" w:hAnsi="Segoe UI" w:cs="Segoe UI"/>
          <w:color w:val="1F2328"/>
        </w:rPr>
        <w:t xml:space="preserve"> LLM </w:t>
      </w:r>
      <w:r>
        <w:rPr>
          <w:rStyle w:val="a8"/>
          <w:rFonts w:ascii="Segoe UI" w:hAnsi="Segoe UI" w:cs="Segoe UI"/>
          <w:color w:val="1F2328"/>
        </w:rPr>
        <w:t>的知识进行更新和拓展，从而解决</w:t>
      </w:r>
      <w:r>
        <w:rPr>
          <w:rStyle w:val="a8"/>
          <w:rFonts w:ascii="Segoe UI" w:hAnsi="Segoe UI" w:cs="Segoe UI"/>
          <w:color w:val="1F2328"/>
        </w:rPr>
        <w:t xml:space="preserve"> LLM </w:t>
      </w:r>
      <w:r>
        <w:rPr>
          <w:rStyle w:val="a8"/>
          <w:rFonts w:ascii="Segoe UI" w:hAnsi="Segoe UI" w:cs="Segoe UI"/>
          <w:color w:val="1F2328"/>
        </w:rPr>
        <w:t>数据新鲜度的问题</w:t>
      </w:r>
      <w:r>
        <w:rPr>
          <w:rFonts w:ascii="Segoe UI" w:hAnsi="Segoe UI" w:cs="Segoe UI"/>
          <w:color w:val="1F2328"/>
        </w:rPr>
        <w:t>。</w:t>
      </w:r>
    </w:p>
    <w:p w14:paraId="633DBE4B" w14:textId="77777777" w:rsidR="0007798D" w:rsidRDefault="0007798D" w:rsidP="0007798D">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w:t>
      </w:r>
      <w:r>
        <w:rPr>
          <w:rFonts w:ascii="Segoe UI" w:hAnsi="Segoe UI" w:cs="Segoe UI"/>
          <w:color w:val="1F2328"/>
          <w:sz w:val="30"/>
          <w:szCs w:val="30"/>
        </w:rPr>
        <w:t>4</w:t>
      </w:r>
      <w:r>
        <w:rPr>
          <w:rFonts w:ascii="Segoe UI" w:hAnsi="Segoe UI" w:cs="Segoe UI"/>
          <w:color w:val="1F2328"/>
          <w:sz w:val="30"/>
          <w:szCs w:val="30"/>
        </w:rPr>
        <w:t>）来源验证和可解释性</w:t>
      </w:r>
    </w:p>
    <w:p w14:paraId="52BA1FC8" w14:textId="77777777" w:rsidR="0007798D" w:rsidRDefault="0007798D" w:rsidP="0007798D">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通常情况下，</w:t>
      </w:r>
      <w:r>
        <w:rPr>
          <w:rFonts w:ascii="Segoe UI" w:hAnsi="Segoe UI" w:cs="Segoe UI"/>
          <w:color w:val="1F2328"/>
        </w:rPr>
        <w:t xml:space="preserve">LLM </w:t>
      </w:r>
      <w:r>
        <w:rPr>
          <w:rFonts w:ascii="Segoe UI" w:hAnsi="Segoe UI" w:cs="Segoe UI"/>
          <w:color w:val="1F2328"/>
        </w:rPr>
        <w:t>生成的输出不会给出其来源，比较难解释为什么会这么生成。而</w:t>
      </w:r>
      <w:r>
        <w:rPr>
          <w:rStyle w:val="a8"/>
          <w:rFonts w:ascii="Segoe UI" w:hAnsi="Segoe UI" w:cs="Segoe UI"/>
          <w:color w:val="1F2328"/>
        </w:rPr>
        <w:t>通过给</w:t>
      </w:r>
      <w:r>
        <w:rPr>
          <w:rStyle w:val="a8"/>
          <w:rFonts w:ascii="Segoe UI" w:hAnsi="Segoe UI" w:cs="Segoe UI"/>
          <w:color w:val="1F2328"/>
        </w:rPr>
        <w:t xml:space="preserve"> LLM </w:t>
      </w:r>
      <w:r>
        <w:rPr>
          <w:rStyle w:val="a8"/>
          <w:rFonts w:ascii="Segoe UI" w:hAnsi="Segoe UI" w:cs="Segoe UI"/>
          <w:color w:val="1F2328"/>
        </w:rPr>
        <w:t>提供外部数据源，让其基于检索出的相关信息进行生成，就在生成的结果和信息来源之间建立了关</w:t>
      </w:r>
      <w:r>
        <w:rPr>
          <w:rStyle w:val="a8"/>
          <w:rFonts w:ascii="Segoe UI" w:hAnsi="Segoe UI" w:cs="Segoe UI"/>
          <w:color w:val="1F2328"/>
        </w:rPr>
        <w:lastRenderedPageBreak/>
        <w:t>联，因此生成的结果就可以追溯参考来源，可解释性和可控性就大大增强</w:t>
      </w:r>
      <w:r>
        <w:rPr>
          <w:rFonts w:ascii="Segoe UI" w:hAnsi="Segoe UI" w:cs="Segoe UI"/>
          <w:color w:val="1F2328"/>
        </w:rPr>
        <w:t>。即可以知道</w:t>
      </w:r>
      <w:r>
        <w:rPr>
          <w:rFonts w:ascii="Segoe UI" w:hAnsi="Segoe UI" w:cs="Segoe UI"/>
          <w:color w:val="1F2328"/>
        </w:rPr>
        <w:t xml:space="preserve"> LLM </w:t>
      </w:r>
      <w:r>
        <w:rPr>
          <w:rFonts w:ascii="Segoe UI" w:hAnsi="Segoe UI" w:cs="Segoe UI"/>
          <w:color w:val="1F2328"/>
        </w:rPr>
        <w:t>是基于什么相关信息来生成的回复。</w:t>
      </w:r>
    </w:p>
    <w:p w14:paraId="49622202" w14:textId="77777777" w:rsidR="0007798D" w:rsidRDefault="0007798D" w:rsidP="0007798D">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利用检索来增强</w:t>
      </w:r>
      <w:r>
        <w:rPr>
          <w:rFonts w:ascii="Segoe UI" w:hAnsi="Segoe UI" w:cs="Segoe UI"/>
          <w:color w:val="1F2328"/>
        </w:rPr>
        <w:t xml:space="preserve"> LLM </w:t>
      </w:r>
      <w:r>
        <w:rPr>
          <w:rFonts w:ascii="Segoe UI" w:hAnsi="Segoe UI" w:cs="Segoe UI"/>
          <w:color w:val="1F2328"/>
        </w:rPr>
        <w:t>的输出，其中很重要的一步是通过一些检索相关的技术从外部数据中找出相关信息片段，然后把相关信息片段作为上下文供</w:t>
      </w:r>
      <w:r>
        <w:rPr>
          <w:rFonts w:ascii="Segoe UI" w:hAnsi="Segoe UI" w:cs="Segoe UI"/>
          <w:color w:val="1F2328"/>
        </w:rPr>
        <w:t xml:space="preserve"> LLM </w:t>
      </w:r>
      <w:r>
        <w:rPr>
          <w:rFonts w:ascii="Segoe UI" w:hAnsi="Segoe UI" w:cs="Segoe UI"/>
          <w:color w:val="1F2328"/>
        </w:rPr>
        <w:t>在生成回复时参考。有人可能会说，随着</w:t>
      </w:r>
      <w:r>
        <w:rPr>
          <w:rFonts w:ascii="Segoe UI" w:hAnsi="Segoe UI" w:cs="Segoe UI"/>
          <w:color w:val="1F2328"/>
        </w:rPr>
        <w:t xml:space="preserve"> LLM </w:t>
      </w:r>
      <w:r>
        <w:rPr>
          <w:rFonts w:ascii="Segoe UI" w:hAnsi="Segoe UI" w:cs="Segoe UI"/>
          <w:color w:val="1F2328"/>
        </w:rPr>
        <w:t>的上下文窗口</w:t>
      </w:r>
      <w:r>
        <w:rPr>
          <w:rFonts w:ascii="Segoe UI" w:hAnsi="Segoe UI" w:cs="Segoe UI"/>
          <w:color w:val="1F2328"/>
        </w:rPr>
        <w:t xml:space="preserve"> ( </w:t>
      </w:r>
      <w:r>
        <w:rPr>
          <w:rStyle w:val="a8"/>
          <w:rFonts w:ascii="Segoe UI" w:hAnsi="Segoe UI" w:cs="Segoe UI"/>
          <w:color w:val="1F2328"/>
        </w:rPr>
        <w:t>Context Window</w:t>
      </w:r>
      <w:r>
        <w:rPr>
          <w:rFonts w:ascii="Segoe UI" w:hAnsi="Segoe UI" w:cs="Segoe UI"/>
          <w:color w:val="1F2328"/>
        </w:rPr>
        <w:t xml:space="preserve"> ) </w:t>
      </w:r>
      <w:r>
        <w:rPr>
          <w:rFonts w:ascii="Segoe UI" w:hAnsi="Segoe UI" w:cs="Segoe UI"/>
          <w:color w:val="1F2328"/>
        </w:rPr>
        <w:t>越来越长，检索相关信息的步骤是不是就没有必要了，直接在上下文中提供尽可能多的信息。</w:t>
      </w:r>
    </w:p>
    <w:p w14:paraId="557F6355" w14:textId="77777777" w:rsidR="00EA604B" w:rsidRDefault="00A95F41" w:rsidP="00EA604B">
      <w:pPr>
        <w:pStyle w:val="1"/>
        <w:shd w:val="clear" w:color="auto" w:fill="FFFFFF"/>
        <w:spacing w:before="360" w:after="240"/>
        <w:rPr>
          <w:rFonts w:ascii="Segoe UI" w:hAnsi="Segoe UI" w:cs="Segoe UI"/>
          <w:color w:val="1F2328"/>
        </w:rPr>
      </w:pPr>
      <w:r>
        <w:fldChar w:fldCharType="begin"/>
      </w:r>
      <w:r>
        <w:instrText xml:space="preserve"> INCLUDEPICTURE "https://github.com/QZ1220/llm_interview_note/raw/main/08.%E6%A3%80%E7%B4%A2%E5%A2%9E%E5%BC%BArag/rag%EF%BC%88%E6%A3%80%E7%B4%A2%E5%A2%9E%E5%BC%BA%E7%94%9F%E6%88%90%EF%BC%89%E6%8A%80%E6%9C%AF/image/image_iDQkbM_wzA.png" \* MERGEFORMATINET </w:instrText>
      </w:r>
      <w:r>
        <w:fldChar w:fldCharType="separate"/>
      </w:r>
      <w:r>
        <w:rPr>
          <w:noProof/>
        </w:rPr>
        <w:drawing>
          <wp:inline distT="0" distB="0" distL="0" distR="0" wp14:anchorId="142CD8ED" wp14:editId="03AECDCC">
            <wp:extent cx="6645910" cy="3742055"/>
            <wp:effectExtent l="0" t="0" r="0" b="4445"/>
            <wp:docPr id="1682208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3742055"/>
                    </a:xfrm>
                    <a:prstGeom prst="rect">
                      <a:avLst/>
                    </a:prstGeom>
                    <a:noFill/>
                    <a:ln>
                      <a:noFill/>
                    </a:ln>
                  </pic:spPr>
                </pic:pic>
              </a:graphicData>
            </a:graphic>
          </wp:inline>
        </w:drawing>
      </w:r>
      <w:r>
        <w:fldChar w:fldCharType="end"/>
      </w:r>
      <w:r w:rsidR="00EA604B">
        <w:rPr>
          <w:rFonts w:ascii="Segoe UI" w:hAnsi="Segoe UI" w:cs="Segoe UI"/>
          <w:color w:val="1F2328"/>
        </w:rPr>
        <w:t>5.RAG vs. SFT</w:t>
      </w:r>
    </w:p>
    <w:p w14:paraId="64390A89" w14:textId="645BFBB5" w:rsidR="00400A6B" w:rsidRDefault="00293F16">
      <w:r>
        <w:rPr>
          <w:rFonts w:ascii="Segoe UI" w:hAnsi="Segoe UI" w:cs="Segoe UI"/>
          <w:color w:val="1F2328"/>
          <w:shd w:val="clear" w:color="auto" w:fill="FFFFFF"/>
        </w:rPr>
        <w:t>与预训练或微调基础模型等传统方法相比，</w:t>
      </w:r>
      <w:r>
        <w:rPr>
          <w:rFonts w:ascii="Segoe UI" w:hAnsi="Segoe UI" w:cs="Segoe UI"/>
          <w:color w:val="1F2328"/>
          <w:shd w:val="clear" w:color="auto" w:fill="FFFFFF"/>
        </w:rPr>
        <w:t xml:space="preserve">RAG </w:t>
      </w:r>
      <w:r>
        <w:rPr>
          <w:rFonts w:ascii="Segoe UI" w:hAnsi="Segoe UI" w:cs="Segoe UI"/>
          <w:color w:val="1F2328"/>
          <w:shd w:val="clear" w:color="auto" w:fill="FFFFFF"/>
        </w:rPr>
        <w:t>提供了一种经济高效的替代方法。</w:t>
      </w:r>
      <w:r>
        <w:rPr>
          <w:rFonts w:ascii="Segoe UI" w:hAnsi="Segoe UI" w:cs="Segoe UI"/>
          <w:color w:val="1F2328"/>
          <w:shd w:val="clear" w:color="auto" w:fill="FFFFFF"/>
        </w:rPr>
        <w:t xml:space="preserve">RAG </w:t>
      </w:r>
      <w:r>
        <w:rPr>
          <w:rFonts w:ascii="Segoe UI" w:hAnsi="Segoe UI" w:cs="Segoe UI"/>
          <w:color w:val="1F2328"/>
          <w:shd w:val="clear" w:color="auto" w:fill="FFFFFF"/>
        </w:rPr>
        <w:t>从根本上增强了大语言模型在响应特定提示时直接访问特定数据的能力。为了说明</w:t>
      </w:r>
      <w:r>
        <w:rPr>
          <w:rFonts w:ascii="Segoe UI" w:hAnsi="Segoe UI" w:cs="Segoe UI"/>
          <w:color w:val="1F2328"/>
          <w:shd w:val="clear" w:color="auto" w:fill="FFFFFF"/>
        </w:rPr>
        <w:t xml:space="preserve"> RAG </w:t>
      </w:r>
      <w:r>
        <w:rPr>
          <w:rFonts w:ascii="Segoe UI" w:hAnsi="Segoe UI" w:cs="Segoe UI"/>
          <w:color w:val="1F2328"/>
          <w:shd w:val="clear" w:color="auto" w:fill="FFFFFF"/>
        </w:rPr>
        <w:t>与其他方法的区别，</w:t>
      </w:r>
    </w:p>
    <w:p w14:paraId="0940623C" w14:textId="77777777" w:rsidR="00EF13A9" w:rsidRDefault="00EF13A9"/>
    <w:p w14:paraId="12BB5E66" w14:textId="77777777" w:rsidR="00EF13A9" w:rsidRDefault="00EF13A9"/>
    <w:p w14:paraId="4A38EA6B" w14:textId="77777777" w:rsidR="00EF13A9" w:rsidRDefault="00EF13A9"/>
    <w:p w14:paraId="20C91E9A" w14:textId="77777777" w:rsidR="00EF13A9" w:rsidRDefault="00EF13A9"/>
    <w:p w14:paraId="61E2D7D6" w14:textId="77777777" w:rsidR="00EF13A9" w:rsidRDefault="00EF13A9"/>
    <w:p w14:paraId="63B901F4" w14:textId="77777777" w:rsidR="00EF13A9" w:rsidRDefault="00EF13A9"/>
    <w:p w14:paraId="73BF007D" w14:textId="77777777" w:rsidR="00EF13A9" w:rsidRDefault="00EF13A9"/>
    <w:p w14:paraId="0F308A1D" w14:textId="77777777" w:rsidR="00EF13A9" w:rsidRDefault="00EF13A9"/>
    <w:p w14:paraId="319D5F69" w14:textId="77777777" w:rsidR="00EF13A9" w:rsidRDefault="00EF13A9"/>
    <w:p w14:paraId="358B028F" w14:textId="77777777" w:rsidR="00EF13A9" w:rsidRDefault="00EF13A9"/>
    <w:p w14:paraId="3423C6F0" w14:textId="77777777" w:rsidR="00EF13A9" w:rsidRDefault="00EF13A9"/>
    <w:p w14:paraId="4C3156F1" w14:textId="77777777" w:rsidR="00EF13A9" w:rsidRDefault="00EF13A9"/>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19"/>
        <w:gridCol w:w="5155"/>
        <w:gridCol w:w="4376"/>
      </w:tblGrid>
      <w:tr w:rsidR="00EF13A9" w:rsidRPr="00EF13A9" w14:paraId="796E7FF9" w14:textId="77777777" w:rsidTr="00EF13A9">
        <w:trPr>
          <w:gridAfter w:val="1"/>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E7DA3F" w14:textId="67C48FCD" w:rsidR="00EF13A9" w:rsidRPr="00EF13A9" w:rsidRDefault="00EF13A9" w:rsidP="00EF13A9">
            <w:pPr>
              <w:spacing w:after="240"/>
              <w:jc w:val="center"/>
              <w:rPr>
                <w:rFonts w:ascii="Segoe UI" w:hAnsi="Segoe UI" w:cs="Segoe UI"/>
                <w:b/>
                <w:bCs/>
                <w:color w:val="1F2328"/>
              </w:rPr>
            </w:pPr>
            <w:r w:rsidRPr="00EF13A9">
              <w:rPr>
                <w:rFonts w:ascii="Segoe UI" w:hAnsi="Segoe UI" w:cs="Segoe UI"/>
                <w:b/>
                <w:bCs/>
                <w:color w:val="1F2328"/>
              </w:rPr>
              <w:br/>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AC5611" w14:textId="4A425C11" w:rsidR="00EF13A9" w:rsidRPr="00EF13A9" w:rsidRDefault="00EF13A9" w:rsidP="00EF13A9">
            <w:pPr>
              <w:spacing w:after="240"/>
              <w:jc w:val="center"/>
              <w:rPr>
                <w:rFonts w:ascii="Segoe UI" w:hAnsi="Segoe UI" w:cs="Segoe UI"/>
                <w:b/>
                <w:bCs/>
                <w:color w:val="1F2328"/>
              </w:rPr>
            </w:pPr>
            <w:r w:rsidRPr="00EF13A9">
              <w:rPr>
                <w:rFonts w:ascii="Segoe UI" w:hAnsi="Segoe UI" w:cs="Segoe UI"/>
                <w:b/>
                <w:bCs/>
                <w:color w:val="1F2328"/>
              </w:rPr>
              <w:t>RAG</w:t>
            </w:r>
            <w:r>
              <w:rPr>
                <w:rFonts w:ascii="Segoe UI" w:hAnsi="Segoe UI" w:cs="Segoe UI"/>
                <w:b/>
                <w:bCs/>
                <w:color w:val="1F2328"/>
              </w:rPr>
              <w:t xml:space="preserve"> </w:t>
            </w:r>
            <w:r>
              <w:rPr>
                <w:rFonts w:ascii="Segoe UI" w:hAnsi="Segoe UI" w:cs="Segoe UI" w:hint="eastAsia"/>
                <w:b/>
                <w:bCs/>
                <w:color w:val="1F2328"/>
              </w:rPr>
              <w:t>vs</w:t>
            </w:r>
            <w:r>
              <w:rPr>
                <w:rFonts w:ascii="Segoe UI" w:hAnsi="Segoe UI" w:cs="Segoe UI"/>
                <w:b/>
                <w:bCs/>
                <w:color w:val="1F2328"/>
              </w:rPr>
              <w:t xml:space="preserve"> </w:t>
            </w:r>
            <w:r>
              <w:rPr>
                <w:rFonts w:ascii="Segoe UI" w:hAnsi="Segoe UI" w:cs="Segoe UI" w:hint="eastAsia"/>
                <w:b/>
                <w:bCs/>
                <w:color w:val="1F2328"/>
              </w:rPr>
              <w:t>SFT</w:t>
            </w:r>
          </w:p>
        </w:tc>
      </w:tr>
      <w:tr w:rsidR="00207F53" w:rsidRPr="00EF13A9" w14:paraId="2437935F" w14:textId="77777777" w:rsidTr="00EF13A9">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305D55" w14:textId="446ADDCD" w:rsidR="00EF13A9" w:rsidRPr="00EF13A9" w:rsidRDefault="00EF13A9" w:rsidP="00EF13A9">
            <w:pPr>
              <w:spacing w:after="240"/>
              <w:rPr>
                <w:rFonts w:ascii="Segoe UI" w:hAnsi="Segoe UI" w:cs="Segoe UI"/>
                <w:color w:val="1F2328"/>
              </w:rPr>
            </w:pPr>
            <w:r w:rsidRPr="00EF13A9">
              <w:rPr>
                <w:rFonts w:ascii="Segoe UI" w:hAnsi="Segoe UI" w:cs="Segoe UI"/>
                <w:color w:val="1F2328"/>
              </w:rPr>
              <w:t>数据</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7952AF"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动态数据。</w:t>
            </w:r>
            <w:r w:rsidRPr="00EF13A9">
              <w:rPr>
                <w:rFonts w:ascii="Segoe UI" w:hAnsi="Segoe UI" w:cs="Segoe UI"/>
                <w:color w:val="1F2328"/>
              </w:rPr>
              <w:t xml:space="preserve"> RAG </w:t>
            </w:r>
            <w:r w:rsidRPr="00EF13A9">
              <w:rPr>
                <w:rFonts w:ascii="Segoe UI" w:hAnsi="Segoe UI" w:cs="Segoe UI"/>
                <w:color w:val="1F2328"/>
              </w:rPr>
              <w:t>不断查询外部源，确保信息保持最新，而无需频繁的模型重新训练。</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65BE04"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w:t>
            </w:r>
            <w:r w:rsidRPr="00EF13A9">
              <w:rPr>
                <w:rFonts w:ascii="Segoe UI" w:hAnsi="Segoe UI" w:cs="Segoe UI"/>
                <w:color w:val="1F2328"/>
              </w:rPr>
              <w:t>相对</w:t>
            </w:r>
            <w:r w:rsidRPr="00EF13A9">
              <w:rPr>
                <w:rFonts w:ascii="Segoe UI" w:hAnsi="Segoe UI" w:cs="Segoe UI"/>
                <w:color w:val="1F2328"/>
              </w:rPr>
              <w:t>)</w:t>
            </w:r>
            <w:r w:rsidRPr="00EF13A9">
              <w:rPr>
                <w:rFonts w:ascii="Segoe UI" w:hAnsi="Segoe UI" w:cs="Segoe UI"/>
                <w:color w:val="1F2328"/>
              </w:rPr>
              <w:t>静态数据，并且在动态数据场景中可能很快就会过时。</w:t>
            </w:r>
            <w:r w:rsidRPr="00EF13A9">
              <w:rPr>
                <w:rFonts w:ascii="Segoe UI" w:hAnsi="Segoe UI" w:cs="Segoe UI"/>
                <w:color w:val="1F2328"/>
              </w:rPr>
              <w:t xml:space="preserve"> SFT </w:t>
            </w:r>
            <w:r w:rsidRPr="00EF13A9">
              <w:rPr>
                <w:rFonts w:ascii="Segoe UI" w:hAnsi="Segoe UI" w:cs="Segoe UI"/>
                <w:color w:val="1F2328"/>
              </w:rPr>
              <w:t>也不能保证记住这些知识。</w:t>
            </w:r>
          </w:p>
        </w:tc>
      </w:tr>
      <w:tr w:rsidR="00207F53" w:rsidRPr="00EF13A9" w14:paraId="5CF05D57" w14:textId="77777777" w:rsidTr="00EF13A9">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1D56EB"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外部知识库</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9C19B7"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RAG </w:t>
            </w:r>
            <w:r w:rsidRPr="00EF13A9">
              <w:rPr>
                <w:rFonts w:ascii="Segoe UI" w:hAnsi="Segoe UI" w:cs="Segoe UI"/>
                <w:color w:val="1F2328"/>
              </w:rPr>
              <w:t>擅长利用外部资源。通过在生成响应之前从知识源检索相关信息来增强</w:t>
            </w:r>
            <w:r w:rsidRPr="00EF13A9">
              <w:rPr>
                <w:rFonts w:ascii="Segoe UI" w:hAnsi="Segoe UI" w:cs="Segoe UI"/>
                <w:color w:val="1F2328"/>
              </w:rPr>
              <w:t xml:space="preserve"> LLM </w:t>
            </w:r>
            <w:r w:rsidRPr="00EF13A9">
              <w:rPr>
                <w:rFonts w:ascii="Segoe UI" w:hAnsi="Segoe UI" w:cs="Segoe UI"/>
                <w:color w:val="1F2328"/>
              </w:rPr>
              <w:t>能力。</w:t>
            </w:r>
            <w:r w:rsidRPr="00EF13A9">
              <w:rPr>
                <w:rFonts w:ascii="Segoe UI" w:hAnsi="Segoe UI" w:cs="Segoe UI"/>
                <w:color w:val="1F2328"/>
              </w:rPr>
              <w:t xml:space="preserve"> </w:t>
            </w:r>
            <w:r w:rsidRPr="00EF13A9">
              <w:rPr>
                <w:rFonts w:ascii="Segoe UI" w:hAnsi="Segoe UI" w:cs="Segoe UI"/>
                <w:color w:val="1F2328"/>
              </w:rPr>
              <w:t>它非常适合文档或其他结构化</w:t>
            </w:r>
            <w:r w:rsidRPr="00EF13A9">
              <w:rPr>
                <w:rFonts w:ascii="Segoe UI" w:hAnsi="Segoe UI" w:cs="Segoe UI"/>
                <w:color w:val="1F2328"/>
              </w:rPr>
              <w:t>/</w:t>
            </w:r>
            <w:r w:rsidRPr="00EF13A9">
              <w:rPr>
                <w:rFonts w:ascii="Segoe UI" w:hAnsi="Segoe UI" w:cs="Segoe UI"/>
                <w:color w:val="1F2328"/>
              </w:rPr>
              <w:t>非结构化数据库。</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9338A1"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SFT </w:t>
            </w:r>
            <w:r w:rsidRPr="00EF13A9">
              <w:rPr>
                <w:rFonts w:ascii="Segoe UI" w:hAnsi="Segoe UI" w:cs="Segoe UI"/>
                <w:color w:val="1F2328"/>
              </w:rPr>
              <w:t>可以对</w:t>
            </w:r>
            <w:r w:rsidRPr="00EF13A9">
              <w:rPr>
                <w:rFonts w:ascii="Segoe UI" w:hAnsi="Segoe UI" w:cs="Segoe UI"/>
                <w:color w:val="1F2328"/>
              </w:rPr>
              <w:t xml:space="preserve"> LLM </w:t>
            </w:r>
            <w:r w:rsidRPr="00EF13A9">
              <w:rPr>
                <w:rFonts w:ascii="Segoe UI" w:hAnsi="Segoe UI" w:cs="Segoe UI"/>
                <w:color w:val="1F2328"/>
              </w:rPr>
              <w:t>进行微调以对齐预训练学到的外部知识，但对于频繁更改的数据源来说可能不太实用。</w:t>
            </w:r>
          </w:p>
        </w:tc>
      </w:tr>
      <w:tr w:rsidR="00207F53" w:rsidRPr="00EF13A9" w14:paraId="5482FC84" w14:textId="77777777" w:rsidTr="00EF13A9">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39BF2E"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模型定制</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6802C2"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RAG </w:t>
            </w:r>
            <w:r w:rsidRPr="00EF13A9">
              <w:rPr>
                <w:rFonts w:ascii="Segoe UI" w:hAnsi="Segoe UI" w:cs="Segoe UI"/>
                <w:color w:val="1F2328"/>
              </w:rPr>
              <w:t>主要关注信息检索，擅长整合外部知识，但可能无法完全定制模型的行为或写作风格。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3E850D"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SFT </w:t>
            </w:r>
            <w:r w:rsidRPr="00EF13A9">
              <w:rPr>
                <w:rFonts w:ascii="Segoe UI" w:hAnsi="Segoe UI" w:cs="Segoe UI"/>
                <w:color w:val="1F2328"/>
              </w:rPr>
              <w:t>允许根据特定的语气或术语调整</w:t>
            </w:r>
            <w:r w:rsidRPr="00EF13A9">
              <w:rPr>
                <w:rFonts w:ascii="Segoe UI" w:hAnsi="Segoe UI" w:cs="Segoe UI"/>
                <w:color w:val="1F2328"/>
              </w:rPr>
              <w:t xml:space="preserve">LLM </w:t>
            </w:r>
            <w:r w:rsidRPr="00EF13A9">
              <w:rPr>
                <w:rFonts w:ascii="Segoe UI" w:hAnsi="Segoe UI" w:cs="Segoe UI"/>
                <w:color w:val="1F2328"/>
              </w:rPr>
              <w:t>的行为、写作风格或特定领域的知识。</w:t>
            </w:r>
          </w:p>
        </w:tc>
      </w:tr>
      <w:tr w:rsidR="00207F53" w:rsidRPr="00EF13A9" w14:paraId="6F315F88" w14:textId="77777777" w:rsidTr="00EF13A9">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1E4804"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缓解幻觉</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BDA927"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RAG </w:t>
            </w:r>
            <w:r w:rsidRPr="00EF13A9">
              <w:rPr>
                <w:rFonts w:ascii="Segoe UI" w:hAnsi="Segoe UI" w:cs="Segoe UI"/>
                <w:color w:val="1F2328"/>
              </w:rPr>
              <w:t>本质上不太容易产生幻觉，因为每个回答都建立在检索到的证据上。</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0F25FE"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SFT </w:t>
            </w:r>
            <w:r w:rsidRPr="00EF13A9">
              <w:rPr>
                <w:rFonts w:ascii="Segoe UI" w:hAnsi="Segoe UI" w:cs="Segoe UI"/>
                <w:color w:val="1F2328"/>
              </w:rPr>
              <w:t>可以通过将模型基于特定领域的训练数据来帮助减少幻觉。</w:t>
            </w:r>
            <w:r w:rsidRPr="00EF13A9">
              <w:rPr>
                <w:rFonts w:ascii="Segoe UI" w:hAnsi="Segoe UI" w:cs="Segoe UI"/>
                <w:color w:val="1F2328"/>
              </w:rPr>
              <w:t xml:space="preserve"> </w:t>
            </w:r>
            <w:r w:rsidRPr="00EF13A9">
              <w:rPr>
                <w:rFonts w:ascii="Segoe UI" w:hAnsi="Segoe UI" w:cs="Segoe UI"/>
                <w:color w:val="1F2328"/>
              </w:rPr>
              <w:t>但当面对不熟悉的输入时，它仍然可能产生幻觉。</w:t>
            </w:r>
          </w:p>
        </w:tc>
      </w:tr>
      <w:tr w:rsidR="00207F53" w:rsidRPr="00EF13A9" w14:paraId="62C06909" w14:textId="77777777" w:rsidTr="00EF13A9">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2AD193"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透明度</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B6E745"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RAG </w:t>
            </w:r>
            <w:r w:rsidRPr="00EF13A9">
              <w:rPr>
                <w:rFonts w:ascii="Segoe UI" w:hAnsi="Segoe UI" w:cs="Segoe UI"/>
                <w:color w:val="1F2328"/>
              </w:rPr>
              <w:t>系统通过将响应生成分解为不同的阶段来提供透明度，提供对数据检索的匹配度以提高对输出的信任。</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D30700"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SFT </w:t>
            </w:r>
            <w:r w:rsidRPr="00EF13A9">
              <w:rPr>
                <w:rFonts w:ascii="Segoe UI" w:hAnsi="Segoe UI" w:cs="Segoe UI"/>
                <w:color w:val="1F2328"/>
              </w:rPr>
              <w:t>就像一个黑匣子，使得响应背后的推理更加不透明。</w:t>
            </w:r>
          </w:p>
        </w:tc>
      </w:tr>
      <w:tr w:rsidR="00207F53" w:rsidRPr="00EF13A9" w14:paraId="49883FE3" w14:textId="77777777" w:rsidTr="00EF13A9">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8A568A"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相关技术</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269E8E"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RAG </w:t>
            </w:r>
            <w:r w:rsidRPr="00EF13A9">
              <w:rPr>
                <w:rFonts w:ascii="Segoe UI" w:hAnsi="Segoe UI" w:cs="Segoe UI"/>
                <w:color w:val="1F2328"/>
              </w:rPr>
              <w:t>需要高效的检索策略和大型数据库相关技术。另外还需要保持外部数据源集成以及数据更新。</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9DB727" w14:textId="77777777" w:rsidR="00EF13A9" w:rsidRPr="00EF13A9" w:rsidRDefault="00EF13A9" w:rsidP="00EF13A9">
            <w:pPr>
              <w:spacing w:after="240"/>
              <w:rPr>
                <w:rFonts w:ascii="Segoe UI" w:hAnsi="Segoe UI" w:cs="Segoe UI"/>
                <w:color w:val="1F2328"/>
              </w:rPr>
            </w:pPr>
            <w:r w:rsidRPr="00EF13A9">
              <w:rPr>
                <w:rFonts w:ascii="Segoe UI" w:hAnsi="Segoe UI" w:cs="Segoe UI"/>
                <w:color w:val="1F2328"/>
              </w:rPr>
              <w:t xml:space="preserve">SFT </w:t>
            </w:r>
            <w:r w:rsidRPr="00EF13A9">
              <w:rPr>
                <w:rFonts w:ascii="Segoe UI" w:hAnsi="Segoe UI" w:cs="Segoe UI"/>
                <w:color w:val="1F2328"/>
              </w:rPr>
              <w:t>需要准备和整理高质量的训练数据集、定义微调目标以及相应的计算资源。</w:t>
            </w:r>
          </w:p>
        </w:tc>
      </w:tr>
    </w:tbl>
    <w:p w14:paraId="29FDCCAC" w14:textId="2EC6327D" w:rsidR="00EF13A9" w:rsidRPr="005D640F" w:rsidRDefault="005D640F">
      <w:pPr>
        <w:rPr>
          <w:sz w:val="44"/>
          <w:szCs w:val="44"/>
        </w:rPr>
      </w:pPr>
      <w:r w:rsidRPr="005D640F">
        <w:rPr>
          <w:rFonts w:hint="eastAsia"/>
          <w:sz w:val="44"/>
          <w:szCs w:val="44"/>
        </w:rPr>
        <w:t>模型训练并行</w:t>
      </w:r>
    </w:p>
    <w:p w14:paraId="40130A34" w14:textId="33C284E1" w:rsidR="00EF13A9" w:rsidRDefault="00994CE1" w:rsidP="005D640F">
      <w:pPr>
        <w:pStyle w:val="aa"/>
        <w:numPr>
          <w:ilvl w:val="0"/>
          <w:numId w:val="1"/>
        </w:numPr>
        <w:ind w:firstLineChars="0"/>
      </w:pPr>
      <w:r>
        <w:rPr>
          <w:rFonts w:hint="eastAsia"/>
        </w:rPr>
        <w:lastRenderedPageBreak/>
        <w:t>数据并行</w:t>
      </w:r>
      <w:r w:rsidR="000635B6">
        <w:rPr>
          <w:rFonts w:hint="eastAsia"/>
        </w:rPr>
        <w:t>：数据分批，但是每个GPU持有全部的模型参数</w:t>
      </w:r>
      <w:r w:rsidR="00C60517">
        <w:rPr>
          <w:rFonts w:hint="eastAsia"/>
        </w:rPr>
        <w:t>（优点：简单，缺点：GPU现存可能装不下全参数）</w:t>
      </w:r>
    </w:p>
    <w:p w14:paraId="07CF1D14" w14:textId="4D30EEF6" w:rsidR="00994CE1" w:rsidRDefault="00994CE1" w:rsidP="005D640F">
      <w:pPr>
        <w:pStyle w:val="aa"/>
        <w:numPr>
          <w:ilvl w:val="0"/>
          <w:numId w:val="1"/>
        </w:numPr>
        <w:ind w:firstLineChars="0"/>
      </w:pPr>
      <w:r>
        <w:rPr>
          <w:rFonts w:hint="eastAsia"/>
        </w:rPr>
        <w:t>模型并行</w:t>
      </w:r>
    </w:p>
    <w:p w14:paraId="2C02F9CB" w14:textId="2AA4F885" w:rsidR="00994CE1" w:rsidRDefault="00994CE1" w:rsidP="00994CE1">
      <w:pPr>
        <w:pStyle w:val="aa"/>
        <w:numPr>
          <w:ilvl w:val="1"/>
          <w:numId w:val="1"/>
        </w:numPr>
        <w:ind w:firstLineChars="0"/>
      </w:pPr>
      <w:r>
        <w:rPr>
          <w:rFonts w:hint="eastAsia"/>
        </w:rPr>
        <w:t>张量并行</w:t>
      </w:r>
      <w:r w:rsidR="00A57CA1">
        <w:rPr>
          <w:rFonts w:hint="eastAsia"/>
        </w:rPr>
        <w:t>：</w:t>
      </w:r>
      <w:r w:rsidR="001D3C59">
        <w:rPr>
          <w:rFonts w:hint="eastAsia"/>
        </w:rPr>
        <w:t>可以理解为模型层内并行</w:t>
      </w:r>
      <w:r w:rsidR="00D47AF9">
        <w:rPr>
          <w:rFonts w:hint="eastAsia"/>
        </w:rPr>
        <w:t>，如矩阵乘法，拆分相乘然后再做数据聚合即可</w:t>
      </w:r>
    </w:p>
    <w:p w14:paraId="4D919FD6" w14:textId="2BD0F871" w:rsidR="00994CE1" w:rsidRDefault="00994CE1" w:rsidP="00994CE1">
      <w:pPr>
        <w:pStyle w:val="aa"/>
        <w:numPr>
          <w:ilvl w:val="1"/>
          <w:numId w:val="1"/>
        </w:numPr>
        <w:ind w:firstLineChars="0"/>
      </w:pPr>
      <w:r>
        <w:rPr>
          <w:rFonts w:hint="eastAsia"/>
        </w:rPr>
        <w:t>流水线并行</w:t>
      </w:r>
      <w:r w:rsidR="00D47AF9">
        <w:rPr>
          <w:rFonts w:hint="eastAsia"/>
        </w:rPr>
        <w:t>：</w:t>
      </w:r>
      <w:r w:rsidR="001A63C3">
        <w:rPr>
          <w:rFonts w:ascii="Segoe UI" w:hAnsi="Segoe UI" w:cs="Segoe UI"/>
          <w:color w:val="1F2328"/>
          <w:shd w:val="clear" w:color="auto" w:fill="FFFFFF"/>
        </w:rPr>
        <w:t>流水线并行训练的一个明显</w:t>
      </w:r>
      <w:r w:rsidR="001A63C3">
        <w:rPr>
          <w:rStyle w:val="a8"/>
          <w:rFonts w:ascii="Segoe UI" w:hAnsi="Segoe UI" w:cs="Segoe UI"/>
          <w:color w:val="1F2328"/>
          <w:shd w:val="clear" w:color="auto" w:fill="FFFFFF"/>
        </w:rPr>
        <w:t>缺点是训练设备容易出现空闲状态</w:t>
      </w:r>
      <w:r w:rsidR="001A63C3">
        <w:rPr>
          <w:rFonts w:ascii="Segoe UI" w:hAnsi="Segoe UI" w:cs="Segoe UI"/>
          <w:color w:val="1F2328"/>
          <w:shd w:val="clear" w:color="auto" w:fill="FFFFFF"/>
        </w:rPr>
        <w:t>（因为后一个阶段需要等待前一个阶段执行完毕），导致计算资源的浪费，加速效率没有数据并行高。</w:t>
      </w:r>
      <w:r w:rsidR="00D47AF9">
        <w:rPr>
          <w:rFonts w:hint="eastAsia"/>
        </w:rPr>
        <w:t>可以理解为模型层间并行</w:t>
      </w:r>
      <w:r w:rsidR="00226EBF">
        <w:rPr>
          <w:rFonts w:hint="eastAsia"/>
        </w:rPr>
        <w:t>，类似下图所示：</w:t>
      </w:r>
    </w:p>
    <w:p w14:paraId="599C2607" w14:textId="3E546811" w:rsidR="00226EBF" w:rsidRDefault="00226EBF" w:rsidP="00226EBF">
      <w:r>
        <w:fldChar w:fldCharType="begin"/>
      </w:r>
      <w:r>
        <w:instrText xml:space="preserve"> INCLUDEPICTURE "https://github.com/QZ1220/llm_interview_note/raw/main/04.%E5%88%86%E5%B8%83%E5%BC%8F%E8%AE%AD%E7%BB%83/1.%E6%A6%82%E8%BF%B0/image/image_-tuqRkUrTn.png" \* MERGEFORMATINET </w:instrText>
      </w:r>
      <w:r>
        <w:fldChar w:fldCharType="separate"/>
      </w:r>
      <w:r>
        <w:rPr>
          <w:noProof/>
        </w:rPr>
        <w:drawing>
          <wp:inline distT="0" distB="0" distL="0" distR="0" wp14:anchorId="212AAA1A" wp14:editId="1200A8B2">
            <wp:extent cx="6645910" cy="4220845"/>
            <wp:effectExtent l="0" t="0" r="0" b="0"/>
            <wp:docPr id="420445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4220845"/>
                    </a:xfrm>
                    <a:prstGeom prst="rect">
                      <a:avLst/>
                    </a:prstGeom>
                    <a:noFill/>
                    <a:ln>
                      <a:noFill/>
                    </a:ln>
                  </pic:spPr>
                </pic:pic>
              </a:graphicData>
            </a:graphic>
          </wp:inline>
        </w:drawing>
      </w:r>
      <w:r>
        <w:fldChar w:fldCharType="end"/>
      </w:r>
    </w:p>
    <w:p w14:paraId="629D0464" w14:textId="77777777" w:rsidR="001F4C6D" w:rsidRDefault="001F4C6D" w:rsidP="001F4C6D">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多维混合并行</w:t>
      </w:r>
    </w:p>
    <w:p w14:paraId="072ED555" w14:textId="77777777" w:rsidR="001F4C6D" w:rsidRPr="001F4C6D" w:rsidRDefault="001F4C6D" w:rsidP="001F4C6D">
      <w:pPr>
        <w:shd w:val="clear" w:color="auto" w:fill="FFFFFF"/>
        <w:spacing w:after="240"/>
        <w:rPr>
          <w:rFonts w:ascii="Segoe UI" w:hAnsi="Segoe UI" w:cs="Segoe UI"/>
          <w:color w:val="1F2328"/>
        </w:rPr>
      </w:pPr>
      <w:r w:rsidRPr="001F4C6D">
        <w:rPr>
          <w:rFonts w:ascii="Segoe UI" w:hAnsi="Segoe UI" w:cs="Segoe UI"/>
          <w:color w:val="1F2328"/>
        </w:rPr>
        <w:t>多维混合并行指将数据并行、模型并行和流水线并行等多种并行技术结合起来进行分布式训练。</w:t>
      </w:r>
    </w:p>
    <w:p w14:paraId="68AAD8D7" w14:textId="77777777" w:rsidR="00AD7096" w:rsidRPr="00AD7096" w:rsidRDefault="00AD7096" w:rsidP="00AD7096">
      <w:pPr>
        <w:shd w:val="clear" w:color="auto" w:fill="FFFFFF"/>
        <w:spacing w:after="240"/>
        <w:rPr>
          <w:rFonts w:ascii="Segoe UI" w:hAnsi="Segoe UI" w:cs="Segoe UI"/>
          <w:color w:val="1F2328"/>
        </w:rPr>
      </w:pPr>
      <w:r w:rsidRPr="00AD7096">
        <w:rPr>
          <w:rFonts w:ascii="Segoe UI" w:hAnsi="Segoe UI" w:cs="Segoe UI"/>
          <w:color w:val="1F2328"/>
        </w:rPr>
        <w:t>通常，在进行超大规模模型的预训练和全参数微调时，都需要用到多维混合并行。</w:t>
      </w:r>
    </w:p>
    <w:p w14:paraId="4E67AB1A" w14:textId="77777777" w:rsidR="00035127" w:rsidRPr="00035127" w:rsidRDefault="00035127" w:rsidP="00035127">
      <w:pPr>
        <w:shd w:val="clear" w:color="auto" w:fill="FFFFFF"/>
        <w:spacing w:after="240"/>
        <w:rPr>
          <w:rFonts w:ascii="Segoe UI" w:hAnsi="Segoe UI" w:cs="Segoe UI"/>
          <w:color w:val="1F2328"/>
        </w:rPr>
      </w:pPr>
      <w:r w:rsidRPr="00035127">
        <w:rPr>
          <w:rFonts w:ascii="Segoe UI" w:hAnsi="Segoe UI" w:cs="Segoe UI"/>
          <w:color w:val="1F2328"/>
        </w:rPr>
        <w:t>为了充分利用带宽，通常情况下，张量并行所需的通信量最大，而数据并行与流水线并行所需的通信量相对来说较小。因此，同一个服务器内使用张量并行，而服务器之间使用数据并行与流水线并行。</w:t>
      </w:r>
    </w:p>
    <w:p w14:paraId="2969D743" w14:textId="77777777" w:rsidR="00133796" w:rsidRDefault="00133796" w:rsidP="00133796">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MOE</w:t>
      </w:r>
      <w:r>
        <w:rPr>
          <w:rFonts w:ascii="Segoe UI" w:hAnsi="Segoe UI" w:cs="Segoe UI"/>
          <w:color w:val="1F2328"/>
          <w:sz w:val="30"/>
          <w:szCs w:val="30"/>
        </w:rPr>
        <w:t>并行</w:t>
      </w:r>
      <w:r>
        <w:rPr>
          <w:rFonts w:ascii="Segoe UI" w:hAnsi="Segoe UI" w:cs="Segoe UI"/>
          <w:color w:val="1F2328"/>
          <w:sz w:val="30"/>
          <w:szCs w:val="30"/>
        </w:rPr>
        <w:t>/</w:t>
      </w:r>
      <w:r>
        <w:rPr>
          <w:rFonts w:ascii="Segoe UI" w:hAnsi="Segoe UI" w:cs="Segoe UI"/>
          <w:color w:val="1F2328"/>
          <w:sz w:val="30"/>
          <w:szCs w:val="30"/>
        </w:rPr>
        <w:t>专家并行</w:t>
      </w:r>
    </w:p>
    <w:p w14:paraId="7F905338" w14:textId="77777777" w:rsidR="0079568F" w:rsidRDefault="0079568F" w:rsidP="0079568F">
      <w:pPr>
        <w:pStyle w:val="a9"/>
        <w:shd w:val="clear" w:color="auto" w:fill="FFFFFF"/>
        <w:spacing w:before="0" w:beforeAutospacing="0" w:after="0" w:afterAutospacing="0"/>
        <w:rPr>
          <w:rFonts w:ascii="Segoe UI" w:hAnsi="Segoe UI" w:cs="Segoe UI"/>
          <w:color w:val="1F2328"/>
        </w:rPr>
      </w:pPr>
      <w:r>
        <w:rPr>
          <w:rFonts w:ascii="Segoe UI" w:hAnsi="Segoe UI" w:cs="Segoe UI"/>
          <w:color w:val="1F2328"/>
        </w:rPr>
        <w:t>通常来讲，模型规模的扩展会导致训练成本显著增加，计算资源的限制成为了大规模密集模型训练的瓶颈。为了解决这个问题，一种基于稀疏</w:t>
      </w:r>
      <w:r>
        <w:rPr>
          <w:rFonts w:ascii="Segoe UI" w:hAnsi="Segoe UI" w:cs="Segoe UI"/>
          <w:color w:val="1F2328"/>
        </w:rPr>
        <w:t xml:space="preserve"> </w:t>
      </w:r>
      <w:proofErr w:type="spellStart"/>
      <w:r>
        <w:rPr>
          <w:rFonts w:ascii="Segoe UI" w:hAnsi="Segoe UI" w:cs="Segoe UI"/>
          <w:color w:val="1F2328"/>
        </w:rPr>
        <w:t>MoE</w:t>
      </w:r>
      <w:proofErr w:type="spellEnd"/>
      <w:r>
        <w:rPr>
          <w:rFonts w:ascii="Segoe UI" w:hAnsi="Segoe UI" w:cs="Segoe UI"/>
          <w:color w:val="1F2328"/>
        </w:rPr>
        <w:t xml:space="preserve"> </w:t>
      </w:r>
      <w:r>
        <w:rPr>
          <w:rFonts w:ascii="Segoe UI" w:hAnsi="Segoe UI" w:cs="Segoe UI"/>
          <w:color w:val="1F2328"/>
        </w:rPr>
        <w:t>层的深度学习模型架构被提出，即</w:t>
      </w:r>
      <w:r>
        <w:rPr>
          <w:rStyle w:val="a8"/>
          <w:rFonts w:ascii="Segoe UI" w:hAnsi="Segoe UI" w:cs="Segoe UI"/>
          <w:color w:val="1F2328"/>
        </w:rPr>
        <w:t>将大模型拆分</w:t>
      </w:r>
      <w:r>
        <w:rPr>
          <w:rStyle w:val="a8"/>
          <w:rFonts w:ascii="Segoe UI" w:hAnsi="Segoe UI" w:cs="Segoe UI"/>
          <w:color w:val="1F2328"/>
        </w:rPr>
        <w:lastRenderedPageBreak/>
        <w:t>成多个小模型</w:t>
      </w:r>
      <w:r>
        <w:rPr>
          <w:rStyle w:val="a8"/>
          <w:rFonts w:ascii="Segoe UI" w:hAnsi="Segoe UI" w:cs="Segoe UI"/>
          <w:color w:val="1F2328"/>
        </w:rPr>
        <w:t>(</w:t>
      </w:r>
      <w:r>
        <w:rPr>
          <w:rStyle w:val="a8"/>
          <w:rFonts w:ascii="Segoe UI" w:hAnsi="Segoe UI" w:cs="Segoe UI"/>
          <w:color w:val="1F2328"/>
        </w:rPr>
        <w:t>专家，</w:t>
      </w:r>
      <w:r>
        <w:rPr>
          <w:rStyle w:val="HTML"/>
          <w:rFonts w:ascii="Menlo" w:hAnsi="Menlo" w:cs="Menlo"/>
          <w:b/>
          <w:bCs/>
          <w:color w:val="1F2328"/>
          <w:sz w:val="20"/>
          <w:szCs w:val="20"/>
        </w:rPr>
        <w:t>expert</w:t>
      </w:r>
      <w:r>
        <w:rPr>
          <w:rStyle w:val="a8"/>
          <w:rFonts w:ascii="Segoe UI" w:hAnsi="Segoe UI" w:cs="Segoe UI"/>
          <w:color w:val="1F2328"/>
        </w:rPr>
        <w:t>)</w:t>
      </w:r>
      <w:r>
        <w:rPr>
          <w:rStyle w:val="a8"/>
          <w:rFonts w:ascii="Segoe UI" w:hAnsi="Segoe UI" w:cs="Segoe UI"/>
          <w:color w:val="1F2328"/>
        </w:rPr>
        <w:t>，</w:t>
      </w:r>
      <w:r>
        <w:rPr>
          <w:rStyle w:val="a8"/>
          <w:rFonts w:ascii="Segoe UI" w:hAnsi="Segoe UI" w:cs="Segoe UI"/>
          <w:color w:val="1F2328"/>
        </w:rPr>
        <w:t xml:space="preserve"> </w:t>
      </w:r>
      <w:r>
        <w:rPr>
          <w:rStyle w:val="a8"/>
          <w:rFonts w:ascii="Segoe UI" w:hAnsi="Segoe UI" w:cs="Segoe UI"/>
          <w:color w:val="1F2328"/>
        </w:rPr>
        <w:t>每轮迭代根据样本决定激活一部分专家用于计算，达到了节省计算资源的效果</w:t>
      </w:r>
      <w:r>
        <w:rPr>
          <w:rFonts w:ascii="Segoe UI" w:hAnsi="Segoe UI" w:cs="Segoe UI"/>
          <w:color w:val="1F2328"/>
        </w:rPr>
        <w:t>；</w:t>
      </w:r>
      <w:r>
        <w:rPr>
          <w:rFonts w:ascii="Segoe UI" w:hAnsi="Segoe UI" w:cs="Segoe UI"/>
          <w:color w:val="1F2328"/>
        </w:rPr>
        <w:t xml:space="preserve"> </w:t>
      </w:r>
      <w:r>
        <w:rPr>
          <w:rFonts w:ascii="Segoe UI" w:hAnsi="Segoe UI" w:cs="Segoe UI"/>
          <w:color w:val="1F2328"/>
        </w:rPr>
        <w:t>并引入可训练并确保稀疏性的门</w:t>
      </w:r>
      <w:r>
        <w:rPr>
          <w:rFonts w:ascii="Segoe UI" w:hAnsi="Segoe UI" w:cs="Segoe UI"/>
          <w:color w:val="1F2328"/>
        </w:rPr>
        <w:t>( </w:t>
      </w:r>
      <w:r>
        <w:rPr>
          <w:rStyle w:val="HTML"/>
          <w:rFonts w:ascii="Menlo" w:hAnsi="Menlo" w:cs="Menlo"/>
          <w:color w:val="1F2328"/>
          <w:sz w:val="20"/>
          <w:szCs w:val="20"/>
        </w:rPr>
        <w:t>gate</w:t>
      </w:r>
      <w:r>
        <w:rPr>
          <w:rFonts w:ascii="Segoe UI" w:hAnsi="Segoe UI" w:cs="Segoe UI"/>
          <w:color w:val="1F2328"/>
        </w:rPr>
        <w:t> )</w:t>
      </w:r>
      <w:r>
        <w:rPr>
          <w:rFonts w:ascii="Segoe UI" w:hAnsi="Segoe UI" w:cs="Segoe UI"/>
          <w:color w:val="1F2328"/>
        </w:rPr>
        <w:t>机制，以保证计算能力的优化。</w:t>
      </w:r>
    </w:p>
    <w:p w14:paraId="5ED583C1" w14:textId="77777777" w:rsidR="0079568F" w:rsidRDefault="0079568F" w:rsidP="0079568F">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使用</w:t>
      </w:r>
      <w:r>
        <w:rPr>
          <w:rFonts w:ascii="Segoe UI" w:hAnsi="Segoe UI" w:cs="Segoe UI"/>
          <w:color w:val="1F2328"/>
        </w:rPr>
        <w:t xml:space="preserve"> </w:t>
      </w:r>
      <w:proofErr w:type="spellStart"/>
      <w:r>
        <w:rPr>
          <w:rFonts w:ascii="Segoe UI" w:hAnsi="Segoe UI" w:cs="Segoe UI"/>
          <w:color w:val="1F2328"/>
        </w:rPr>
        <w:t>MoE</w:t>
      </w:r>
      <w:proofErr w:type="spellEnd"/>
      <w:r>
        <w:rPr>
          <w:rFonts w:ascii="Segoe UI" w:hAnsi="Segoe UI" w:cs="Segoe UI"/>
          <w:color w:val="1F2328"/>
        </w:rPr>
        <w:t xml:space="preserve"> </w:t>
      </w:r>
      <w:r>
        <w:rPr>
          <w:rFonts w:ascii="Segoe UI" w:hAnsi="Segoe UI" w:cs="Segoe UI"/>
          <w:color w:val="1F2328"/>
        </w:rPr>
        <w:t>结构，可以在计算成本次线性增加的同时实现超大规模模型训练，为恒定的计算资源预算带来巨大增益。而</w:t>
      </w:r>
      <w:r>
        <w:rPr>
          <w:rFonts w:ascii="Segoe UI" w:hAnsi="Segoe UI" w:cs="Segoe UI"/>
          <w:color w:val="1F2328"/>
        </w:rPr>
        <w:t> </w:t>
      </w:r>
      <w:r>
        <w:rPr>
          <w:rStyle w:val="a8"/>
          <w:rFonts w:ascii="Segoe UI" w:hAnsi="Segoe UI" w:cs="Segoe UI"/>
          <w:color w:val="1F2328"/>
        </w:rPr>
        <w:t xml:space="preserve">MOE </w:t>
      </w:r>
      <w:r>
        <w:rPr>
          <w:rStyle w:val="a8"/>
          <w:rFonts w:ascii="Segoe UI" w:hAnsi="Segoe UI" w:cs="Segoe UI"/>
          <w:color w:val="1F2328"/>
        </w:rPr>
        <w:t>并行，本质上也是一种模型并行方法</w:t>
      </w:r>
      <w:r>
        <w:rPr>
          <w:rFonts w:ascii="Segoe UI" w:hAnsi="Segoe UI" w:cs="Segoe UI"/>
          <w:color w:val="1F2328"/>
        </w:rPr>
        <w:t>。下图展示了一个有六个专家网络的模型被两路专家并行地训练。其中，专家</w:t>
      </w:r>
      <w:r>
        <w:rPr>
          <w:rFonts w:ascii="Segoe UI" w:hAnsi="Segoe UI" w:cs="Segoe UI"/>
          <w:color w:val="1F2328"/>
        </w:rPr>
        <w:t>1-3</w:t>
      </w:r>
      <w:r>
        <w:rPr>
          <w:rFonts w:ascii="Segoe UI" w:hAnsi="Segoe UI" w:cs="Segoe UI"/>
          <w:color w:val="1F2328"/>
        </w:rPr>
        <w:t>被放置在第一个计算单元上，而专家</w:t>
      </w:r>
      <w:r>
        <w:rPr>
          <w:rFonts w:ascii="Segoe UI" w:hAnsi="Segoe UI" w:cs="Segoe UI"/>
          <w:color w:val="1F2328"/>
        </w:rPr>
        <w:t>4-6</w:t>
      </w:r>
      <w:r>
        <w:rPr>
          <w:rFonts w:ascii="Segoe UI" w:hAnsi="Segoe UI" w:cs="Segoe UI"/>
          <w:color w:val="1F2328"/>
        </w:rPr>
        <w:t>被放置在第二个计算单元上。</w:t>
      </w:r>
    </w:p>
    <w:p w14:paraId="7A1BE1F4" w14:textId="490F174C" w:rsidR="00035127" w:rsidRPr="00035127" w:rsidRDefault="00447ED3" w:rsidP="00035127">
      <w:r>
        <w:fldChar w:fldCharType="begin"/>
      </w:r>
      <w:r>
        <w:instrText xml:space="preserve"> INCLUDEPICTURE "https://github.com/QZ1220/llm_interview_note/raw/main/04.%E5%88%86%E5%B8%83%E5%BC%8F%E8%AE%AD%E7%BB%83/1.%E6%A6%82%E8%BF%B0/image/image_MgTrkKeM2Y.png" \* MERGEFORMATINET </w:instrText>
      </w:r>
      <w:r>
        <w:fldChar w:fldCharType="separate"/>
      </w:r>
      <w:r>
        <w:rPr>
          <w:noProof/>
        </w:rPr>
        <w:drawing>
          <wp:inline distT="0" distB="0" distL="0" distR="0" wp14:anchorId="4973B10A" wp14:editId="6188681D">
            <wp:extent cx="6645910" cy="4177665"/>
            <wp:effectExtent l="0" t="0" r="0" b="635"/>
            <wp:docPr id="40594131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41317" name="图片 4" descr="图示&#10;&#10;描述已自动生成"/>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45910" cy="4177665"/>
                    </a:xfrm>
                    <a:prstGeom prst="rect">
                      <a:avLst/>
                    </a:prstGeom>
                    <a:noFill/>
                    <a:ln>
                      <a:noFill/>
                    </a:ln>
                  </pic:spPr>
                </pic:pic>
              </a:graphicData>
            </a:graphic>
          </wp:inline>
        </w:drawing>
      </w:r>
      <w:r>
        <w:fldChar w:fldCharType="end"/>
      </w:r>
    </w:p>
    <w:p w14:paraId="7D4D9A20" w14:textId="6A495969" w:rsidR="00AD7096" w:rsidRPr="007D705B" w:rsidRDefault="007D705B" w:rsidP="00AD7096">
      <w:pPr>
        <w:rPr>
          <w:b/>
          <w:bCs/>
          <w:sz w:val="48"/>
          <w:szCs w:val="48"/>
        </w:rPr>
      </w:pPr>
      <w:r w:rsidRPr="007D705B">
        <w:rPr>
          <w:rFonts w:hint="eastAsia"/>
          <w:b/>
          <w:bCs/>
          <w:sz w:val="48"/>
          <w:szCs w:val="48"/>
        </w:rPr>
        <w:t>微调</w:t>
      </w:r>
    </w:p>
    <w:p w14:paraId="2ABAD481" w14:textId="50C11F51" w:rsidR="001F4C6D" w:rsidRPr="001F4C6D" w:rsidRDefault="007D705B" w:rsidP="001F4C6D">
      <w:r>
        <w:rPr>
          <w:rFonts w:ascii="Segoe UI" w:hAnsi="Segoe UI" w:cs="Segoe UI"/>
          <w:color w:val="1F2328"/>
          <w:shd w:val="clear" w:color="auto" w:fill="FFFFFF"/>
        </w:rPr>
        <w:t>微调（</w:t>
      </w:r>
      <w:r>
        <w:rPr>
          <w:rFonts w:ascii="Segoe UI" w:hAnsi="Segoe UI" w:cs="Segoe UI"/>
          <w:color w:val="1F2328"/>
          <w:shd w:val="clear" w:color="auto" w:fill="FFFFFF"/>
        </w:rPr>
        <w:t>Fine-tuning</w:t>
      </w:r>
      <w:r>
        <w:rPr>
          <w:rFonts w:ascii="Segoe UI" w:hAnsi="Segoe UI" w:cs="Segoe UI"/>
          <w:color w:val="1F2328"/>
          <w:shd w:val="clear" w:color="auto" w:fill="FFFFFF"/>
        </w:rPr>
        <w:t>）是</w:t>
      </w:r>
      <w:r>
        <w:rPr>
          <w:rStyle w:val="a8"/>
          <w:rFonts w:ascii="Segoe UI" w:hAnsi="Segoe UI" w:cs="Segoe UI"/>
          <w:color w:val="1F2328"/>
          <w:shd w:val="clear" w:color="auto" w:fill="FFFFFF"/>
        </w:rPr>
        <w:t>一种迁移学习的方法</w:t>
      </w:r>
      <w:r>
        <w:rPr>
          <w:rFonts w:ascii="Segoe UI" w:hAnsi="Segoe UI" w:cs="Segoe UI"/>
          <w:color w:val="1F2328"/>
          <w:shd w:val="clear" w:color="auto" w:fill="FFFFFF"/>
        </w:rPr>
        <w:t>，用于在一个预训练模型的基础上，通过在特定任务的数据上进行有监督训练，来适应该任务的要求并提高模型性能。微调利用了预训练模型在大规模通用数据上学习到的语言知识和表示能力，将其迁移到特定任务上。</w:t>
      </w:r>
    </w:p>
    <w:p w14:paraId="1E573A10" w14:textId="77777777" w:rsidR="00526CD7" w:rsidRDefault="00526CD7" w:rsidP="00526CD7">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w:t>
      </w:r>
      <w:r>
        <w:rPr>
          <w:rFonts w:ascii="Segoe UI" w:hAnsi="Segoe UI" w:cs="Segoe UI"/>
          <w:color w:val="1F2328"/>
          <w:sz w:val="30"/>
          <w:szCs w:val="30"/>
        </w:rPr>
        <w:t>为什么需要</w:t>
      </w:r>
      <w:r>
        <w:rPr>
          <w:rFonts w:ascii="Segoe UI" w:hAnsi="Segoe UI" w:cs="Segoe UI"/>
          <w:color w:val="1F2328"/>
          <w:sz w:val="30"/>
          <w:szCs w:val="30"/>
        </w:rPr>
        <w:t xml:space="preserve"> PEFT</w:t>
      </w:r>
      <w:r>
        <w:rPr>
          <w:rFonts w:ascii="Segoe UI" w:hAnsi="Segoe UI" w:cs="Segoe UI"/>
          <w:color w:val="1F2328"/>
          <w:sz w:val="30"/>
          <w:szCs w:val="30"/>
        </w:rPr>
        <w:t>？</w:t>
      </w:r>
    </w:p>
    <w:p w14:paraId="135B3196" w14:textId="77777777" w:rsidR="00526CD7" w:rsidRDefault="00526CD7" w:rsidP="00526CD7">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Parameter-Efficient Fine-Tuning</w:t>
      </w:r>
      <w:r>
        <w:rPr>
          <w:rFonts w:ascii="Segoe UI" w:hAnsi="Segoe UI" w:cs="Segoe UI"/>
          <w:color w:val="1F2328"/>
        </w:rPr>
        <w:t>（</w:t>
      </w:r>
      <w:r>
        <w:rPr>
          <w:rFonts w:ascii="Segoe UI" w:hAnsi="Segoe UI" w:cs="Segoe UI"/>
          <w:color w:val="1F2328"/>
        </w:rPr>
        <w:t>PEFT</w:t>
      </w:r>
      <w:r>
        <w:rPr>
          <w:rFonts w:ascii="Segoe UI" w:hAnsi="Segoe UI" w:cs="Segoe UI"/>
          <w:color w:val="1F2328"/>
        </w:rPr>
        <w:t>）是一种微调策略，</w:t>
      </w:r>
      <w:r>
        <w:rPr>
          <w:rStyle w:val="a8"/>
          <w:rFonts w:ascii="Segoe UI" w:hAnsi="Segoe UI" w:cs="Segoe UI"/>
          <w:color w:val="1F2328"/>
        </w:rPr>
        <w:t>旨在仅训练少量参数使模型适应到下游任务</w:t>
      </w:r>
      <w:r>
        <w:rPr>
          <w:rFonts w:ascii="Segoe UI" w:hAnsi="Segoe UI" w:cs="Segoe UI"/>
          <w:color w:val="1F2328"/>
        </w:rPr>
        <w:t>。对大规模</w:t>
      </w:r>
      <w:r>
        <w:rPr>
          <w:rFonts w:ascii="Segoe UI" w:hAnsi="Segoe UI" w:cs="Segoe UI"/>
          <w:color w:val="1F2328"/>
        </w:rPr>
        <w:t>PLM</w:t>
      </w:r>
      <w:r>
        <w:rPr>
          <w:rFonts w:ascii="Segoe UI" w:hAnsi="Segoe UI" w:cs="Segoe UI"/>
          <w:color w:val="1F2328"/>
        </w:rPr>
        <w:t>（</w:t>
      </w:r>
      <w:r>
        <w:rPr>
          <w:rFonts w:ascii="Segoe UI" w:hAnsi="Segoe UI" w:cs="Segoe UI"/>
          <w:color w:val="1F2328"/>
        </w:rPr>
        <w:t xml:space="preserve">pre-trained language models </w:t>
      </w:r>
      <w:r>
        <w:rPr>
          <w:rFonts w:ascii="Segoe UI" w:hAnsi="Segoe UI" w:cs="Segoe UI"/>
          <w:color w:val="1F2328"/>
        </w:rPr>
        <w:t>）进行微调的成本往往高得令人望而却步。在</w:t>
      </w:r>
      <w:r>
        <w:rPr>
          <w:rFonts w:ascii="Segoe UI" w:hAnsi="Segoe UI" w:cs="Segoe UI"/>
          <w:color w:val="1F2328"/>
        </w:rPr>
        <w:lastRenderedPageBreak/>
        <w:t>这方面，</w:t>
      </w:r>
      <w:r>
        <w:rPr>
          <w:rFonts w:ascii="Segoe UI" w:hAnsi="Segoe UI" w:cs="Segoe UI"/>
          <w:color w:val="1F2328"/>
        </w:rPr>
        <w:t>PEFT</w:t>
      </w:r>
      <w:r>
        <w:rPr>
          <w:rFonts w:ascii="Segoe UI" w:hAnsi="Segoe UI" w:cs="Segoe UI"/>
          <w:color w:val="1F2328"/>
        </w:rPr>
        <w:t>方法只微调了少量</w:t>
      </w:r>
      <w:r>
        <w:rPr>
          <w:rFonts w:ascii="Segoe UI" w:hAnsi="Segoe UI" w:cs="Segoe UI"/>
          <w:color w:val="1F2328"/>
        </w:rPr>
        <w:t>(</w:t>
      </w:r>
      <w:r>
        <w:rPr>
          <w:rFonts w:ascii="Segoe UI" w:hAnsi="Segoe UI" w:cs="Segoe UI"/>
          <w:color w:val="1F2328"/>
        </w:rPr>
        <w:t>额外的</w:t>
      </w:r>
      <w:r>
        <w:rPr>
          <w:rFonts w:ascii="Segoe UI" w:hAnsi="Segoe UI" w:cs="Segoe UI"/>
          <w:color w:val="1F2328"/>
        </w:rPr>
        <w:t>)</w:t>
      </w:r>
      <w:r>
        <w:rPr>
          <w:rFonts w:ascii="Segoe UI" w:hAnsi="Segoe UI" w:cs="Segoe UI"/>
          <w:color w:val="1F2328"/>
        </w:rPr>
        <w:t>模型参数，从而大大降低了计算和存储成本。最近最先进的</w:t>
      </w:r>
      <w:r>
        <w:rPr>
          <w:rFonts w:ascii="Segoe UI" w:hAnsi="Segoe UI" w:cs="Segoe UI"/>
          <w:color w:val="1F2328"/>
        </w:rPr>
        <w:t>PEFT</w:t>
      </w:r>
      <w:r>
        <w:rPr>
          <w:rFonts w:ascii="Segoe UI" w:hAnsi="Segoe UI" w:cs="Segoe UI"/>
          <w:color w:val="1F2328"/>
        </w:rPr>
        <w:t>技术实现了与完全微调相当的性能。</w:t>
      </w:r>
    </w:p>
    <w:p w14:paraId="2C89FCB1" w14:textId="77777777" w:rsidR="00526CD7" w:rsidRDefault="00526CD7" w:rsidP="00526CD7">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PEFT</w:t>
      </w:r>
      <w:r>
        <w:rPr>
          <w:rStyle w:val="a8"/>
          <w:rFonts w:ascii="Segoe UI" w:hAnsi="Segoe UI" w:cs="Segoe UI"/>
          <w:color w:val="1F2328"/>
        </w:rPr>
        <w:t>通过冻结预训练模型的某些层，并仅微调特定于下游任务的最后几层来实现这种效率</w:t>
      </w:r>
      <w:r>
        <w:rPr>
          <w:rFonts w:ascii="Segoe UI" w:hAnsi="Segoe UI" w:cs="Segoe UI"/>
          <w:color w:val="1F2328"/>
        </w:rPr>
        <w:t>。这样，模型就可以适应新的任务，计算开销更少，标记的例子也更少。尽管</w:t>
      </w:r>
      <w:r>
        <w:rPr>
          <w:rFonts w:ascii="Segoe UI" w:hAnsi="Segoe UI" w:cs="Segoe UI"/>
          <w:color w:val="1F2328"/>
        </w:rPr>
        <w:t>PEFT</w:t>
      </w:r>
      <w:r>
        <w:rPr>
          <w:rFonts w:ascii="Segoe UI" w:hAnsi="Segoe UI" w:cs="Segoe UI"/>
          <w:color w:val="1F2328"/>
        </w:rPr>
        <w:t>是一个相对较新的概念，但自从引入迁移学习以来，更新最后一层模型已经在计算机视觉领域得到了实践。即使在</w:t>
      </w:r>
      <w:r>
        <w:rPr>
          <w:rFonts w:ascii="Segoe UI" w:hAnsi="Segoe UI" w:cs="Segoe UI"/>
          <w:color w:val="1F2328"/>
        </w:rPr>
        <w:t>NLP</w:t>
      </w:r>
      <w:r>
        <w:rPr>
          <w:rFonts w:ascii="Segoe UI" w:hAnsi="Segoe UI" w:cs="Segoe UI"/>
          <w:color w:val="1F2328"/>
        </w:rPr>
        <w:t>中，静态和非静态词嵌入的实验也很早就进行了。</w:t>
      </w:r>
    </w:p>
    <w:p w14:paraId="44AFEACB" w14:textId="77777777" w:rsidR="00526CD7" w:rsidRDefault="00526CD7" w:rsidP="00526CD7">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参数高效微调旨在提高预训练模型</w:t>
      </w:r>
      <w:r>
        <w:rPr>
          <w:rFonts w:ascii="Segoe UI" w:hAnsi="Segoe UI" w:cs="Segoe UI"/>
          <w:color w:val="1F2328"/>
        </w:rPr>
        <w:t>(</w:t>
      </w:r>
      <w:r>
        <w:rPr>
          <w:rFonts w:ascii="Segoe UI" w:hAnsi="Segoe UI" w:cs="Segoe UI"/>
          <w:color w:val="1F2328"/>
        </w:rPr>
        <w:t>如</w:t>
      </w:r>
      <w:r>
        <w:rPr>
          <w:rFonts w:ascii="Segoe UI" w:hAnsi="Segoe UI" w:cs="Segoe UI"/>
          <w:color w:val="1F2328"/>
        </w:rPr>
        <w:t>BERT</w:t>
      </w:r>
      <w:r>
        <w:rPr>
          <w:rFonts w:ascii="Segoe UI" w:hAnsi="Segoe UI" w:cs="Segoe UI"/>
          <w:color w:val="1F2328"/>
        </w:rPr>
        <w:t>和</w:t>
      </w:r>
      <w:proofErr w:type="spellStart"/>
      <w:r>
        <w:rPr>
          <w:rFonts w:ascii="Segoe UI" w:hAnsi="Segoe UI" w:cs="Segoe UI"/>
          <w:color w:val="1F2328"/>
        </w:rPr>
        <w:t>RoBERTa</w:t>
      </w:r>
      <w:proofErr w:type="spellEnd"/>
      <w:r>
        <w:rPr>
          <w:rFonts w:ascii="Segoe UI" w:hAnsi="Segoe UI" w:cs="Segoe UI"/>
          <w:color w:val="1F2328"/>
        </w:rPr>
        <w:t>)</w:t>
      </w:r>
      <w:r>
        <w:rPr>
          <w:rFonts w:ascii="Segoe UI" w:hAnsi="Segoe UI" w:cs="Segoe UI"/>
          <w:color w:val="1F2328"/>
        </w:rPr>
        <w:t>在各种下游任务上的性能，包括情感分析、命名实体识别和问答。它在数据和计算资源有限的低资源设置中实现了这一点。它只修改模型参数的一小部分，并且不容易过度拟合。</w:t>
      </w:r>
    </w:p>
    <w:p w14:paraId="2BCF3514" w14:textId="77777777" w:rsidR="00526CD7" w:rsidRDefault="00526CD7" w:rsidP="00526CD7">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参数高效的微调</w:t>
      </w:r>
      <w:r>
        <w:rPr>
          <w:rStyle w:val="a8"/>
          <w:rFonts w:ascii="Segoe UI" w:hAnsi="Segoe UI" w:cs="Segoe UI"/>
          <w:color w:val="1F2328"/>
        </w:rPr>
        <w:t>在计算资源有限或涉及大型预训练模型的情况下特别有用</w:t>
      </w:r>
      <w:r>
        <w:rPr>
          <w:rFonts w:ascii="Segoe UI" w:hAnsi="Segoe UI" w:cs="Segoe UI"/>
          <w:color w:val="1F2328"/>
        </w:rPr>
        <w:t>。在这种情况下，</w:t>
      </w:r>
      <w:r>
        <w:rPr>
          <w:rFonts w:ascii="Segoe UI" w:hAnsi="Segoe UI" w:cs="Segoe UI"/>
          <w:color w:val="1F2328"/>
        </w:rPr>
        <w:t>PEFT</w:t>
      </w:r>
      <w:r>
        <w:rPr>
          <w:rFonts w:ascii="Segoe UI" w:hAnsi="Segoe UI" w:cs="Segoe UI"/>
          <w:color w:val="1F2328"/>
        </w:rPr>
        <w:t>可以在不牺牲性能的情况下提供一种更有效的方法来微调模型。然而，需要注意的是，</w:t>
      </w:r>
      <w:r>
        <w:rPr>
          <w:rFonts w:ascii="Segoe UI" w:hAnsi="Segoe UI" w:cs="Segoe UI"/>
          <w:color w:val="1F2328"/>
        </w:rPr>
        <w:t>PEFT</w:t>
      </w:r>
      <w:r>
        <w:rPr>
          <w:rFonts w:ascii="Segoe UI" w:hAnsi="Segoe UI" w:cs="Segoe UI"/>
          <w:color w:val="1F2328"/>
        </w:rPr>
        <w:t>有时可能会达到与完全微调不同的性能水平，特别是在预训练模型需要进行重大修改才能在新任务上表现良好的情况下。</w:t>
      </w:r>
    </w:p>
    <w:p w14:paraId="4734171B" w14:textId="77777777" w:rsidR="00526CD7" w:rsidRDefault="00526CD7" w:rsidP="00526CD7">
      <w:pPr>
        <w:pStyle w:val="a9"/>
        <w:shd w:val="clear" w:color="auto" w:fill="FFFFFF"/>
        <w:spacing w:before="0" w:beforeAutospacing="0" w:after="240" w:afterAutospacing="0"/>
        <w:rPr>
          <w:rFonts w:ascii="Segoe UI" w:hAnsi="Segoe UI" w:cs="Segoe UI"/>
          <w:color w:val="1F2328"/>
        </w:rPr>
      </w:pPr>
      <w:r>
        <w:rPr>
          <w:rFonts w:ascii="Segoe UI" w:hAnsi="Segoe UI" w:cs="Segoe UI"/>
          <w:color w:val="1F2328"/>
        </w:rPr>
        <w:t>高效微调技术可以粗略分为以下三大类：增加额外参数（</w:t>
      </w:r>
      <w:r>
        <w:rPr>
          <w:rFonts w:ascii="Segoe UI" w:hAnsi="Segoe UI" w:cs="Segoe UI"/>
          <w:color w:val="1F2328"/>
        </w:rPr>
        <w:t>A</w:t>
      </w:r>
      <w:r>
        <w:rPr>
          <w:rFonts w:ascii="Segoe UI" w:hAnsi="Segoe UI" w:cs="Segoe UI"/>
          <w:color w:val="1F2328"/>
        </w:rPr>
        <w:t>）、选取一部分参数更新（</w:t>
      </w:r>
      <w:r>
        <w:rPr>
          <w:rFonts w:ascii="Segoe UI" w:hAnsi="Segoe UI" w:cs="Segoe UI"/>
          <w:color w:val="1F2328"/>
        </w:rPr>
        <w:t>S</w:t>
      </w:r>
      <w:r>
        <w:rPr>
          <w:rFonts w:ascii="Segoe UI" w:hAnsi="Segoe UI" w:cs="Segoe UI"/>
          <w:color w:val="1F2328"/>
        </w:rPr>
        <w:t>）、引入重参数化（</w:t>
      </w:r>
      <w:r>
        <w:rPr>
          <w:rFonts w:ascii="Segoe UI" w:hAnsi="Segoe UI" w:cs="Segoe UI"/>
          <w:color w:val="1F2328"/>
        </w:rPr>
        <w:t>R</w:t>
      </w:r>
      <w:r>
        <w:rPr>
          <w:rFonts w:ascii="Segoe UI" w:hAnsi="Segoe UI" w:cs="Segoe UI"/>
          <w:color w:val="1F2328"/>
        </w:rPr>
        <w:t>）。而在增加额外参数这类方法中，又主要分为类适配器（</w:t>
      </w:r>
      <w:r>
        <w:rPr>
          <w:rFonts w:ascii="Segoe UI" w:hAnsi="Segoe UI" w:cs="Segoe UI"/>
          <w:color w:val="1F2328"/>
        </w:rPr>
        <w:t>Adapter-like</w:t>
      </w:r>
      <w:r>
        <w:rPr>
          <w:rFonts w:ascii="Segoe UI" w:hAnsi="Segoe UI" w:cs="Segoe UI"/>
          <w:color w:val="1F2328"/>
        </w:rPr>
        <w:t>）方法和软提示（</w:t>
      </w:r>
      <w:r>
        <w:rPr>
          <w:rFonts w:ascii="Segoe UI" w:hAnsi="Segoe UI" w:cs="Segoe UI"/>
          <w:color w:val="1F2328"/>
        </w:rPr>
        <w:t>Soft prompts</w:t>
      </w:r>
      <w:r>
        <w:rPr>
          <w:rFonts w:ascii="Segoe UI" w:hAnsi="Segoe UI" w:cs="Segoe UI"/>
          <w:color w:val="1F2328"/>
        </w:rPr>
        <w:t>）两个小类。</w:t>
      </w:r>
    </w:p>
    <w:p w14:paraId="2A34EBF8" w14:textId="23D38EB7" w:rsidR="001F4C6D" w:rsidRDefault="0069651E" w:rsidP="00226EBF">
      <w:pPr>
        <w:rPr>
          <w:sz w:val="36"/>
          <w:szCs w:val="36"/>
        </w:rPr>
      </w:pPr>
      <w:r w:rsidRPr="0069651E">
        <w:rPr>
          <w:rFonts w:hint="eastAsia"/>
          <w:sz w:val="36"/>
          <w:szCs w:val="36"/>
        </w:rPr>
        <w:t>模型微调需要考虑哪些因素？</w:t>
      </w:r>
    </w:p>
    <w:p w14:paraId="3976AF09" w14:textId="77777777" w:rsidR="0069651E" w:rsidRPr="0069651E" w:rsidRDefault="0069651E" w:rsidP="0069651E">
      <w:pPr>
        <w:numPr>
          <w:ilvl w:val="0"/>
          <w:numId w:val="2"/>
        </w:numPr>
        <w:shd w:val="clear" w:color="auto" w:fill="FFFFFF"/>
        <w:spacing w:before="100" w:beforeAutospacing="1" w:after="100" w:afterAutospacing="1"/>
        <w:rPr>
          <w:rFonts w:ascii="Segoe UI" w:hAnsi="Segoe UI" w:cs="Segoe UI"/>
          <w:color w:val="1F2328"/>
        </w:rPr>
      </w:pPr>
      <w:r w:rsidRPr="0069651E">
        <w:rPr>
          <w:rFonts w:ascii="Segoe UI" w:hAnsi="Segoe UI" w:cs="Segoe UI"/>
          <w:b/>
          <w:bCs/>
          <w:color w:val="1F2328"/>
        </w:rPr>
        <w:t>模型的大小</w:t>
      </w:r>
      <w:r w:rsidRPr="0069651E">
        <w:rPr>
          <w:rFonts w:ascii="Segoe UI" w:hAnsi="Segoe UI" w:cs="Segoe UI"/>
          <w:color w:val="1F2328"/>
        </w:rPr>
        <w:t>：模型的大小是影响所需显存量的一个主要因素。较大的模型通常需要更多的显存来存储模型的参数和中间计算结果。例如，</w:t>
      </w:r>
      <w:r w:rsidRPr="0069651E">
        <w:rPr>
          <w:rFonts w:ascii="Segoe UI" w:hAnsi="Segoe UI" w:cs="Segoe UI"/>
          <w:color w:val="1F2328"/>
        </w:rPr>
        <w:t xml:space="preserve">GPT-3 </w:t>
      </w:r>
      <w:r w:rsidRPr="0069651E">
        <w:rPr>
          <w:rFonts w:ascii="Segoe UI" w:hAnsi="Segoe UI" w:cs="Segoe UI"/>
          <w:color w:val="1F2328"/>
        </w:rPr>
        <w:t>模型拥有数十亿个参数，相比之下，较小的模型如</w:t>
      </w:r>
      <w:r w:rsidRPr="0069651E">
        <w:rPr>
          <w:rFonts w:ascii="Segoe UI" w:hAnsi="Segoe UI" w:cs="Segoe UI"/>
          <w:color w:val="1F2328"/>
        </w:rPr>
        <w:t>GPT-2</w:t>
      </w:r>
      <w:r w:rsidRPr="0069651E">
        <w:rPr>
          <w:rFonts w:ascii="Segoe UI" w:hAnsi="Segoe UI" w:cs="Segoe UI"/>
          <w:color w:val="1F2328"/>
        </w:rPr>
        <w:t>可能只有几亿个参数。</w:t>
      </w:r>
    </w:p>
    <w:p w14:paraId="1925C776" w14:textId="77777777" w:rsidR="0069651E" w:rsidRPr="0069651E" w:rsidRDefault="0069651E" w:rsidP="0069651E">
      <w:pPr>
        <w:numPr>
          <w:ilvl w:val="0"/>
          <w:numId w:val="2"/>
        </w:numPr>
        <w:shd w:val="clear" w:color="auto" w:fill="FFFFFF"/>
        <w:spacing w:before="60" w:after="100" w:afterAutospacing="1"/>
        <w:rPr>
          <w:rFonts w:ascii="Segoe UI" w:hAnsi="Segoe UI" w:cs="Segoe UI"/>
          <w:color w:val="1F2328"/>
        </w:rPr>
      </w:pPr>
      <w:r w:rsidRPr="0069651E">
        <w:rPr>
          <w:rFonts w:ascii="Segoe UI" w:hAnsi="Segoe UI" w:cs="Segoe UI"/>
          <w:b/>
          <w:bCs/>
          <w:color w:val="1F2328"/>
        </w:rPr>
        <w:t>批次大小（</w:t>
      </w:r>
      <w:r w:rsidRPr="0069651E">
        <w:rPr>
          <w:rFonts w:ascii="Segoe UI" w:hAnsi="Segoe UI" w:cs="Segoe UI"/>
          <w:b/>
          <w:bCs/>
          <w:color w:val="1F2328"/>
        </w:rPr>
        <w:t>Batch Size</w:t>
      </w:r>
      <w:r w:rsidRPr="0069651E">
        <w:rPr>
          <w:rFonts w:ascii="Segoe UI" w:hAnsi="Segoe UI" w:cs="Segoe UI"/>
          <w:b/>
          <w:bCs/>
          <w:color w:val="1F2328"/>
        </w:rPr>
        <w:t>）</w:t>
      </w:r>
      <w:r w:rsidRPr="0069651E">
        <w:rPr>
          <w:rFonts w:ascii="Segoe UI" w:hAnsi="Segoe UI" w:cs="Segoe UI"/>
          <w:color w:val="1F2328"/>
        </w:rPr>
        <w:t>：批次大小是指一次性输入到模型进行处理的样本数量。较大的批次大小通常需要更多的显存，因为模型需要同时存储和处理更多的输入数据。批次大小的选择通常是根据显存容量和性能需求进行平衡的。</w:t>
      </w:r>
    </w:p>
    <w:p w14:paraId="5961BAFB" w14:textId="77777777" w:rsidR="0069651E" w:rsidRPr="0069651E" w:rsidRDefault="0069651E" w:rsidP="0069651E">
      <w:pPr>
        <w:numPr>
          <w:ilvl w:val="0"/>
          <w:numId w:val="2"/>
        </w:numPr>
        <w:shd w:val="clear" w:color="auto" w:fill="FFFFFF"/>
        <w:spacing w:before="60" w:after="100" w:afterAutospacing="1"/>
        <w:rPr>
          <w:rFonts w:ascii="Segoe UI" w:hAnsi="Segoe UI" w:cs="Segoe UI"/>
          <w:color w:val="1F2328"/>
        </w:rPr>
      </w:pPr>
      <w:r w:rsidRPr="0069651E">
        <w:rPr>
          <w:rFonts w:ascii="Segoe UI" w:hAnsi="Segoe UI" w:cs="Segoe UI"/>
          <w:b/>
          <w:bCs/>
          <w:color w:val="1F2328"/>
        </w:rPr>
        <w:lastRenderedPageBreak/>
        <w:t>输入序列长度</w:t>
      </w:r>
      <w:r w:rsidRPr="0069651E">
        <w:rPr>
          <w:rFonts w:ascii="Segoe UI" w:hAnsi="Segoe UI" w:cs="Segoe UI"/>
          <w:color w:val="1F2328"/>
        </w:rPr>
        <w:t>：如果你的任务涉及到处理长序列文本，例如长篇文章或整个文档，那么输入序列的长度也会对显存需求产生影响。较长的序列需要更多的显存来存储序列的表示和中间计算结果。</w:t>
      </w:r>
    </w:p>
    <w:p w14:paraId="154F031B" w14:textId="77777777" w:rsidR="0069651E" w:rsidRPr="0069651E" w:rsidRDefault="0069651E" w:rsidP="0069651E">
      <w:pPr>
        <w:numPr>
          <w:ilvl w:val="0"/>
          <w:numId w:val="2"/>
        </w:numPr>
        <w:shd w:val="clear" w:color="auto" w:fill="FFFFFF"/>
        <w:spacing w:before="60" w:after="100" w:afterAutospacing="1"/>
        <w:rPr>
          <w:rFonts w:ascii="Segoe UI" w:hAnsi="Segoe UI" w:cs="Segoe UI"/>
          <w:color w:val="1F2328"/>
        </w:rPr>
      </w:pPr>
      <w:r w:rsidRPr="0069651E">
        <w:rPr>
          <w:rFonts w:ascii="Segoe UI" w:hAnsi="Segoe UI" w:cs="Segoe UI"/>
          <w:b/>
          <w:bCs/>
          <w:color w:val="1F2328"/>
        </w:rPr>
        <w:t>计算平台和优化</w:t>
      </w:r>
      <w:r w:rsidRPr="0069651E">
        <w:rPr>
          <w:rFonts w:ascii="Segoe UI" w:hAnsi="Segoe UI" w:cs="Segoe UI"/>
          <w:color w:val="1F2328"/>
        </w:rPr>
        <w:t>：不同的计算平台和深度学习框架可能在显存使用方面存在差异。一些框架可能会提供显存优化的功能，例如梯度检查点（</w:t>
      </w:r>
      <w:r w:rsidRPr="0069651E">
        <w:rPr>
          <w:rFonts w:ascii="Segoe UI" w:hAnsi="Segoe UI" w:cs="Segoe UI"/>
          <w:color w:val="1F2328"/>
        </w:rPr>
        <w:t>Gradient Checkpointing</w:t>
      </w:r>
      <w:r w:rsidRPr="0069651E">
        <w:rPr>
          <w:rFonts w:ascii="Segoe UI" w:hAnsi="Segoe UI" w:cs="Segoe UI"/>
          <w:color w:val="1F2328"/>
        </w:rPr>
        <w:t>）或混合精度训练（</w:t>
      </w:r>
      <w:r w:rsidRPr="0069651E">
        <w:rPr>
          <w:rFonts w:ascii="Segoe UI" w:hAnsi="Segoe UI" w:cs="Segoe UI"/>
          <w:color w:val="1F2328"/>
        </w:rPr>
        <w:t>Mixed Precision Training</w:t>
      </w:r>
      <w:r w:rsidRPr="0069651E">
        <w:rPr>
          <w:rFonts w:ascii="Segoe UI" w:hAnsi="Segoe UI" w:cs="Segoe UI"/>
          <w:color w:val="1F2328"/>
        </w:rPr>
        <w:t>），以减少显存的使用。</w:t>
      </w:r>
    </w:p>
    <w:p w14:paraId="7C8BB8A3" w14:textId="77777777" w:rsidR="00D36FA6" w:rsidRDefault="00D36FA6" w:rsidP="00D36FA6">
      <w:pPr>
        <w:pStyle w:val="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2.</w:t>
      </w:r>
      <w:r>
        <w:rPr>
          <w:rFonts w:ascii="Segoe UI" w:hAnsi="Segoe UI" w:cs="Segoe UI"/>
          <w:color w:val="1F2328"/>
          <w:sz w:val="30"/>
          <w:szCs w:val="30"/>
        </w:rPr>
        <w:t>为什么</w:t>
      </w:r>
      <w:r>
        <w:rPr>
          <w:rFonts w:ascii="Segoe UI" w:hAnsi="Segoe UI" w:cs="Segoe UI"/>
          <w:color w:val="1F2328"/>
          <w:sz w:val="30"/>
          <w:szCs w:val="30"/>
        </w:rPr>
        <w:t>SFT</w:t>
      </w:r>
      <w:r>
        <w:rPr>
          <w:rFonts w:ascii="Segoe UI" w:hAnsi="Segoe UI" w:cs="Segoe UI"/>
          <w:color w:val="1F2328"/>
          <w:sz w:val="30"/>
          <w:szCs w:val="30"/>
        </w:rPr>
        <w:t>之后感觉</w:t>
      </w:r>
      <w:r>
        <w:rPr>
          <w:rFonts w:ascii="Segoe UI" w:hAnsi="Segoe UI" w:cs="Segoe UI"/>
          <w:color w:val="1F2328"/>
          <w:sz w:val="30"/>
          <w:szCs w:val="30"/>
        </w:rPr>
        <w:t>LLM</w:t>
      </w:r>
      <w:r>
        <w:rPr>
          <w:rFonts w:ascii="Segoe UI" w:hAnsi="Segoe UI" w:cs="Segoe UI"/>
          <w:color w:val="1F2328"/>
          <w:sz w:val="30"/>
          <w:szCs w:val="30"/>
        </w:rPr>
        <w:t>傻了</w:t>
      </w:r>
      <w:r>
        <w:rPr>
          <w:rFonts w:ascii="Segoe UI" w:hAnsi="Segoe UI" w:cs="Segoe UI"/>
          <w:color w:val="1F2328"/>
          <w:sz w:val="30"/>
          <w:szCs w:val="30"/>
        </w:rPr>
        <w:t>?</w:t>
      </w:r>
    </w:p>
    <w:p w14:paraId="55125648" w14:textId="77777777" w:rsidR="00D36FA6" w:rsidRPr="00D36FA6" w:rsidRDefault="00D36FA6" w:rsidP="00D36FA6">
      <w:pPr>
        <w:numPr>
          <w:ilvl w:val="0"/>
          <w:numId w:val="3"/>
        </w:numPr>
        <w:shd w:val="clear" w:color="auto" w:fill="FFFFFF"/>
        <w:spacing w:before="100" w:beforeAutospacing="1" w:after="100" w:afterAutospacing="1"/>
        <w:rPr>
          <w:rFonts w:ascii="Segoe UI" w:hAnsi="Segoe UI" w:cs="Segoe UI"/>
          <w:color w:val="1F2328"/>
        </w:rPr>
      </w:pPr>
      <w:r w:rsidRPr="00D36FA6">
        <w:rPr>
          <w:rFonts w:ascii="Segoe UI" w:hAnsi="Segoe UI" w:cs="Segoe UI"/>
          <w:b/>
          <w:bCs/>
          <w:color w:val="1F2328"/>
        </w:rPr>
        <w:t>数据偏移</w:t>
      </w:r>
      <w:r w:rsidRPr="00D36FA6">
        <w:rPr>
          <w:rFonts w:ascii="Segoe UI" w:hAnsi="Segoe UI" w:cs="Segoe UI"/>
          <w:color w:val="1F2328"/>
        </w:rPr>
        <w:t>：</w:t>
      </w:r>
      <w:r w:rsidRPr="00D36FA6">
        <w:rPr>
          <w:rFonts w:ascii="Segoe UI" w:hAnsi="Segoe UI" w:cs="Segoe UI"/>
          <w:color w:val="1F2328"/>
        </w:rPr>
        <w:t>SFT</w:t>
      </w:r>
      <w:r w:rsidRPr="00D36FA6">
        <w:rPr>
          <w:rFonts w:ascii="Segoe UI" w:hAnsi="Segoe UI" w:cs="Segoe UI"/>
          <w:color w:val="1F2328"/>
        </w:rPr>
        <w:t>过程中使用的微调数据集可能与基座模型在预训练阶段接触到的数据分布有所不同。如果微调数据集与预训练数据集之间存在显著的差异，模型可能会在新任务上表现较差。这种数据偏移可能导致模型在新任务上出现错误的预测或不准确的输出。</w:t>
      </w:r>
    </w:p>
    <w:p w14:paraId="3B84DD0D" w14:textId="77777777" w:rsidR="00D36FA6" w:rsidRPr="00D36FA6" w:rsidRDefault="00D36FA6" w:rsidP="00D36FA6">
      <w:pPr>
        <w:numPr>
          <w:ilvl w:val="0"/>
          <w:numId w:val="3"/>
        </w:numPr>
        <w:shd w:val="clear" w:color="auto" w:fill="FFFFFF"/>
        <w:spacing w:before="60" w:after="100" w:afterAutospacing="1"/>
        <w:rPr>
          <w:rFonts w:ascii="Segoe UI" w:hAnsi="Segoe UI" w:cs="Segoe UI"/>
          <w:color w:val="1F2328"/>
        </w:rPr>
      </w:pPr>
      <w:r w:rsidRPr="00D36FA6">
        <w:rPr>
          <w:rFonts w:ascii="Segoe UI" w:hAnsi="Segoe UI" w:cs="Segoe UI"/>
          <w:b/>
          <w:bCs/>
          <w:color w:val="1F2328"/>
        </w:rPr>
        <w:t>非典型标注</w:t>
      </w:r>
      <w:r w:rsidRPr="00D36FA6">
        <w:rPr>
          <w:rFonts w:ascii="Segoe UI" w:hAnsi="Segoe UI" w:cs="Segoe UI"/>
          <w:color w:val="1F2328"/>
        </w:rPr>
        <w:t>：微调数据集的标注可能存在错误或不准确的标签。这些错误的标签可能会对模型的性能产生负面影响，导致模型产生</w:t>
      </w:r>
      <w:r w:rsidRPr="00D36FA6">
        <w:rPr>
          <w:rFonts w:ascii="Segoe UI" w:hAnsi="Segoe UI" w:cs="Segoe UI"/>
          <w:color w:val="1F2328"/>
        </w:rPr>
        <w:t>“</w:t>
      </w:r>
      <w:r w:rsidRPr="00D36FA6">
        <w:rPr>
          <w:rFonts w:ascii="Segoe UI" w:hAnsi="Segoe UI" w:cs="Segoe UI"/>
          <w:color w:val="1F2328"/>
        </w:rPr>
        <w:t>傻</w:t>
      </w:r>
      <w:r w:rsidRPr="00D36FA6">
        <w:rPr>
          <w:rFonts w:ascii="Segoe UI" w:hAnsi="Segoe UI" w:cs="Segoe UI"/>
          <w:color w:val="1F2328"/>
        </w:rPr>
        <w:t>”</w:t>
      </w:r>
      <w:r w:rsidRPr="00D36FA6">
        <w:rPr>
          <w:rFonts w:ascii="Segoe UI" w:hAnsi="Segoe UI" w:cs="Segoe UI"/>
          <w:color w:val="1F2328"/>
        </w:rPr>
        <w:t>的行为。</w:t>
      </w:r>
    </w:p>
    <w:p w14:paraId="73210DD7" w14:textId="77777777" w:rsidR="00D36FA6" w:rsidRPr="00D36FA6" w:rsidRDefault="00D36FA6" w:rsidP="00D36FA6">
      <w:pPr>
        <w:numPr>
          <w:ilvl w:val="0"/>
          <w:numId w:val="3"/>
        </w:numPr>
        <w:shd w:val="clear" w:color="auto" w:fill="FFFFFF"/>
        <w:spacing w:before="60" w:after="100" w:afterAutospacing="1"/>
        <w:rPr>
          <w:rFonts w:ascii="Segoe UI" w:hAnsi="Segoe UI" w:cs="Segoe UI"/>
          <w:color w:val="1F2328"/>
        </w:rPr>
      </w:pPr>
      <w:r w:rsidRPr="00D36FA6">
        <w:rPr>
          <w:rFonts w:ascii="Segoe UI" w:hAnsi="Segoe UI" w:cs="Segoe UI"/>
          <w:b/>
          <w:bCs/>
          <w:color w:val="1F2328"/>
        </w:rPr>
        <w:t>过拟合</w:t>
      </w:r>
      <w:r w:rsidRPr="00D36FA6">
        <w:rPr>
          <w:rFonts w:ascii="Segoe UI" w:hAnsi="Segoe UI" w:cs="Segoe UI"/>
          <w:color w:val="1F2328"/>
        </w:rPr>
        <w:t>：如果微调数据集相对较小，或者模型的容量（参数数量）较大，模型可能会过拟合微调数据，导致在新的输入上表现不佳。过拟合可能导致模型过于依赖微调数据的特定样本，而无法泛化到更广泛的输入。</w:t>
      </w:r>
    </w:p>
    <w:p w14:paraId="561CF44E" w14:textId="77777777" w:rsidR="00D36FA6" w:rsidRPr="00D36FA6" w:rsidRDefault="00D36FA6" w:rsidP="00D36FA6">
      <w:pPr>
        <w:numPr>
          <w:ilvl w:val="0"/>
          <w:numId w:val="3"/>
        </w:numPr>
        <w:shd w:val="clear" w:color="auto" w:fill="FFFFFF"/>
        <w:spacing w:before="60" w:after="100" w:afterAutospacing="1"/>
        <w:rPr>
          <w:rFonts w:ascii="Segoe UI" w:hAnsi="Segoe UI" w:cs="Segoe UI"/>
          <w:color w:val="1F2328"/>
        </w:rPr>
      </w:pPr>
      <w:r w:rsidRPr="00D36FA6">
        <w:rPr>
          <w:rFonts w:ascii="Segoe UI" w:hAnsi="Segoe UI" w:cs="Segoe UI"/>
          <w:b/>
          <w:bCs/>
          <w:color w:val="1F2328"/>
        </w:rPr>
        <w:t>缺乏多样性</w:t>
      </w:r>
      <w:r w:rsidRPr="00D36FA6">
        <w:rPr>
          <w:rFonts w:ascii="Segoe UI" w:hAnsi="Segoe UI" w:cs="Segoe UI"/>
          <w:color w:val="1F2328"/>
        </w:rPr>
        <w:t>：微调数据集可能缺乏多样性，未能涵盖模型在新任务上可能遇到的各种输入情况。这可能导致模型在面对新的、与微调数据集不同的输入时出现困惑或错误的预测。</w:t>
      </w:r>
    </w:p>
    <w:p w14:paraId="2770CAE8" w14:textId="77777777" w:rsidR="00CB3897" w:rsidRPr="00CB3897" w:rsidRDefault="00CB3897" w:rsidP="00CB3897">
      <w:pPr>
        <w:shd w:val="clear" w:color="auto" w:fill="FFFFFF"/>
        <w:spacing w:after="240"/>
        <w:rPr>
          <w:rFonts w:ascii="Segoe UI" w:hAnsi="Segoe UI" w:cs="Segoe UI"/>
          <w:color w:val="1F2328"/>
        </w:rPr>
      </w:pPr>
      <w:r w:rsidRPr="00CB3897">
        <w:rPr>
          <w:rFonts w:ascii="Segoe UI" w:hAnsi="Segoe UI" w:cs="Segoe UI"/>
          <w:color w:val="1F2328"/>
        </w:rPr>
        <w:t>为了解决这些问题，可以尝试以下方法：</w:t>
      </w:r>
    </w:p>
    <w:p w14:paraId="2D24E4B3" w14:textId="77777777" w:rsidR="00CB3897" w:rsidRPr="00CB3897" w:rsidRDefault="00CB3897" w:rsidP="00CB3897">
      <w:pPr>
        <w:numPr>
          <w:ilvl w:val="0"/>
          <w:numId w:val="4"/>
        </w:numPr>
        <w:shd w:val="clear" w:color="auto" w:fill="FFFFFF"/>
        <w:spacing w:before="100" w:beforeAutospacing="1" w:after="100" w:afterAutospacing="1"/>
        <w:rPr>
          <w:rFonts w:ascii="Segoe UI" w:hAnsi="Segoe UI" w:cs="Segoe UI"/>
          <w:color w:val="1F2328"/>
        </w:rPr>
      </w:pPr>
      <w:r w:rsidRPr="00CB3897">
        <w:rPr>
          <w:rFonts w:ascii="Segoe UI" w:hAnsi="Segoe UI" w:cs="Segoe UI"/>
          <w:color w:val="1F2328"/>
        </w:rPr>
        <w:t>收集更多的训练数据，以增加数据的多样性和覆盖范围。</w:t>
      </w:r>
    </w:p>
    <w:p w14:paraId="7B666643" w14:textId="77777777" w:rsidR="00CB3897" w:rsidRPr="00CB3897" w:rsidRDefault="00CB3897" w:rsidP="00CB3897">
      <w:pPr>
        <w:numPr>
          <w:ilvl w:val="0"/>
          <w:numId w:val="4"/>
        </w:numPr>
        <w:shd w:val="clear" w:color="auto" w:fill="FFFFFF"/>
        <w:spacing w:before="60" w:after="100" w:afterAutospacing="1"/>
        <w:rPr>
          <w:rFonts w:ascii="Segoe UI" w:hAnsi="Segoe UI" w:cs="Segoe UI"/>
          <w:color w:val="1F2328"/>
        </w:rPr>
      </w:pPr>
      <w:r w:rsidRPr="00CB3897">
        <w:rPr>
          <w:rFonts w:ascii="Segoe UI" w:hAnsi="Segoe UI" w:cs="Segoe UI"/>
          <w:color w:val="1F2328"/>
        </w:rPr>
        <w:t>仔细检查微调数据集的标注，确保标签的准确性和一致性。</w:t>
      </w:r>
    </w:p>
    <w:p w14:paraId="226E243C" w14:textId="77777777" w:rsidR="00CB3897" w:rsidRPr="00CB3897" w:rsidRDefault="00CB3897" w:rsidP="00CB3897">
      <w:pPr>
        <w:numPr>
          <w:ilvl w:val="0"/>
          <w:numId w:val="4"/>
        </w:numPr>
        <w:shd w:val="clear" w:color="auto" w:fill="FFFFFF"/>
        <w:spacing w:before="60" w:after="100" w:afterAutospacing="1"/>
        <w:rPr>
          <w:rFonts w:ascii="Segoe UI" w:hAnsi="Segoe UI" w:cs="Segoe UI"/>
          <w:color w:val="1F2328"/>
        </w:rPr>
      </w:pPr>
      <w:r w:rsidRPr="00CB3897">
        <w:rPr>
          <w:rFonts w:ascii="Segoe UI" w:hAnsi="Segoe UI" w:cs="Segoe UI"/>
          <w:color w:val="1F2328"/>
        </w:rPr>
        <w:t>使用正则化技术（如权重衰减、</w:t>
      </w:r>
      <w:r w:rsidRPr="00CB3897">
        <w:rPr>
          <w:rFonts w:ascii="Segoe UI" w:hAnsi="Segoe UI" w:cs="Segoe UI"/>
          <w:color w:val="1F2328"/>
        </w:rPr>
        <w:t>dropout</w:t>
      </w:r>
      <w:r w:rsidRPr="00CB3897">
        <w:rPr>
          <w:rFonts w:ascii="Segoe UI" w:hAnsi="Segoe UI" w:cs="Segoe UI"/>
          <w:color w:val="1F2328"/>
        </w:rPr>
        <w:t>）来减少过拟合的风险。</w:t>
      </w:r>
    </w:p>
    <w:p w14:paraId="7670CA11" w14:textId="77777777" w:rsidR="00CB3897" w:rsidRPr="00CB3897" w:rsidRDefault="00CB3897" w:rsidP="00CB3897">
      <w:pPr>
        <w:numPr>
          <w:ilvl w:val="0"/>
          <w:numId w:val="4"/>
        </w:numPr>
        <w:shd w:val="clear" w:color="auto" w:fill="FFFFFF"/>
        <w:spacing w:before="60" w:after="100" w:afterAutospacing="1"/>
        <w:rPr>
          <w:rFonts w:ascii="Segoe UI" w:hAnsi="Segoe UI" w:cs="Segoe UI"/>
          <w:color w:val="1F2328"/>
        </w:rPr>
      </w:pPr>
      <w:r w:rsidRPr="00CB3897">
        <w:rPr>
          <w:rFonts w:ascii="Segoe UI" w:hAnsi="Segoe UI" w:cs="Segoe UI"/>
          <w:color w:val="1F2328"/>
        </w:rPr>
        <w:t>进行数据增强，通过对微调数据进行一些变换或扩充来增加多样性。</w:t>
      </w:r>
    </w:p>
    <w:p w14:paraId="6004D7D3" w14:textId="77777777" w:rsidR="00CB3897" w:rsidRPr="00CB3897" w:rsidRDefault="00CB3897" w:rsidP="00CB3897">
      <w:pPr>
        <w:numPr>
          <w:ilvl w:val="0"/>
          <w:numId w:val="4"/>
        </w:numPr>
        <w:shd w:val="clear" w:color="auto" w:fill="FFFFFF"/>
        <w:spacing w:before="60" w:after="100" w:afterAutospacing="1"/>
        <w:rPr>
          <w:rFonts w:ascii="Segoe UI" w:hAnsi="Segoe UI" w:cs="Segoe UI"/>
          <w:color w:val="1F2328"/>
        </w:rPr>
      </w:pPr>
      <w:r w:rsidRPr="00CB3897">
        <w:rPr>
          <w:rFonts w:ascii="Segoe UI" w:hAnsi="Segoe UI" w:cs="Segoe UI"/>
          <w:color w:val="1F2328"/>
        </w:rPr>
        <w:t>使用更复杂的模型架构或调整模型的超参数，以提高模型的性能和泛化能力。</w:t>
      </w:r>
    </w:p>
    <w:p w14:paraId="34D897D7" w14:textId="77777777" w:rsidR="00CB3897" w:rsidRPr="00CB3897" w:rsidRDefault="00CB3897" w:rsidP="00CB3897">
      <w:pPr>
        <w:shd w:val="clear" w:color="auto" w:fill="FFFFFF"/>
        <w:spacing w:after="240"/>
        <w:rPr>
          <w:rFonts w:ascii="Segoe UI" w:hAnsi="Segoe UI" w:cs="Segoe UI"/>
          <w:color w:val="1F2328"/>
        </w:rPr>
      </w:pPr>
      <w:r w:rsidRPr="00CB3897">
        <w:rPr>
          <w:rFonts w:ascii="Segoe UI" w:hAnsi="Segoe UI" w:cs="Segoe UI"/>
          <w:color w:val="1F2328"/>
        </w:rPr>
        <w:t>通过这些方法，可以尽量减少</w:t>
      </w:r>
      <w:r w:rsidRPr="00CB3897">
        <w:rPr>
          <w:rFonts w:ascii="Segoe UI" w:hAnsi="Segoe UI" w:cs="Segoe UI"/>
          <w:color w:val="1F2328"/>
        </w:rPr>
        <w:t>Supervised Fine-Tuning</w:t>
      </w:r>
      <w:r w:rsidRPr="00CB3897">
        <w:rPr>
          <w:rFonts w:ascii="Segoe UI" w:hAnsi="Segoe UI" w:cs="Segoe UI"/>
          <w:color w:val="1F2328"/>
        </w:rPr>
        <w:t>之后模型出现</w:t>
      </w:r>
      <w:r w:rsidRPr="00CB3897">
        <w:rPr>
          <w:rFonts w:ascii="Segoe UI" w:hAnsi="Segoe UI" w:cs="Segoe UI"/>
          <w:color w:val="1F2328"/>
        </w:rPr>
        <w:t>“</w:t>
      </w:r>
      <w:r w:rsidRPr="00CB3897">
        <w:rPr>
          <w:rFonts w:ascii="Segoe UI" w:hAnsi="Segoe UI" w:cs="Segoe UI"/>
          <w:color w:val="1F2328"/>
        </w:rPr>
        <w:t>傻</w:t>
      </w:r>
      <w:r w:rsidRPr="00CB3897">
        <w:rPr>
          <w:rFonts w:ascii="Segoe UI" w:hAnsi="Segoe UI" w:cs="Segoe UI"/>
          <w:color w:val="1F2328"/>
        </w:rPr>
        <w:t>”</w:t>
      </w:r>
      <w:r w:rsidRPr="00CB3897">
        <w:rPr>
          <w:rFonts w:ascii="Segoe UI" w:hAnsi="Segoe UI" w:cs="Segoe UI"/>
          <w:color w:val="1F2328"/>
        </w:rPr>
        <w:t>的情况，并提高模型在新任务上的表现。</w:t>
      </w:r>
    </w:p>
    <w:p w14:paraId="7445D2F1" w14:textId="396EC34C" w:rsidR="00CB3897" w:rsidRPr="00CB3897" w:rsidRDefault="00347B45" w:rsidP="00CB3897">
      <w:pPr>
        <w:shd w:val="clear" w:color="auto" w:fill="FFFFFF"/>
        <w:rPr>
          <w:rFonts w:ascii="Segoe UI" w:hAnsi="Segoe UI" w:cs="Segoe UI"/>
          <w:color w:val="1F2328"/>
          <w:sz w:val="44"/>
          <w:szCs w:val="44"/>
        </w:rPr>
      </w:pPr>
      <w:r w:rsidRPr="00347B45">
        <w:rPr>
          <w:rFonts w:ascii="Segoe UI" w:hAnsi="Segoe UI" w:cs="Segoe UI" w:hint="eastAsia"/>
          <w:color w:val="1F2328"/>
          <w:sz w:val="44"/>
          <w:szCs w:val="44"/>
        </w:rPr>
        <w:t>训练数据如何构建？</w:t>
      </w:r>
    </w:p>
    <w:p w14:paraId="17373323" w14:textId="03260096" w:rsidR="00D36FA6" w:rsidRPr="00D36FA6" w:rsidRDefault="00347B45" w:rsidP="00D36FA6">
      <w:r>
        <w:rPr>
          <w:rFonts w:hint="eastAsia"/>
        </w:rPr>
        <w:t>收集原始数据-&gt;数据标注</w:t>
      </w:r>
      <w:r w:rsidR="006C1BA6">
        <w:rPr>
          <w:rFonts w:hint="eastAsia"/>
        </w:rPr>
        <w:t>-&gt;数据格式转换</w:t>
      </w:r>
      <w:r>
        <w:rPr>
          <w:rFonts w:hint="eastAsia"/>
        </w:rPr>
        <w:t>-&gt;划分数据集-&gt;大模型微调-&gt;模型评估</w:t>
      </w:r>
    </w:p>
    <w:p w14:paraId="5BB46F56" w14:textId="2FBBE172" w:rsidR="0069651E" w:rsidRDefault="004A2DB9" w:rsidP="00226EBF">
      <w:pPr>
        <w:rPr>
          <w:sz w:val="36"/>
          <w:szCs w:val="36"/>
        </w:rPr>
      </w:pPr>
      <w:proofErr w:type="spellStart"/>
      <w:r>
        <w:rPr>
          <w:rFonts w:hint="eastAsia"/>
          <w:sz w:val="36"/>
          <w:szCs w:val="36"/>
        </w:rPr>
        <w:lastRenderedPageBreak/>
        <w:t>LoRA</w:t>
      </w:r>
      <w:proofErr w:type="spellEnd"/>
      <w:r>
        <w:rPr>
          <w:rFonts w:hint="eastAsia"/>
          <w:sz w:val="36"/>
          <w:szCs w:val="36"/>
        </w:rPr>
        <w:t>和</w:t>
      </w:r>
      <w:proofErr w:type="spellStart"/>
      <w:r>
        <w:rPr>
          <w:rFonts w:hint="eastAsia"/>
          <w:sz w:val="36"/>
          <w:szCs w:val="36"/>
        </w:rPr>
        <w:t>QLoRA</w:t>
      </w:r>
      <w:proofErr w:type="spellEnd"/>
      <w:r>
        <w:rPr>
          <w:rFonts w:hint="eastAsia"/>
          <w:sz w:val="36"/>
          <w:szCs w:val="36"/>
        </w:rPr>
        <w:t>的区别</w:t>
      </w:r>
    </w:p>
    <w:p w14:paraId="74227604" w14:textId="5F03816C" w:rsidR="004A2DB9" w:rsidRDefault="004A2DB9" w:rsidP="00226EBF">
      <w:pPr>
        <w:rPr>
          <w:rStyle w:val="a8"/>
          <w:rFonts w:ascii="Helvetica Neue" w:hAnsi="Helvetica Neue"/>
          <w:color w:val="111133"/>
          <w:spacing w:val="1"/>
          <w:bdr w:val="single" w:sz="2" w:space="0" w:color="auto" w:frame="1"/>
          <w:shd w:val="clear" w:color="auto" w:fill="FFFFFF"/>
        </w:rPr>
      </w:pPr>
      <w:proofErr w:type="spellStart"/>
      <w:r w:rsidRPr="004A2DB9">
        <w:rPr>
          <w:rFonts w:hint="eastAsia"/>
          <w:sz w:val="21"/>
          <w:szCs w:val="21"/>
        </w:rPr>
        <w:t>LoRA</w:t>
      </w:r>
      <w:proofErr w:type="spellEnd"/>
      <w:r w:rsidRPr="004A2DB9">
        <w:rPr>
          <w:rFonts w:hint="eastAsia"/>
          <w:sz w:val="21"/>
          <w:szCs w:val="21"/>
        </w:rPr>
        <w:t>：</w:t>
      </w:r>
      <w:r>
        <w:rPr>
          <w:rStyle w:val="a8"/>
          <w:rFonts w:ascii="Helvetica Neue" w:hAnsi="Helvetica Neue"/>
          <w:color w:val="111133"/>
          <w:spacing w:val="1"/>
          <w:bdr w:val="single" w:sz="2" w:space="0" w:color="auto" w:frame="1"/>
          <w:shd w:val="clear" w:color="auto" w:fill="FFFFFF"/>
        </w:rPr>
        <w:t>Low-Rank Adaptation</w:t>
      </w:r>
    </w:p>
    <w:p w14:paraId="3C78D0FB" w14:textId="77777777" w:rsidR="00661786" w:rsidRDefault="00661786" w:rsidP="00226EBF">
      <w:pPr>
        <w:rPr>
          <w:rStyle w:val="a8"/>
          <w:rFonts w:ascii="Helvetica Neue" w:hAnsi="Helvetica Neue"/>
          <w:color w:val="111133"/>
          <w:spacing w:val="1"/>
          <w:bdr w:val="single" w:sz="2" w:space="0" w:color="auto" w:frame="1"/>
          <w:shd w:val="clear" w:color="auto" w:fill="FFFFFF"/>
        </w:rPr>
      </w:pPr>
    </w:p>
    <w:p w14:paraId="2DE41650" w14:textId="64AC2E4B" w:rsidR="00661786" w:rsidRDefault="00661786" w:rsidP="00226EBF">
      <w:pPr>
        <w:rPr>
          <w:rStyle w:val="a8"/>
          <w:rFonts w:ascii="Helvetica Neue" w:hAnsi="Helvetica Neue"/>
          <w:color w:val="111133"/>
          <w:spacing w:val="1"/>
          <w:bdr w:val="single" w:sz="2" w:space="0" w:color="auto" w:frame="1"/>
          <w:shd w:val="clear" w:color="auto" w:fill="FFFFFF"/>
        </w:rPr>
      </w:pPr>
      <w:r>
        <w:rPr>
          <w:rStyle w:val="a8"/>
          <w:rFonts w:ascii="Helvetica Neue" w:hAnsi="Helvetica Neue" w:hint="eastAsia"/>
          <w:color w:val="111133"/>
          <w:spacing w:val="1"/>
          <w:bdr w:val="single" w:sz="2" w:space="0" w:color="auto" w:frame="1"/>
          <w:shd w:val="clear" w:color="auto" w:fill="FFFFFF"/>
        </w:rPr>
        <w:t>LORA</w:t>
      </w:r>
    </w:p>
    <w:p w14:paraId="385E2E19" w14:textId="5E32ED2B" w:rsidR="00893C5A" w:rsidRDefault="00893C5A" w:rsidP="00226EBF">
      <w:pPr>
        <w:rPr>
          <w:rStyle w:val="a8"/>
          <w:rFonts w:ascii="Helvetica Neue" w:hAnsi="Helvetica Neue"/>
          <w:spacing w:val="1"/>
          <w:bdr w:val="single" w:sz="2" w:space="0" w:color="auto" w:frame="1"/>
          <w:shd w:val="clear" w:color="auto" w:fill="FFFFFF"/>
        </w:rPr>
      </w:pPr>
      <w:proofErr w:type="spellStart"/>
      <w:r>
        <w:rPr>
          <w:rStyle w:val="a8"/>
          <w:rFonts w:ascii="Helvetica Neue" w:hAnsi="Helvetica Neue"/>
          <w:spacing w:val="1"/>
          <w:bdr w:val="single" w:sz="2" w:space="0" w:color="auto" w:frame="1"/>
          <w:shd w:val="clear" w:color="auto" w:fill="FFFFFF"/>
        </w:rPr>
        <w:t>LoRA</w:t>
      </w:r>
      <w:proofErr w:type="spellEnd"/>
      <w:r>
        <w:rPr>
          <w:rStyle w:val="a8"/>
          <w:rFonts w:ascii="Helvetica Neue" w:hAnsi="Helvetica Neue"/>
          <w:spacing w:val="1"/>
          <w:bdr w:val="single" w:sz="2" w:space="0" w:color="auto" w:frame="1"/>
          <w:shd w:val="clear" w:color="auto" w:fill="FFFFFF"/>
        </w:rPr>
        <w:t xml:space="preserve"> </w:t>
      </w:r>
      <w:r>
        <w:rPr>
          <w:rStyle w:val="a8"/>
          <w:rFonts w:ascii="Helvetica Neue" w:hAnsi="Helvetica Neue"/>
          <w:spacing w:val="1"/>
          <w:bdr w:val="single" w:sz="2" w:space="0" w:color="auto" w:frame="1"/>
          <w:shd w:val="clear" w:color="auto" w:fill="FFFFFF"/>
        </w:rPr>
        <w:t>是</w:t>
      </w:r>
      <w:r>
        <w:rPr>
          <w:rStyle w:val="a8"/>
          <w:rFonts w:ascii="Helvetica Neue" w:hAnsi="Helvetica Neue"/>
          <w:spacing w:val="1"/>
          <w:bdr w:val="single" w:sz="2" w:space="0" w:color="auto" w:frame="1"/>
          <w:shd w:val="clear" w:color="auto" w:fill="FFFFFF"/>
        </w:rPr>
        <w:t>“</w:t>
      </w:r>
      <w:r>
        <w:rPr>
          <w:rStyle w:val="a8"/>
          <w:rFonts w:ascii="Helvetica Neue" w:hAnsi="Helvetica Neue"/>
          <w:spacing w:val="1"/>
          <w:bdr w:val="single" w:sz="2" w:space="0" w:color="auto" w:frame="1"/>
          <w:shd w:val="clear" w:color="auto" w:fill="FFFFFF"/>
        </w:rPr>
        <w:t>只改一点点</w:t>
      </w:r>
      <w:r>
        <w:rPr>
          <w:rStyle w:val="a8"/>
          <w:rFonts w:ascii="Helvetica Neue" w:hAnsi="Helvetica Neue"/>
          <w:spacing w:val="1"/>
          <w:bdr w:val="single" w:sz="2" w:space="0" w:color="auto" w:frame="1"/>
          <w:shd w:val="clear" w:color="auto" w:fill="FFFFFF"/>
        </w:rPr>
        <w:t>”</w:t>
      </w:r>
      <w:r>
        <w:rPr>
          <w:rStyle w:val="a8"/>
          <w:rFonts w:ascii="Helvetica Neue" w:hAnsi="Helvetica Neue"/>
          <w:spacing w:val="1"/>
          <w:bdr w:val="single" w:sz="2" w:space="0" w:color="auto" w:frame="1"/>
          <w:shd w:val="clear" w:color="auto" w:fill="FFFFFF"/>
        </w:rPr>
        <w:t>，</w:t>
      </w:r>
      <w:proofErr w:type="spellStart"/>
      <w:r>
        <w:rPr>
          <w:rStyle w:val="a8"/>
          <w:rFonts w:ascii="Helvetica Neue" w:hAnsi="Helvetica Neue"/>
          <w:spacing w:val="1"/>
          <w:bdr w:val="single" w:sz="2" w:space="0" w:color="auto" w:frame="1"/>
          <w:shd w:val="clear" w:color="auto" w:fill="FFFFFF"/>
        </w:rPr>
        <w:t>QLoRA</w:t>
      </w:r>
      <w:proofErr w:type="spellEnd"/>
      <w:r>
        <w:rPr>
          <w:rStyle w:val="a8"/>
          <w:rFonts w:ascii="Helvetica Neue" w:hAnsi="Helvetica Neue"/>
          <w:spacing w:val="1"/>
          <w:bdr w:val="single" w:sz="2" w:space="0" w:color="auto" w:frame="1"/>
          <w:shd w:val="clear" w:color="auto" w:fill="FFFFFF"/>
        </w:rPr>
        <w:t xml:space="preserve"> </w:t>
      </w:r>
      <w:r>
        <w:rPr>
          <w:rStyle w:val="a8"/>
          <w:rFonts w:ascii="Helvetica Neue" w:hAnsi="Helvetica Neue"/>
          <w:spacing w:val="1"/>
          <w:bdr w:val="single" w:sz="2" w:space="0" w:color="auto" w:frame="1"/>
          <w:shd w:val="clear" w:color="auto" w:fill="FFFFFF"/>
        </w:rPr>
        <w:t>是</w:t>
      </w:r>
      <w:r>
        <w:rPr>
          <w:rStyle w:val="a8"/>
          <w:rFonts w:ascii="Helvetica Neue" w:hAnsi="Helvetica Neue"/>
          <w:spacing w:val="1"/>
          <w:bdr w:val="single" w:sz="2" w:space="0" w:color="auto" w:frame="1"/>
          <w:shd w:val="clear" w:color="auto" w:fill="FFFFFF"/>
        </w:rPr>
        <w:t>“</w:t>
      </w:r>
      <w:r>
        <w:rPr>
          <w:rStyle w:val="a8"/>
          <w:rFonts w:ascii="Helvetica Neue" w:hAnsi="Helvetica Neue"/>
          <w:spacing w:val="1"/>
          <w:bdr w:val="single" w:sz="2" w:space="0" w:color="auto" w:frame="1"/>
          <w:shd w:val="clear" w:color="auto" w:fill="FFFFFF"/>
        </w:rPr>
        <w:t>先压缩模型，再只改一点点</w:t>
      </w:r>
      <w:r>
        <w:rPr>
          <w:rStyle w:val="a8"/>
          <w:rFonts w:ascii="Helvetica Neue" w:hAnsi="Helvetica Neue"/>
          <w:spacing w:val="1"/>
          <w:bdr w:val="single" w:sz="2" w:space="0" w:color="auto" w:frame="1"/>
          <w:shd w:val="clear" w:color="auto" w:fill="FFFFFF"/>
        </w:rPr>
        <w:t>”</w:t>
      </w:r>
      <w:r>
        <w:rPr>
          <w:rStyle w:val="a8"/>
          <w:rFonts w:ascii="Helvetica Neue" w:hAnsi="Helvetica Neue"/>
          <w:spacing w:val="1"/>
          <w:bdr w:val="single" w:sz="2" w:space="0" w:color="auto" w:frame="1"/>
          <w:shd w:val="clear" w:color="auto" w:fill="FFFFFF"/>
        </w:rPr>
        <w:t>。</w:t>
      </w:r>
    </w:p>
    <w:p w14:paraId="6E98B52D" w14:textId="77777777" w:rsidR="0069524E" w:rsidRDefault="0069524E" w:rsidP="0069524E">
      <w:pPr>
        <w:pStyle w:val="a9"/>
        <w:pBdr>
          <w:top w:val="single" w:sz="2" w:space="0" w:color="auto"/>
          <w:left w:val="single" w:sz="2" w:space="0" w:color="auto"/>
          <w:bottom w:val="single" w:sz="2" w:space="0" w:color="auto"/>
          <w:right w:val="single" w:sz="2" w:space="0" w:color="auto"/>
        </w:pBdr>
        <w:shd w:val="clear" w:color="auto" w:fill="FFFFFF"/>
        <w:spacing w:before="240" w:beforeAutospacing="0" w:after="240" w:afterAutospacing="0" w:line="420" w:lineRule="atLeast"/>
        <w:rPr>
          <w:rFonts w:ascii="Helvetica Neue" w:hAnsi="Helvetica Neue"/>
          <w:color w:val="111133"/>
          <w:spacing w:val="1"/>
        </w:rPr>
      </w:pPr>
      <w:r>
        <w:rPr>
          <w:rFonts w:ascii="Helvetica Neue" w:hAnsi="Helvetica Neue"/>
          <w:color w:val="111133"/>
          <w:spacing w:val="1"/>
        </w:rPr>
        <w:t>想象你有一套</w:t>
      </w:r>
      <w:r>
        <w:rPr>
          <w:rStyle w:val="a8"/>
          <w:rFonts w:ascii="Helvetica Neue" w:hAnsi="Helvetica Neue"/>
          <w:color w:val="111133"/>
          <w:spacing w:val="1"/>
          <w:bdr w:val="single" w:sz="2" w:space="0" w:color="auto" w:frame="1"/>
        </w:rPr>
        <w:t>精装豪宅</w:t>
      </w:r>
      <w:r>
        <w:rPr>
          <w:rFonts w:ascii="Helvetica Neue" w:hAnsi="Helvetica Neue"/>
          <w:color w:val="111133"/>
          <w:spacing w:val="1"/>
        </w:rPr>
        <w:t>（大模型，比如</w:t>
      </w:r>
      <w:r>
        <w:rPr>
          <w:rFonts w:ascii="Helvetica Neue" w:hAnsi="Helvetica Neue"/>
          <w:color w:val="111133"/>
          <w:spacing w:val="1"/>
        </w:rPr>
        <w:t xml:space="preserve"> Qwen3-7B</w:t>
      </w:r>
      <w:r>
        <w:rPr>
          <w:rFonts w:ascii="Helvetica Neue" w:hAnsi="Helvetica Neue"/>
          <w:color w:val="111133"/>
          <w:spacing w:val="1"/>
        </w:rPr>
        <w:t>），现在想根据自己的喜好微调一下风格。</w:t>
      </w:r>
    </w:p>
    <w:p w14:paraId="736B6134" w14:textId="77777777" w:rsidR="0069524E" w:rsidRDefault="0069524E" w:rsidP="0069524E">
      <w:pPr>
        <w:pStyle w:val="4"/>
        <w:pBdr>
          <w:top w:val="single" w:sz="2" w:space="0" w:color="auto"/>
          <w:left w:val="single" w:sz="2" w:space="0" w:color="auto"/>
          <w:bottom w:val="single" w:sz="2" w:space="0" w:color="auto"/>
          <w:right w:val="single" w:sz="2" w:space="0" w:color="auto"/>
        </w:pBdr>
        <w:shd w:val="clear" w:color="auto" w:fill="FFFFFF"/>
        <w:spacing w:before="137" w:beforeAutospacing="0" w:after="137" w:afterAutospacing="0"/>
        <w:rPr>
          <w:rFonts w:ascii="Helvetica Neue" w:hAnsi="Helvetica Neue"/>
          <w:color w:val="111133"/>
          <w:spacing w:val="1"/>
        </w:rPr>
      </w:pPr>
      <w:r>
        <w:rPr>
          <w:rFonts w:ascii="Apple Color Emoji" w:hAnsi="Apple Color Emoji" w:cs="Apple Color Emoji"/>
          <w:color w:val="111133"/>
          <w:spacing w:val="1"/>
        </w:rPr>
        <w:t>✅</w:t>
      </w:r>
      <w:r>
        <w:rPr>
          <w:rFonts w:ascii="Helvetica Neue" w:hAnsi="Helvetica Neue"/>
          <w:color w:val="111133"/>
          <w:spacing w:val="1"/>
        </w:rPr>
        <w:t> </w:t>
      </w:r>
      <w:proofErr w:type="spellStart"/>
      <w:r>
        <w:rPr>
          <w:rStyle w:val="a8"/>
          <w:rFonts w:ascii="Helvetica Neue" w:hAnsi="Helvetica Neue"/>
          <w:b/>
          <w:bCs/>
          <w:color w:val="111133"/>
          <w:spacing w:val="1"/>
          <w:bdr w:val="single" w:sz="2" w:space="0" w:color="auto" w:frame="1"/>
        </w:rPr>
        <w:t>LoRA</w:t>
      </w:r>
      <w:proofErr w:type="spellEnd"/>
      <w:r>
        <w:rPr>
          <w:rStyle w:val="a8"/>
          <w:rFonts w:ascii="Helvetica Neue" w:hAnsi="Helvetica Neue"/>
          <w:b/>
          <w:bCs/>
          <w:color w:val="111133"/>
          <w:spacing w:val="1"/>
          <w:bdr w:val="single" w:sz="2" w:space="0" w:color="auto" w:frame="1"/>
        </w:rPr>
        <w:t xml:space="preserve"> = </w:t>
      </w:r>
      <w:r>
        <w:rPr>
          <w:rStyle w:val="a8"/>
          <w:rFonts w:ascii="Helvetica Neue" w:hAnsi="Helvetica Neue"/>
          <w:b/>
          <w:bCs/>
          <w:color w:val="111133"/>
          <w:spacing w:val="1"/>
          <w:bdr w:val="single" w:sz="2" w:space="0" w:color="auto" w:frame="1"/>
        </w:rPr>
        <w:t>只换软装（窗帘、沙发、挂画）</w:t>
      </w:r>
    </w:p>
    <w:p w14:paraId="797CEA45" w14:textId="77777777" w:rsidR="0069524E" w:rsidRDefault="0069524E" w:rsidP="0069524E">
      <w:pPr>
        <w:numPr>
          <w:ilvl w:val="0"/>
          <w:numId w:val="5"/>
        </w:numPr>
        <w:pBdr>
          <w:top w:val="single" w:sz="2" w:space="0" w:color="auto"/>
          <w:left w:val="single" w:sz="2" w:space="24" w:color="auto"/>
          <w:bottom w:val="single" w:sz="2" w:space="0" w:color="auto"/>
          <w:right w:val="single" w:sz="2" w:space="0" w:color="auto"/>
        </w:pBdr>
        <w:shd w:val="clear" w:color="auto" w:fill="FFFFFF"/>
        <w:spacing w:before="120" w:after="120"/>
        <w:ind w:left="540"/>
        <w:rPr>
          <w:rFonts w:ascii="Helvetica Neue" w:hAnsi="Helvetica Neue"/>
          <w:color w:val="111133"/>
          <w:spacing w:val="1"/>
        </w:rPr>
      </w:pPr>
      <w:r>
        <w:rPr>
          <w:rFonts w:ascii="Helvetica Neue" w:hAnsi="Helvetica Neue"/>
          <w:color w:val="111133"/>
          <w:spacing w:val="1"/>
        </w:rPr>
        <w:t>房子主体结构（墙、地板、水电）</w:t>
      </w:r>
      <w:r>
        <w:rPr>
          <w:rStyle w:val="a8"/>
          <w:rFonts w:ascii="Helvetica Neue" w:hAnsi="Helvetica Neue"/>
          <w:color w:val="111133"/>
          <w:spacing w:val="1"/>
          <w:bdr w:val="single" w:sz="2" w:space="0" w:color="auto" w:frame="1"/>
        </w:rPr>
        <w:t>不动</w:t>
      </w:r>
      <w:r>
        <w:rPr>
          <w:rFonts w:ascii="Helvetica Neue" w:hAnsi="Helvetica Neue"/>
          <w:color w:val="111133"/>
          <w:spacing w:val="1"/>
        </w:rPr>
        <w:t>（冻结原始权重）</w:t>
      </w:r>
    </w:p>
    <w:p w14:paraId="483445F0" w14:textId="77777777" w:rsidR="0069524E" w:rsidRDefault="0069524E" w:rsidP="0069524E">
      <w:pPr>
        <w:numPr>
          <w:ilvl w:val="0"/>
          <w:numId w:val="5"/>
        </w:numPr>
        <w:pBdr>
          <w:top w:val="single" w:sz="2" w:space="0" w:color="auto"/>
          <w:left w:val="single" w:sz="2" w:space="24" w:color="auto"/>
          <w:bottom w:val="single" w:sz="2" w:space="0" w:color="auto"/>
          <w:right w:val="single" w:sz="2" w:space="0" w:color="auto"/>
        </w:pBdr>
        <w:shd w:val="clear" w:color="auto" w:fill="FFFFFF"/>
        <w:spacing w:before="120" w:after="120"/>
        <w:ind w:left="540"/>
        <w:rPr>
          <w:rFonts w:ascii="Helvetica Neue" w:hAnsi="Helvetica Neue"/>
          <w:color w:val="111133"/>
          <w:spacing w:val="1"/>
        </w:rPr>
      </w:pPr>
      <w:r>
        <w:rPr>
          <w:rFonts w:ascii="Helvetica Neue" w:hAnsi="Helvetica Neue"/>
          <w:color w:val="111133"/>
          <w:spacing w:val="1"/>
        </w:rPr>
        <w:t>只换一些</w:t>
      </w:r>
      <w:r>
        <w:rPr>
          <w:rStyle w:val="a8"/>
          <w:rFonts w:ascii="Helvetica Neue" w:hAnsi="Helvetica Neue"/>
          <w:color w:val="111133"/>
          <w:spacing w:val="1"/>
          <w:bdr w:val="single" w:sz="2" w:space="0" w:color="auto" w:frame="1"/>
        </w:rPr>
        <w:t>小配件</w:t>
      </w:r>
      <w:r>
        <w:rPr>
          <w:rFonts w:ascii="Helvetica Neue" w:hAnsi="Helvetica Neue"/>
          <w:color w:val="111133"/>
          <w:spacing w:val="1"/>
        </w:rPr>
        <w:t>（</w:t>
      </w:r>
      <w:proofErr w:type="spellStart"/>
      <w:r>
        <w:rPr>
          <w:rFonts w:ascii="Helvetica Neue" w:hAnsi="Helvetica Neue"/>
          <w:color w:val="111133"/>
          <w:spacing w:val="1"/>
        </w:rPr>
        <w:t>LoRA</w:t>
      </w:r>
      <w:proofErr w:type="spellEnd"/>
      <w:r>
        <w:rPr>
          <w:rFonts w:ascii="Helvetica Neue" w:hAnsi="Helvetica Neue"/>
          <w:color w:val="111133"/>
          <w:spacing w:val="1"/>
        </w:rPr>
        <w:t xml:space="preserve"> </w:t>
      </w:r>
      <w:r>
        <w:rPr>
          <w:rFonts w:ascii="Helvetica Neue" w:hAnsi="Helvetica Neue"/>
          <w:color w:val="111133"/>
          <w:spacing w:val="1"/>
        </w:rPr>
        <w:t>适配器），成本低、速度快</w:t>
      </w:r>
    </w:p>
    <w:p w14:paraId="186BDF2F" w14:textId="77777777" w:rsidR="0069524E" w:rsidRDefault="0069524E" w:rsidP="0069524E">
      <w:pPr>
        <w:numPr>
          <w:ilvl w:val="0"/>
          <w:numId w:val="5"/>
        </w:numPr>
        <w:pBdr>
          <w:top w:val="single" w:sz="2" w:space="0" w:color="auto"/>
          <w:left w:val="single" w:sz="2" w:space="24" w:color="auto"/>
          <w:bottom w:val="single" w:sz="2" w:space="0" w:color="auto"/>
          <w:right w:val="single" w:sz="2" w:space="0" w:color="auto"/>
        </w:pBdr>
        <w:shd w:val="clear" w:color="auto" w:fill="FFFFFF"/>
        <w:spacing w:before="120" w:after="120"/>
        <w:ind w:left="540"/>
        <w:rPr>
          <w:rFonts w:ascii="Helvetica Neue" w:hAnsi="Helvetica Neue"/>
          <w:color w:val="111133"/>
          <w:spacing w:val="1"/>
        </w:rPr>
      </w:pPr>
      <w:r>
        <w:rPr>
          <w:rFonts w:ascii="Helvetica Neue" w:hAnsi="Helvetica Neue"/>
          <w:color w:val="111133"/>
          <w:spacing w:val="1"/>
        </w:rPr>
        <w:t>但房子本身还是</w:t>
      </w:r>
      <w:r>
        <w:rPr>
          <w:rFonts w:ascii="Helvetica Neue" w:hAnsi="Helvetica Neue"/>
          <w:color w:val="111133"/>
          <w:spacing w:val="1"/>
        </w:rPr>
        <w:t>“</w:t>
      </w:r>
      <w:r>
        <w:rPr>
          <w:rFonts w:ascii="Helvetica Neue" w:hAnsi="Helvetica Neue"/>
          <w:color w:val="111133"/>
          <w:spacing w:val="1"/>
        </w:rPr>
        <w:t>全尺寸豪宅</w:t>
      </w:r>
      <w:r>
        <w:rPr>
          <w:rFonts w:ascii="Helvetica Neue" w:hAnsi="Helvetica Neue"/>
          <w:color w:val="111133"/>
          <w:spacing w:val="1"/>
        </w:rPr>
        <w:t>”</w:t>
      </w:r>
      <w:r>
        <w:rPr>
          <w:rFonts w:ascii="Helvetica Neue" w:hAnsi="Helvetica Neue"/>
          <w:color w:val="111133"/>
          <w:spacing w:val="1"/>
        </w:rPr>
        <w:t>，占地方（显存大）</w:t>
      </w:r>
    </w:p>
    <w:p w14:paraId="415CEE32" w14:textId="77777777" w:rsidR="006918EF" w:rsidRDefault="006918EF" w:rsidP="006918EF">
      <w:pPr>
        <w:pStyle w:val="4"/>
        <w:pBdr>
          <w:top w:val="single" w:sz="2" w:space="0" w:color="auto"/>
          <w:left w:val="single" w:sz="2" w:space="0" w:color="auto"/>
          <w:bottom w:val="single" w:sz="2" w:space="0" w:color="auto"/>
          <w:right w:val="single" w:sz="2" w:space="0" w:color="auto"/>
        </w:pBdr>
        <w:shd w:val="clear" w:color="auto" w:fill="FFFFFF"/>
        <w:spacing w:before="137" w:beforeAutospacing="0" w:after="137" w:afterAutospacing="0"/>
        <w:rPr>
          <w:rFonts w:ascii="Helvetica Neue" w:hAnsi="Helvetica Neue"/>
          <w:color w:val="111133"/>
          <w:spacing w:val="1"/>
        </w:rPr>
      </w:pPr>
      <w:proofErr w:type="spellStart"/>
      <w:r>
        <w:rPr>
          <w:rStyle w:val="a8"/>
          <w:rFonts w:ascii="Helvetica Neue" w:hAnsi="Helvetica Neue"/>
          <w:b/>
          <w:bCs/>
          <w:color w:val="111133"/>
          <w:spacing w:val="1"/>
          <w:bdr w:val="single" w:sz="2" w:space="0" w:color="auto" w:frame="1"/>
        </w:rPr>
        <w:t>QLoRA</w:t>
      </w:r>
      <w:proofErr w:type="spellEnd"/>
      <w:r>
        <w:rPr>
          <w:rStyle w:val="a8"/>
          <w:rFonts w:ascii="Helvetica Neue" w:hAnsi="Helvetica Neue"/>
          <w:b/>
          <w:bCs/>
          <w:color w:val="111133"/>
          <w:spacing w:val="1"/>
          <w:bdr w:val="single" w:sz="2" w:space="0" w:color="auto" w:frame="1"/>
        </w:rPr>
        <w:t xml:space="preserve"> = </w:t>
      </w:r>
      <w:r>
        <w:rPr>
          <w:rStyle w:val="a8"/>
          <w:rFonts w:ascii="Helvetica Neue" w:hAnsi="Helvetica Neue"/>
          <w:b/>
          <w:bCs/>
          <w:color w:val="111133"/>
          <w:spacing w:val="1"/>
          <w:bdr w:val="single" w:sz="2" w:space="0" w:color="auto" w:frame="1"/>
        </w:rPr>
        <w:t>先把豪宅</w:t>
      </w:r>
      <w:r>
        <w:rPr>
          <w:rStyle w:val="a8"/>
          <w:rFonts w:ascii="Helvetica Neue" w:hAnsi="Helvetica Neue"/>
          <w:b/>
          <w:bCs/>
          <w:color w:val="111133"/>
          <w:spacing w:val="1"/>
          <w:bdr w:val="single" w:sz="2" w:space="0" w:color="auto" w:frame="1"/>
        </w:rPr>
        <w:t>“</w:t>
      </w:r>
      <w:r>
        <w:rPr>
          <w:rStyle w:val="a8"/>
          <w:rFonts w:ascii="Helvetica Neue" w:hAnsi="Helvetica Neue"/>
          <w:b/>
          <w:bCs/>
          <w:color w:val="111133"/>
          <w:spacing w:val="1"/>
          <w:bdr w:val="single" w:sz="2" w:space="0" w:color="auto" w:frame="1"/>
        </w:rPr>
        <w:t>压缩成折叠房</w:t>
      </w:r>
      <w:r>
        <w:rPr>
          <w:rStyle w:val="a8"/>
          <w:rFonts w:ascii="Helvetica Neue" w:hAnsi="Helvetica Neue"/>
          <w:b/>
          <w:bCs/>
          <w:color w:val="111133"/>
          <w:spacing w:val="1"/>
          <w:bdr w:val="single" w:sz="2" w:space="0" w:color="auto" w:frame="1"/>
        </w:rPr>
        <w:t>”</w:t>
      </w:r>
      <w:r>
        <w:rPr>
          <w:rStyle w:val="a8"/>
          <w:rFonts w:ascii="Helvetica Neue" w:hAnsi="Helvetica Neue"/>
          <w:b/>
          <w:bCs/>
          <w:color w:val="111133"/>
          <w:spacing w:val="1"/>
          <w:bdr w:val="single" w:sz="2" w:space="0" w:color="auto" w:frame="1"/>
        </w:rPr>
        <w:t>，再换软装</w:t>
      </w:r>
    </w:p>
    <w:p w14:paraId="252AD799" w14:textId="77777777" w:rsidR="006918EF" w:rsidRDefault="006918EF" w:rsidP="006918EF">
      <w:pPr>
        <w:numPr>
          <w:ilvl w:val="0"/>
          <w:numId w:val="6"/>
        </w:numPr>
        <w:pBdr>
          <w:top w:val="single" w:sz="2" w:space="0" w:color="auto"/>
          <w:left w:val="single" w:sz="2" w:space="24" w:color="auto"/>
          <w:bottom w:val="single" w:sz="2" w:space="0" w:color="auto"/>
          <w:right w:val="single" w:sz="2" w:space="0" w:color="auto"/>
        </w:pBdr>
        <w:shd w:val="clear" w:color="auto" w:fill="FFFFFF"/>
        <w:spacing w:before="120" w:after="120"/>
        <w:ind w:left="540"/>
        <w:rPr>
          <w:rFonts w:ascii="Helvetica Neue" w:hAnsi="Helvetica Neue"/>
          <w:color w:val="111133"/>
          <w:spacing w:val="1"/>
        </w:rPr>
      </w:pPr>
      <w:r>
        <w:rPr>
          <w:rFonts w:ascii="Helvetica Neue" w:hAnsi="Helvetica Neue"/>
          <w:color w:val="111133"/>
          <w:spacing w:val="1"/>
        </w:rPr>
        <w:t>先用特殊技术把豪宅</w:t>
      </w:r>
      <w:r>
        <w:rPr>
          <w:rStyle w:val="a8"/>
          <w:rFonts w:ascii="Helvetica Neue" w:hAnsi="Helvetica Neue"/>
          <w:color w:val="111133"/>
          <w:spacing w:val="1"/>
          <w:bdr w:val="single" w:sz="2" w:space="0" w:color="auto" w:frame="1"/>
        </w:rPr>
        <w:t>压缩成轻量版</w:t>
      </w:r>
      <w:r>
        <w:rPr>
          <w:rFonts w:ascii="Helvetica Neue" w:hAnsi="Helvetica Neue"/>
          <w:color w:val="111133"/>
          <w:spacing w:val="1"/>
        </w:rPr>
        <w:t>（</w:t>
      </w:r>
      <w:r>
        <w:rPr>
          <w:rFonts w:ascii="Helvetica Neue" w:hAnsi="Helvetica Neue"/>
          <w:color w:val="111133"/>
          <w:spacing w:val="1"/>
        </w:rPr>
        <w:t xml:space="preserve">4-bit </w:t>
      </w:r>
      <w:r>
        <w:rPr>
          <w:rFonts w:ascii="Helvetica Neue" w:hAnsi="Helvetica Neue"/>
          <w:color w:val="111133"/>
          <w:spacing w:val="1"/>
        </w:rPr>
        <w:t>量化，体积缩小</w:t>
      </w:r>
      <w:r>
        <w:rPr>
          <w:rFonts w:ascii="Helvetica Neue" w:hAnsi="Helvetica Neue"/>
          <w:color w:val="111133"/>
          <w:spacing w:val="1"/>
        </w:rPr>
        <w:t xml:space="preserve"> 4 </w:t>
      </w:r>
      <w:r>
        <w:rPr>
          <w:rFonts w:ascii="Helvetica Neue" w:hAnsi="Helvetica Neue"/>
          <w:color w:val="111133"/>
          <w:spacing w:val="1"/>
        </w:rPr>
        <w:t>倍）</w:t>
      </w:r>
    </w:p>
    <w:p w14:paraId="779DBD7A" w14:textId="77777777" w:rsidR="006918EF" w:rsidRDefault="006918EF" w:rsidP="006918EF">
      <w:pPr>
        <w:numPr>
          <w:ilvl w:val="0"/>
          <w:numId w:val="6"/>
        </w:numPr>
        <w:pBdr>
          <w:top w:val="single" w:sz="2" w:space="0" w:color="auto"/>
          <w:left w:val="single" w:sz="2" w:space="24" w:color="auto"/>
          <w:bottom w:val="single" w:sz="2" w:space="0" w:color="auto"/>
          <w:right w:val="single" w:sz="2" w:space="0" w:color="auto"/>
        </w:pBdr>
        <w:shd w:val="clear" w:color="auto" w:fill="FFFFFF"/>
        <w:spacing w:before="120" w:after="120"/>
        <w:ind w:left="540"/>
        <w:rPr>
          <w:rFonts w:ascii="Helvetica Neue" w:hAnsi="Helvetica Neue"/>
          <w:color w:val="111133"/>
          <w:spacing w:val="1"/>
        </w:rPr>
      </w:pPr>
      <w:r>
        <w:rPr>
          <w:rFonts w:ascii="Helvetica Neue" w:hAnsi="Helvetica Neue"/>
          <w:color w:val="111133"/>
          <w:spacing w:val="1"/>
        </w:rPr>
        <w:t>然后在压缩版上</w:t>
      </w:r>
      <w:r>
        <w:rPr>
          <w:rStyle w:val="a8"/>
          <w:rFonts w:ascii="Helvetica Neue" w:hAnsi="Helvetica Neue"/>
          <w:color w:val="111133"/>
          <w:spacing w:val="1"/>
          <w:bdr w:val="single" w:sz="2" w:space="0" w:color="auto" w:frame="1"/>
        </w:rPr>
        <w:t>换软装</w:t>
      </w:r>
      <w:r>
        <w:rPr>
          <w:rFonts w:ascii="Helvetica Neue" w:hAnsi="Helvetica Neue"/>
          <w:color w:val="111133"/>
          <w:spacing w:val="1"/>
        </w:rPr>
        <w:t>（</w:t>
      </w:r>
      <w:proofErr w:type="spellStart"/>
      <w:r>
        <w:rPr>
          <w:rFonts w:ascii="Helvetica Neue" w:hAnsi="Helvetica Neue"/>
          <w:color w:val="111133"/>
          <w:spacing w:val="1"/>
        </w:rPr>
        <w:t>LoRA</w:t>
      </w:r>
      <w:proofErr w:type="spellEnd"/>
      <w:r>
        <w:rPr>
          <w:rFonts w:ascii="Helvetica Neue" w:hAnsi="Helvetica Neue"/>
          <w:color w:val="111133"/>
          <w:spacing w:val="1"/>
        </w:rPr>
        <w:t>）</w:t>
      </w:r>
    </w:p>
    <w:p w14:paraId="797AFAA9" w14:textId="77777777" w:rsidR="006918EF" w:rsidRDefault="006918EF" w:rsidP="006918EF">
      <w:pPr>
        <w:numPr>
          <w:ilvl w:val="0"/>
          <w:numId w:val="6"/>
        </w:numPr>
        <w:pBdr>
          <w:top w:val="single" w:sz="2" w:space="0" w:color="auto"/>
          <w:left w:val="single" w:sz="2" w:space="24" w:color="auto"/>
          <w:bottom w:val="single" w:sz="2" w:space="0" w:color="auto"/>
          <w:right w:val="single" w:sz="2" w:space="0" w:color="auto"/>
        </w:pBdr>
        <w:shd w:val="clear" w:color="auto" w:fill="FFFFFF"/>
        <w:spacing w:before="120" w:after="120"/>
        <w:ind w:left="540"/>
        <w:rPr>
          <w:rFonts w:ascii="Helvetica Neue" w:hAnsi="Helvetica Neue"/>
          <w:color w:val="111133"/>
          <w:spacing w:val="1"/>
        </w:rPr>
      </w:pPr>
      <w:r>
        <w:rPr>
          <w:rFonts w:ascii="Helvetica Neue" w:hAnsi="Helvetica Neue"/>
          <w:color w:val="111133"/>
          <w:spacing w:val="1"/>
        </w:rPr>
        <w:t>整体占用空间</w:t>
      </w:r>
      <w:r>
        <w:rPr>
          <w:rStyle w:val="a8"/>
          <w:rFonts w:ascii="Helvetica Neue" w:hAnsi="Helvetica Neue"/>
          <w:color w:val="111133"/>
          <w:spacing w:val="1"/>
          <w:bdr w:val="single" w:sz="2" w:space="0" w:color="auto" w:frame="1"/>
        </w:rPr>
        <w:t>极小</w:t>
      </w:r>
      <w:r>
        <w:rPr>
          <w:rFonts w:ascii="Helvetica Neue" w:hAnsi="Helvetica Neue"/>
          <w:color w:val="111133"/>
          <w:spacing w:val="1"/>
        </w:rPr>
        <w:t>，但住起来</w:t>
      </w:r>
      <w:r>
        <w:rPr>
          <w:rStyle w:val="a8"/>
          <w:rFonts w:ascii="Helvetica Neue" w:hAnsi="Helvetica Neue"/>
          <w:color w:val="111133"/>
          <w:spacing w:val="1"/>
          <w:bdr w:val="single" w:sz="2" w:space="0" w:color="auto" w:frame="1"/>
        </w:rPr>
        <w:t>几乎一样舒服</w:t>
      </w:r>
    </w:p>
    <w:p w14:paraId="3634A626" w14:textId="793680C1" w:rsidR="00F419C2" w:rsidRPr="006918EF" w:rsidRDefault="00F419C2" w:rsidP="00226EBF"/>
    <w:sectPr w:rsidR="00F419C2" w:rsidRPr="006918EF" w:rsidSect="001A541B">
      <w:footerReference w:type="default" r:id="rId43"/>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3AD98" w14:textId="77777777" w:rsidR="00A70C23" w:rsidRDefault="00A70C23" w:rsidP="001A541B">
      <w:r>
        <w:separator/>
      </w:r>
    </w:p>
  </w:endnote>
  <w:endnote w:type="continuationSeparator" w:id="0">
    <w:p w14:paraId="5BC159CF" w14:textId="77777777" w:rsidR="00A70C23" w:rsidRDefault="00A70C23" w:rsidP="001A5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default"/>
    <w:sig w:usb0="00000000" w:usb1="0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1576719"/>
      <w:docPartObj>
        <w:docPartGallery w:val="Page Numbers (Bottom of Page)"/>
        <w:docPartUnique/>
      </w:docPartObj>
    </w:sdtPr>
    <w:sdtContent>
      <w:sdt>
        <w:sdtPr>
          <w:id w:val="1728636285"/>
          <w:docPartObj>
            <w:docPartGallery w:val="Page Numbers (Top of Page)"/>
            <w:docPartUnique/>
          </w:docPartObj>
        </w:sdtPr>
        <w:sdtContent>
          <w:p w14:paraId="40825188" w14:textId="77777777" w:rsidR="00400A6B" w:rsidRDefault="00400A6B" w:rsidP="00400A6B">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19</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20</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3D09E" w14:textId="77777777" w:rsidR="00A70C23" w:rsidRDefault="00A70C23" w:rsidP="001A541B">
      <w:r>
        <w:separator/>
      </w:r>
    </w:p>
  </w:footnote>
  <w:footnote w:type="continuationSeparator" w:id="0">
    <w:p w14:paraId="1FD686D0" w14:textId="77777777" w:rsidR="00A70C23" w:rsidRDefault="00A70C23" w:rsidP="001A5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0609"/>
    <w:multiLevelType w:val="multilevel"/>
    <w:tmpl w:val="831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A346C"/>
    <w:multiLevelType w:val="hybridMultilevel"/>
    <w:tmpl w:val="1A323BE6"/>
    <w:lvl w:ilvl="0" w:tplc="D07231A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403386F"/>
    <w:multiLevelType w:val="multilevel"/>
    <w:tmpl w:val="69B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D1B3C"/>
    <w:multiLevelType w:val="multilevel"/>
    <w:tmpl w:val="1D36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16E3D"/>
    <w:multiLevelType w:val="multilevel"/>
    <w:tmpl w:val="AE44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4B1486"/>
    <w:multiLevelType w:val="multilevel"/>
    <w:tmpl w:val="FB7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91162">
    <w:abstractNumId w:val="1"/>
  </w:num>
  <w:num w:numId="2" w16cid:durableId="2073189660">
    <w:abstractNumId w:val="3"/>
  </w:num>
  <w:num w:numId="3" w16cid:durableId="1138718457">
    <w:abstractNumId w:val="4"/>
  </w:num>
  <w:num w:numId="4" w16cid:durableId="580456820">
    <w:abstractNumId w:val="5"/>
  </w:num>
  <w:num w:numId="5" w16cid:durableId="578906965">
    <w:abstractNumId w:val="2"/>
  </w:num>
  <w:num w:numId="6" w16cid:durableId="168081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E6F"/>
    <w:rsid w:val="00022E19"/>
    <w:rsid w:val="00035127"/>
    <w:rsid w:val="000635B6"/>
    <w:rsid w:val="0007798D"/>
    <w:rsid w:val="000803AC"/>
    <w:rsid w:val="00116304"/>
    <w:rsid w:val="00133796"/>
    <w:rsid w:val="00173E15"/>
    <w:rsid w:val="001A541B"/>
    <w:rsid w:val="001A63C3"/>
    <w:rsid w:val="001B1B3F"/>
    <w:rsid w:val="001D3C59"/>
    <w:rsid w:val="001F4C6D"/>
    <w:rsid w:val="00201BA0"/>
    <w:rsid w:val="00207F53"/>
    <w:rsid w:val="00226EBF"/>
    <w:rsid w:val="00243E24"/>
    <w:rsid w:val="00293F16"/>
    <w:rsid w:val="002E6C02"/>
    <w:rsid w:val="00347B45"/>
    <w:rsid w:val="00367CD9"/>
    <w:rsid w:val="00400A6B"/>
    <w:rsid w:val="00437763"/>
    <w:rsid w:val="00447ED3"/>
    <w:rsid w:val="004A2DB9"/>
    <w:rsid w:val="00526CD7"/>
    <w:rsid w:val="00570E86"/>
    <w:rsid w:val="005D640F"/>
    <w:rsid w:val="00607456"/>
    <w:rsid w:val="00610CB3"/>
    <w:rsid w:val="00625EC7"/>
    <w:rsid w:val="00661786"/>
    <w:rsid w:val="006707E5"/>
    <w:rsid w:val="00683E6F"/>
    <w:rsid w:val="006918EF"/>
    <w:rsid w:val="0069524E"/>
    <w:rsid w:val="0069651E"/>
    <w:rsid w:val="006B4794"/>
    <w:rsid w:val="006C1BA6"/>
    <w:rsid w:val="00753A6C"/>
    <w:rsid w:val="0079568F"/>
    <w:rsid w:val="007D705B"/>
    <w:rsid w:val="0086037B"/>
    <w:rsid w:val="0089080D"/>
    <w:rsid w:val="00893C5A"/>
    <w:rsid w:val="008F5E7D"/>
    <w:rsid w:val="00977482"/>
    <w:rsid w:val="00994CE1"/>
    <w:rsid w:val="009F0734"/>
    <w:rsid w:val="00A1580B"/>
    <w:rsid w:val="00A350DC"/>
    <w:rsid w:val="00A444E5"/>
    <w:rsid w:val="00A57CA1"/>
    <w:rsid w:val="00A647DB"/>
    <w:rsid w:val="00A70C23"/>
    <w:rsid w:val="00A95F41"/>
    <w:rsid w:val="00AD7096"/>
    <w:rsid w:val="00AF2393"/>
    <w:rsid w:val="00B23383"/>
    <w:rsid w:val="00B9637A"/>
    <w:rsid w:val="00C3154F"/>
    <w:rsid w:val="00C60517"/>
    <w:rsid w:val="00CA6235"/>
    <w:rsid w:val="00CB3897"/>
    <w:rsid w:val="00D05543"/>
    <w:rsid w:val="00D12EDB"/>
    <w:rsid w:val="00D36FA6"/>
    <w:rsid w:val="00D41BDF"/>
    <w:rsid w:val="00D47AF9"/>
    <w:rsid w:val="00D61312"/>
    <w:rsid w:val="00D87299"/>
    <w:rsid w:val="00DE6B67"/>
    <w:rsid w:val="00E07BD4"/>
    <w:rsid w:val="00E15EBB"/>
    <w:rsid w:val="00EA604B"/>
    <w:rsid w:val="00EF13A9"/>
    <w:rsid w:val="00F229E0"/>
    <w:rsid w:val="00F24BB5"/>
    <w:rsid w:val="00F419C2"/>
    <w:rsid w:val="00F43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E78C7"/>
  <w15:chartTrackingRefBased/>
  <w15:docId w15:val="{D1AA1C21-0473-41F8-A28A-84553E16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524E"/>
    <w:rPr>
      <w:rFonts w:ascii="宋体" w:eastAsia="宋体" w:hAnsi="宋体" w:cs="宋体"/>
      <w:kern w:val="0"/>
      <w:sz w:val="24"/>
      <w:szCs w:val="24"/>
    </w:rPr>
  </w:style>
  <w:style w:type="paragraph" w:styleId="1">
    <w:name w:val="heading 1"/>
    <w:basedOn w:val="a"/>
    <w:next w:val="a"/>
    <w:link w:val="10"/>
    <w:uiPriority w:val="9"/>
    <w:qFormat/>
    <w:rsid w:val="00A444E5"/>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A444E5"/>
    <w:pPr>
      <w:keepNext/>
      <w:keepLines/>
      <w:spacing w:before="260" w:after="260" w:line="416" w:lineRule="auto"/>
      <w:outlineLvl w:val="2"/>
    </w:pPr>
    <w:rPr>
      <w:b/>
      <w:bCs/>
      <w:sz w:val="32"/>
      <w:szCs w:val="32"/>
    </w:rPr>
  </w:style>
  <w:style w:type="paragraph" w:styleId="4">
    <w:name w:val="heading 4"/>
    <w:basedOn w:val="a"/>
    <w:link w:val="40"/>
    <w:uiPriority w:val="9"/>
    <w:qFormat/>
    <w:rsid w:val="00F43204"/>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541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A541B"/>
    <w:rPr>
      <w:sz w:val="18"/>
      <w:szCs w:val="18"/>
    </w:rPr>
  </w:style>
  <w:style w:type="paragraph" w:styleId="a5">
    <w:name w:val="footer"/>
    <w:basedOn w:val="a"/>
    <w:link w:val="a6"/>
    <w:uiPriority w:val="99"/>
    <w:unhideWhenUsed/>
    <w:rsid w:val="001A541B"/>
    <w:pPr>
      <w:tabs>
        <w:tab w:val="center" w:pos="4153"/>
        <w:tab w:val="right" w:pos="8306"/>
      </w:tabs>
      <w:snapToGrid w:val="0"/>
    </w:pPr>
    <w:rPr>
      <w:sz w:val="18"/>
      <w:szCs w:val="18"/>
    </w:rPr>
  </w:style>
  <w:style w:type="character" w:customStyle="1" w:styleId="a6">
    <w:name w:val="页脚 字符"/>
    <w:basedOn w:val="a0"/>
    <w:link w:val="a5"/>
    <w:uiPriority w:val="99"/>
    <w:rsid w:val="001A541B"/>
    <w:rPr>
      <w:sz w:val="18"/>
      <w:szCs w:val="18"/>
    </w:rPr>
  </w:style>
  <w:style w:type="character" w:styleId="a7">
    <w:name w:val="Hyperlink"/>
    <w:basedOn w:val="a0"/>
    <w:uiPriority w:val="99"/>
    <w:semiHidden/>
    <w:unhideWhenUsed/>
    <w:rsid w:val="001A541B"/>
    <w:rPr>
      <w:color w:val="0000FF"/>
      <w:u w:val="single"/>
    </w:rPr>
  </w:style>
  <w:style w:type="character" w:customStyle="1" w:styleId="40">
    <w:name w:val="标题 4 字符"/>
    <w:basedOn w:val="a0"/>
    <w:link w:val="4"/>
    <w:uiPriority w:val="9"/>
    <w:rsid w:val="00F43204"/>
    <w:rPr>
      <w:rFonts w:ascii="宋体" w:eastAsia="宋体" w:hAnsi="宋体" w:cs="宋体"/>
      <w:b/>
      <w:bCs/>
      <w:kern w:val="0"/>
      <w:sz w:val="24"/>
      <w:szCs w:val="24"/>
    </w:rPr>
  </w:style>
  <w:style w:type="character" w:styleId="a8">
    <w:name w:val="Strong"/>
    <w:basedOn w:val="a0"/>
    <w:uiPriority w:val="22"/>
    <w:qFormat/>
    <w:rsid w:val="00F43204"/>
    <w:rPr>
      <w:b/>
      <w:bCs/>
    </w:rPr>
  </w:style>
  <w:style w:type="character" w:customStyle="1" w:styleId="10">
    <w:name w:val="标题 1 字符"/>
    <w:basedOn w:val="a0"/>
    <w:link w:val="1"/>
    <w:uiPriority w:val="9"/>
    <w:rsid w:val="00A444E5"/>
    <w:rPr>
      <w:b/>
      <w:bCs/>
      <w:kern w:val="44"/>
      <w:sz w:val="44"/>
      <w:szCs w:val="44"/>
    </w:rPr>
  </w:style>
  <w:style w:type="character" w:customStyle="1" w:styleId="30">
    <w:name w:val="标题 3 字符"/>
    <w:basedOn w:val="a0"/>
    <w:link w:val="3"/>
    <w:uiPriority w:val="9"/>
    <w:semiHidden/>
    <w:rsid w:val="00A444E5"/>
    <w:rPr>
      <w:b/>
      <w:bCs/>
      <w:sz w:val="32"/>
      <w:szCs w:val="32"/>
    </w:rPr>
  </w:style>
  <w:style w:type="paragraph" w:styleId="a9">
    <w:name w:val="Normal (Web)"/>
    <w:basedOn w:val="a"/>
    <w:uiPriority w:val="99"/>
    <w:semiHidden/>
    <w:unhideWhenUsed/>
    <w:rsid w:val="00A444E5"/>
    <w:pPr>
      <w:spacing w:before="100" w:beforeAutospacing="1" w:after="100" w:afterAutospacing="1"/>
    </w:pPr>
  </w:style>
  <w:style w:type="paragraph" w:styleId="aa">
    <w:name w:val="List Paragraph"/>
    <w:basedOn w:val="a"/>
    <w:uiPriority w:val="34"/>
    <w:qFormat/>
    <w:rsid w:val="005D640F"/>
    <w:pPr>
      <w:ind w:firstLineChars="200" w:firstLine="420"/>
    </w:pPr>
  </w:style>
  <w:style w:type="character" w:styleId="HTML">
    <w:name w:val="HTML Code"/>
    <w:basedOn w:val="a0"/>
    <w:uiPriority w:val="99"/>
    <w:semiHidden/>
    <w:unhideWhenUsed/>
    <w:rsid w:val="0079568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97672">
      <w:bodyDiv w:val="1"/>
      <w:marLeft w:val="0"/>
      <w:marRight w:val="0"/>
      <w:marTop w:val="0"/>
      <w:marBottom w:val="0"/>
      <w:divBdr>
        <w:top w:val="none" w:sz="0" w:space="0" w:color="auto"/>
        <w:left w:val="none" w:sz="0" w:space="0" w:color="auto"/>
        <w:bottom w:val="none" w:sz="0" w:space="0" w:color="auto"/>
        <w:right w:val="none" w:sz="0" w:space="0" w:color="auto"/>
      </w:divBdr>
      <w:divsChild>
        <w:div w:id="1045519433">
          <w:marLeft w:val="0"/>
          <w:marRight w:val="0"/>
          <w:marTop w:val="0"/>
          <w:marBottom w:val="0"/>
          <w:divBdr>
            <w:top w:val="none" w:sz="0" w:space="0" w:color="auto"/>
            <w:left w:val="none" w:sz="0" w:space="0" w:color="auto"/>
            <w:bottom w:val="none" w:sz="0" w:space="0" w:color="auto"/>
            <w:right w:val="none" w:sz="0" w:space="0" w:color="auto"/>
          </w:divBdr>
        </w:div>
      </w:divsChild>
    </w:div>
    <w:div w:id="186992522">
      <w:bodyDiv w:val="1"/>
      <w:marLeft w:val="0"/>
      <w:marRight w:val="0"/>
      <w:marTop w:val="0"/>
      <w:marBottom w:val="0"/>
      <w:divBdr>
        <w:top w:val="none" w:sz="0" w:space="0" w:color="auto"/>
        <w:left w:val="none" w:sz="0" w:space="0" w:color="auto"/>
        <w:bottom w:val="none" w:sz="0" w:space="0" w:color="auto"/>
        <w:right w:val="none" w:sz="0" w:space="0" w:color="auto"/>
      </w:divBdr>
    </w:div>
    <w:div w:id="249969046">
      <w:bodyDiv w:val="1"/>
      <w:marLeft w:val="0"/>
      <w:marRight w:val="0"/>
      <w:marTop w:val="0"/>
      <w:marBottom w:val="0"/>
      <w:divBdr>
        <w:top w:val="none" w:sz="0" w:space="0" w:color="auto"/>
        <w:left w:val="none" w:sz="0" w:space="0" w:color="auto"/>
        <w:bottom w:val="none" w:sz="0" w:space="0" w:color="auto"/>
        <w:right w:val="none" w:sz="0" w:space="0" w:color="auto"/>
      </w:divBdr>
      <w:divsChild>
        <w:div w:id="1469664081">
          <w:marLeft w:val="0"/>
          <w:marRight w:val="0"/>
          <w:marTop w:val="0"/>
          <w:marBottom w:val="0"/>
          <w:divBdr>
            <w:top w:val="none" w:sz="0" w:space="0" w:color="auto"/>
            <w:left w:val="none" w:sz="0" w:space="0" w:color="auto"/>
            <w:bottom w:val="none" w:sz="0" w:space="0" w:color="auto"/>
            <w:right w:val="none" w:sz="0" w:space="0" w:color="auto"/>
          </w:divBdr>
        </w:div>
      </w:divsChild>
    </w:div>
    <w:div w:id="308828609">
      <w:bodyDiv w:val="1"/>
      <w:marLeft w:val="0"/>
      <w:marRight w:val="0"/>
      <w:marTop w:val="0"/>
      <w:marBottom w:val="0"/>
      <w:divBdr>
        <w:top w:val="none" w:sz="0" w:space="0" w:color="auto"/>
        <w:left w:val="none" w:sz="0" w:space="0" w:color="auto"/>
        <w:bottom w:val="none" w:sz="0" w:space="0" w:color="auto"/>
        <w:right w:val="none" w:sz="0" w:space="0" w:color="auto"/>
      </w:divBdr>
    </w:div>
    <w:div w:id="325137302">
      <w:bodyDiv w:val="1"/>
      <w:marLeft w:val="0"/>
      <w:marRight w:val="0"/>
      <w:marTop w:val="0"/>
      <w:marBottom w:val="0"/>
      <w:divBdr>
        <w:top w:val="none" w:sz="0" w:space="0" w:color="auto"/>
        <w:left w:val="none" w:sz="0" w:space="0" w:color="auto"/>
        <w:bottom w:val="none" w:sz="0" w:space="0" w:color="auto"/>
        <w:right w:val="none" w:sz="0" w:space="0" w:color="auto"/>
      </w:divBdr>
    </w:div>
    <w:div w:id="460422163">
      <w:bodyDiv w:val="1"/>
      <w:marLeft w:val="0"/>
      <w:marRight w:val="0"/>
      <w:marTop w:val="0"/>
      <w:marBottom w:val="0"/>
      <w:divBdr>
        <w:top w:val="none" w:sz="0" w:space="0" w:color="auto"/>
        <w:left w:val="none" w:sz="0" w:space="0" w:color="auto"/>
        <w:bottom w:val="none" w:sz="0" w:space="0" w:color="auto"/>
        <w:right w:val="none" w:sz="0" w:space="0" w:color="auto"/>
      </w:divBdr>
      <w:divsChild>
        <w:div w:id="1880431899">
          <w:marLeft w:val="0"/>
          <w:marRight w:val="0"/>
          <w:marTop w:val="0"/>
          <w:marBottom w:val="0"/>
          <w:divBdr>
            <w:top w:val="none" w:sz="0" w:space="0" w:color="auto"/>
            <w:left w:val="none" w:sz="0" w:space="0" w:color="auto"/>
            <w:bottom w:val="none" w:sz="0" w:space="0" w:color="auto"/>
            <w:right w:val="none" w:sz="0" w:space="0" w:color="auto"/>
          </w:divBdr>
        </w:div>
      </w:divsChild>
    </w:div>
    <w:div w:id="529799139">
      <w:bodyDiv w:val="1"/>
      <w:marLeft w:val="0"/>
      <w:marRight w:val="0"/>
      <w:marTop w:val="0"/>
      <w:marBottom w:val="0"/>
      <w:divBdr>
        <w:top w:val="none" w:sz="0" w:space="0" w:color="auto"/>
        <w:left w:val="none" w:sz="0" w:space="0" w:color="auto"/>
        <w:bottom w:val="none" w:sz="0" w:space="0" w:color="auto"/>
        <w:right w:val="none" w:sz="0" w:space="0" w:color="auto"/>
      </w:divBdr>
      <w:divsChild>
        <w:div w:id="259990244">
          <w:marLeft w:val="0"/>
          <w:marRight w:val="0"/>
          <w:marTop w:val="0"/>
          <w:marBottom w:val="0"/>
          <w:divBdr>
            <w:top w:val="none" w:sz="0" w:space="0" w:color="auto"/>
            <w:left w:val="none" w:sz="0" w:space="0" w:color="auto"/>
            <w:bottom w:val="none" w:sz="0" w:space="0" w:color="auto"/>
            <w:right w:val="none" w:sz="0" w:space="0" w:color="auto"/>
          </w:divBdr>
        </w:div>
      </w:divsChild>
    </w:div>
    <w:div w:id="579564908">
      <w:bodyDiv w:val="1"/>
      <w:marLeft w:val="0"/>
      <w:marRight w:val="0"/>
      <w:marTop w:val="0"/>
      <w:marBottom w:val="0"/>
      <w:divBdr>
        <w:top w:val="none" w:sz="0" w:space="0" w:color="auto"/>
        <w:left w:val="none" w:sz="0" w:space="0" w:color="auto"/>
        <w:bottom w:val="none" w:sz="0" w:space="0" w:color="auto"/>
        <w:right w:val="none" w:sz="0" w:space="0" w:color="auto"/>
      </w:divBdr>
    </w:div>
    <w:div w:id="625820110">
      <w:bodyDiv w:val="1"/>
      <w:marLeft w:val="0"/>
      <w:marRight w:val="0"/>
      <w:marTop w:val="0"/>
      <w:marBottom w:val="0"/>
      <w:divBdr>
        <w:top w:val="none" w:sz="0" w:space="0" w:color="auto"/>
        <w:left w:val="none" w:sz="0" w:space="0" w:color="auto"/>
        <w:bottom w:val="none" w:sz="0" w:space="0" w:color="auto"/>
        <w:right w:val="none" w:sz="0" w:space="0" w:color="auto"/>
      </w:divBdr>
    </w:div>
    <w:div w:id="687215521">
      <w:bodyDiv w:val="1"/>
      <w:marLeft w:val="0"/>
      <w:marRight w:val="0"/>
      <w:marTop w:val="0"/>
      <w:marBottom w:val="0"/>
      <w:divBdr>
        <w:top w:val="none" w:sz="0" w:space="0" w:color="auto"/>
        <w:left w:val="none" w:sz="0" w:space="0" w:color="auto"/>
        <w:bottom w:val="none" w:sz="0" w:space="0" w:color="auto"/>
        <w:right w:val="none" w:sz="0" w:space="0" w:color="auto"/>
      </w:divBdr>
    </w:div>
    <w:div w:id="773015187">
      <w:bodyDiv w:val="1"/>
      <w:marLeft w:val="0"/>
      <w:marRight w:val="0"/>
      <w:marTop w:val="0"/>
      <w:marBottom w:val="0"/>
      <w:divBdr>
        <w:top w:val="none" w:sz="0" w:space="0" w:color="auto"/>
        <w:left w:val="none" w:sz="0" w:space="0" w:color="auto"/>
        <w:bottom w:val="none" w:sz="0" w:space="0" w:color="auto"/>
        <w:right w:val="none" w:sz="0" w:space="0" w:color="auto"/>
      </w:divBdr>
    </w:div>
    <w:div w:id="810708500">
      <w:bodyDiv w:val="1"/>
      <w:marLeft w:val="0"/>
      <w:marRight w:val="0"/>
      <w:marTop w:val="0"/>
      <w:marBottom w:val="0"/>
      <w:divBdr>
        <w:top w:val="none" w:sz="0" w:space="0" w:color="auto"/>
        <w:left w:val="none" w:sz="0" w:space="0" w:color="auto"/>
        <w:bottom w:val="none" w:sz="0" w:space="0" w:color="auto"/>
        <w:right w:val="none" w:sz="0" w:space="0" w:color="auto"/>
      </w:divBdr>
      <w:divsChild>
        <w:div w:id="74595013">
          <w:marLeft w:val="0"/>
          <w:marRight w:val="0"/>
          <w:marTop w:val="0"/>
          <w:marBottom w:val="0"/>
          <w:divBdr>
            <w:top w:val="none" w:sz="0" w:space="0" w:color="auto"/>
            <w:left w:val="none" w:sz="0" w:space="0" w:color="auto"/>
            <w:bottom w:val="none" w:sz="0" w:space="0" w:color="auto"/>
            <w:right w:val="none" w:sz="0" w:space="0" w:color="auto"/>
          </w:divBdr>
        </w:div>
      </w:divsChild>
    </w:div>
    <w:div w:id="812141573">
      <w:bodyDiv w:val="1"/>
      <w:marLeft w:val="0"/>
      <w:marRight w:val="0"/>
      <w:marTop w:val="0"/>
      <w:marBottom w:val="0"/>
      <w:divBdr>
        <w:top w:val="none" w:sz="0" w:space="0" w:color="auto"/>
        <w:left w:val="none" w:sz="0" w:space="0" w:color="auto"/>
        <w:bottom w:val="none" w:sz="0" w:space="0" w:color="auto"/>
        <w:right w:val="none" w:sz="0" w:space="0" w:color="auto"/>
      </w:divBdr>
      <w:divsChild>
        <w:div w:id="1221675007">
          <w:marLeft w:val="0"/>
          <w:marRight w:val="0"/>
          <w:marTop w:val="0"/>
          <w:marBottom w:val="0"/>
          <w:divBdr>
            <w:top w:val="none" w:sz="0" w:space="0" w:color="auto"/>
            <w:left w:val="none" w:sz="0" w:space="0" w:color="auto"/>
            <w:bottom w:val="none" w:sz="0" w:space="0" w:color="auto"/>
            <w:right w:val="none" w:sz="0" w:space="0" w:color="auto"/>
          </w:divBdr>
        </w:div>
      </w:divsChild>
    </w:div>
    <w:div w:id="915211352">
      <w:bodyDiv w:val="1"/>
      <w:marLeft w:val="0"/>
      <w:marRight w:val="0"/>
      <w:marTop w:val="0"/>
      <w:marBottom w:val="0"/>
      <w:divBdr>
        <w:top w:val="none" w:sz="0" w:space="0" w:color="auto"/>
        <w:left w:val="none" w:sz="0" w:space="0" w:color="auto"/>
        <w:bottom w:val="none" w:sz="0" w:space="0" w:color="auto"/>
        <w:right w:val="none" w:sz="0" w:space="0" w:color="auto"/>
      </w:divBdr>
    </w:div>
    <w:div w:id="1061321766">
      <w:bodyDiv w:val="1"/>
      <w:marLeft w:val="0"/>
      <w:marRight w:val="0"/>
      <w:marTop w:val="0"/>
      <w:marBottom w:val="0"/>
      <w:divBdr>
        <w:top w:val="none" w:sz="0" w:space="0" w:color="auto"/>
        <w:left w:val="none" w:sz="0" w:space="0" w:color="auto"/>
        <w:bottom w:val="none" w:sz="0" w:space="0" w:color="auto"/>
        <w:right w:val="none" w:sz="0" w:space="0" w:color="auto"/>
      </w:divBdr>
    </w:div>
    <w:div w:id="1064794951">
      <w:bodyDiv w:val="1"/>
      <w:marLeft w:val="0"/>
      <w:marRight w:val="0"/>
      <w:marTop w:val="0"/>
      <w:marBottom w:val="0"/>
      <w:divBdr>
        <w:top w:val="none" w:sz="0" w:space="0" w:color="auto"/>
        <w:left w:val="none" w:sz="0" w:space="0" w:color="auto"/>
        <w:bottom w:val="none" w:sz="0" w:space="0" w:color="auto"/>
        <w:right w:val="none" w:sz="0" w:space="0" w:color="auto"/>
      </w:divBdr>
    </w:div>
    <w:div w:id="1233927869">
      <w:bodyDiv w:val="1"/>
      <w:marLeft w:val="0"/>
      <w:marRight w:val="0"/>
      <w:marTop w:val="0"/>
      <w:marBottom w:val="0"/>
      <w:divBdr>
        <w:top w:val="none" w:sz="0" w:space="0" w:color="auto"/>
        <w:left w:val="none" w:sz="0" w:space="0" w:color="auto"/>
        <w:bottom w:val="none" w:sz="0" w:space="0" w:color="auto"/>
        <w:right w:val="none" w:sz="0" w:space="0" w:color="auto"/>
      </w:divBdr>
    </w:div>
    <w:div w:id="1275940404">
      <w:bodyDiv w:val="1"/>
      <w:marLeft w:val="0"/>
      <w:marRight w:val="0"/>
      <w:marTop w:val="0"/>
      <w:marBottom w:val="0"/>
      <w:divBdr>
        <w:top w:val="none" w:sz="0" w:space="0" w:color="auto"/>
        <w:left w:val="none" w:sz="0" w:space="0" w:color="auto"/>
        <w:bottom w:val="none" w:sz="0" w:space="0" w:color="auto"/>
        <w:right w:val="none" w:sz="0" w:space="0" w:color="auto"/>
      </w:divBdr>
    </w:div>
    <w:div w:id="1342273487">
      <w:bodyDiv w:val="1"/>
      <w:marLeft w:val="0"/>
      <w:marRight w:val="0"/>
      <w:marTop w:val="0"/>
      <w:marBottom w:val="0"/>
      <w:divBdr>
        <w:top w:val="none" w:sz="0" w:space="0" w:color="auto"/>
        <w:left w:val="none" w:sz="0" w:space="0" w:color="auto"/>
        <w:bottom w:val="none" w:sz="0" w:space="0" w:color="auto"/>
        <w:right w:val="none" w:sz="0" w:space="0" w:color="auto"/>
      </w:divBdr>
    </w:div>
    <w:div w:id="1345591298">
      <w:bodyDiv w:val="1"/>
      <w:marLeft w:val="0"/>
      <w:marRight w:val="0"/>
      <w:marTop w:val="0"/>
      <w:marBottom w:val="0"/>
      <w:divBdr>
        <w:top w:val="none" w:sz="0" w:space="0" w:color="auto"/>
        <w:left w:val="none" w:sz="0" w:space="0" w:color="auto"/>
        <w:bottom w:val="none" w:sz="0" w:space="0" w:color="auto"/>
        <w:right w:val="none" w:sz="0" w:space="0" w:color="auto"/>
      </w:divBdr>
      <w:divsChild>
        <w:div w:id="1461874341">
          <w:marLeft w:val="0"/>
          <w:marRight w:val="0"/>
          <w:marTop w:val="0"/>
          <w:marBottom w:val="0"/>
          <w:divBdr>
            <w:top w:val="none" w:sz="0" w:space="0" w:color="auto"/>
            <w:left w:val="none" w:sz="0" w:space="0" w:color="auto"/>
            <w:bottom w:val="none" w:sz="0" w:space="0" w:color="auto"/>
            <w:right w:val="none" w:sz="0" w:space="0" w:color="auto"/>
          </w:divBdr>
        </w:div>
      </w:divsChild>
    </w:div>
    <w:div w:id="1463496586">
      <w:bodyDiv w:val="1"/>
      <w:marLeft w:val="0"/>
      <w:marRight w:val="0"/>
      <w:marTop w:val="0"/>
      <w:marBottom w:val="0"/>
      <w:divBdr>
        <w:top w:val="none" w:sz="0" w:space="0" w:color="auto"/>
        <w:left w:val="none" w:sz="0" w:space="0" w:color="auto"/>
        <w:bottom w:val="none" w:sz="0" w:space="0" w:color="auto"/>
        <w:right w:val="none" w:sz="0" w:space="0" w:color="auto"/>
      </w:divBdr>
    </w:div>
    <w:div w:id="1542985068">
      <w:bodyDiv w:val="1"/>
      <w:marLeft w:val="0"/>
      <w:marRight w:val="0"/>
      <w:marTop w:val="0"/>
      <w:marBottom w:val="0"/>
      <w:divBdr>
        <w:top w:val="none" w:sz="0" w:space="0" w:color="auto"/>
        <w:left w:val="none" w:sz="0" w:space="0" w:color="auto"/>
        <w:bottom w:val="none" w:sz="0" w:space="0" w:color="auto"/>
        <w:right w:val="none" w:sz="0" w:space="0" w:color="auto"/>
      </w:divBdr>
    </w:div>
    <w:div w:id="1772772833">
      <w:bodyDiv w:val="1"/>
      <w:marLeft w:val="0"/>
      <w:marRight w:val="0"/>
      <w:marTop w:val="0"/>
      <w:marBottom w:val="0"/>
      <w:divBdr>
        <w:top w:val="none" w:sz="0" w:space="0" w:color="auto"/>
        <w:left w:val="none" w:sz="0" w:space="0" w:color="auto"/>
        <w:bottom w:val="none" w:sz="0" w:space="0" w:color="auto"/>
        <w:right w:val="none" w:sz="0" w:space="0" w:color="auto"/>
      </w:divBdr>
    </w:div>
    <w:div w:id="202069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arxiv.org/abs/2211.08411" TargetMode="Externa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20" Type="http://schemas.openxmlformats.org/officeDocument/2006/relationships/image" Target="media/image13.jpeg"/><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627DE-DF5D-4BAC-8D2A-4BE38D5AB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28</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dc:creator>
  <cp:keywords/>
  <dc:description/>
  <cp:lastModifiedBy>D8550</cp:lastModifiedBy>
  <cp:revision>198</cp:revision>
  <dcterms:created xsi:type="dcterms:W3CDTF">2025-09-07T14:08:00Z</dcterms:created>
  <dcterms:modified xsi:type="dcterms:W3CDTF">2025-09-26T01:10:00Z</dcterms:modified>
</cp:coreProperties>
</file>