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AD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D4AE945" wp14:editId="2DE3CEF0">
            <wp:extent cx="1615440" cy="1615440"/>
            <wp:effectExtent l="0" t="0" r="3810" b="3810"/>
            <wp:docPr id="4" name="Picture 4" descr="universiteti_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eti_prishti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it-IT" w:eastAsia="en-US"/>
        </w:rPr>
      </w:pPr>
      <w:proofErr w:type="spellStart"/>
      <w:r w:rsidRPr="00236AD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it-IT" w:eastAsia="en-US"/>
        </w:rPr>
        <w:t>Procesimi</w:t>
      </w:r>
      <w:proofErr w:type="spellEnd"/>
      <w:r w:rsidRPr="00236AD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it-IT" w:eastAsia="en-US"/>
        </w:rPr>
        <w:t xml:space="preserve"> i </w:t>
      </w:r>
      <w:proofErr w:type="spellStart"/>
      <w:r w:rsidRPr="00236AD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it-IT" w:eastAsia="en-US"/>
        </w:rPr>
        <w:t>Imazheve</w:t>
      </w:r>
      <w:proofErr w:type="spellEnd"/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val="sq-AL" w:eastAsia="en-US"/>
        </w:rPr>
      </w:pPr>
      <w:r w:rsidRPr="00236AD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sq-AL" w:eastAsia="en-US"/>
        </w:rPr>
        <w:t xml:space="preserve">Detyra e </w:t>
      </w:r>
      <w:r w:rsidR="001D78B8" w:rsidRPr="001D78B8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sq-AL" w:eastAsia="en-US"/>
        </w:rPr>
        <w:t>dytë</w:t>
      </w: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t-IT" w:eastAsia="en-US"/>
        </w:rPr>
      </w:pPr>
    </w:p>
    <w:p w:rsidR="001D78B8" w:rsidRDefault="001D78B8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236AD3" w:rsidRDefault="00236AD3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1D78B8" w:rsidRPr="00236AD3" w:rsidRDefault="001D78B8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after="6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236AD3" w:rsidRPr="00236AD3" w:rsidRDefault="00236AD3" w:rsidP="00236AD3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left="1" w:hanging="3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  <w:r w:rsidRPr="00236AD3"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  <w:t>Student:</w:t>
      </w:r>
    </w:p>
    <w:p w:rsidR="00236AD3" w:rsidRPr="00236AD3" w:rsidRDefault="00236AD3" w:rsidP="00236AD3">
      <w:pPr>
        <w:overflowPunct w:val="0"/>
        <w:autoSpaceDE w:val="0"/>
        <w:autoSpaceDN w:val="0"/>
        <w:adjustRightInd w:val="0"/>
        <w:spacing w:line="240" w:lineRule="auto"/>
        <w:ind w:hanging="2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</w:p>
    <w:p w:rsidR="00236AD3" w:rsidRPr="00236AD3" w:rsidRDefault="00236AD3" w:rsidP="00236AD3">
      <w:pPr>
        <w:tabs>
          <w:tab w:val="left" w:pos="2835"/>
          <w:tab w:val="left" w:pos="4820"/>
        </w:tabs>
        <w:overflowPunct w:val="0"/>
        <w:autoSpaceDE w:val="0"/>
        <w:autoSpaceDN w:val="0"/>
        <w:adjustRightInd w:val="0"/>
        <w:spacing w:before="60" w:after="60" w:line="240" w:lineRule="auto"/>
        <w:ind w:hanging="2"/>
        <w:rPr>
          <w:rFonts w:ascii="Times New Roman" w:eastAsia="Times New Roman" w:hAnsi="Times New Roman" w:cs="Times New Roman"/>
          <w:i/>
          <w:sz w:val="24"/>
          <w:szCs w:val="24"/>
          <w:lang w:val="sq-AL" w:eastAsia="en-US"/>
        </w:rPr>
      </w:pPr>
      <w:r w:rsidRPr="00236AD3">
        <w:rPr>
          <w:rFonts w:ascii="Times New Roman" w:eastAsia="Times New Roman" w:hAnsi="Times New Roman" w:cs="Times New Roman"/>
          <w:b/>
          <w:i/>
          <w:sz w:val="24"/>
          <w:szCs w:val="24"/>
          <w:lang w:val="sq-AL" w:eastAsia="en-US"/>
        </w:rPr>
        <w:t xml:space="preserve">Emri </w:t>
      </w:r>
      <w:r w:rsidRPr="00236AD3">
        <w:rPr>
          <w:rFonts w:ascii="Times New Roman" w:eastAsia="Times New Roman" w:hAnsi="Times New Roman" w:cs="Times New Roman"/>
          <w:b/>
          <w:i/>
          <w:sz w:val="24"/>
          <w:szCs w:val="24"/>
          <w:lang w:val="sq-AL" w:eastAsia="en-US"/>
        </w:rPr>
        <w:tab/>
        <w:t>Departamenti</w:t>
      </w:r>
      <w:r w:rsidRPr="00236AD3">
        <w:rPr>
          <w:rFonts w:ascii="Times New Roman" w:eastAsia="Times New Roman" w:hAnsi="Times New Roman" w:cs="Times New Roman"/>
          <w:b/>
          <w:i/>
          <w:sz w:val="24"/>
          <w:szCs w:val="24"/>
          <w:lang w:val="sq-AL" w:eastAsia="en-US"/>
        </w:rPr>
        <w:tab/>
      </w:r>
      <w:r w:rsidRPr="00236AD3">
        <w:rPr>
          <w:rFonts w:ascii="Times New Roman" w:eastAsia="Times New Roman" w:hAnsi="Times New Roman" w:cs="Times New Roman"/>
          <w:b/>
          <w:i/>
          <w:sz w:val="24"/>
          <w:szCs w:val="24"/>
          <w:lang w:val="sq-AL" w:eastAsia="en-US"/>
        </w:rPr>
        <w:tab/>
      </w:r>
      <w:r w:rsidRPr="00236AD3">
        <w:rPr>
          <w:rFonts w:ascii="Times New Roman" w:eastAsia="Times New Roman" w:hAnsi="Times New Roman" w:cs="Times New Roman"/>
          <w:b/>
          <w:i/>
          <w:sz w:val="24"/>
          <w:szCs w:val="24"/>
          <w:lang w:val="sq-AL" w:eastAsia="en-US"/>
        </w:rPr>
        <w:t>Lokacioni</w:t>
      </w:r>
    </w:p>
    <w:p w:rsidR="00AE633A" w:rsidRPr="00236AD3" w:rsidRDefault="001D78B8" w:rsidP="00236AD3">
      <w:pPr>
        <w:pStyle w:val="Subtitle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>Grupi 7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ab/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ab/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ab/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>Matematikë</w:t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ab/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ab/>
      </w:r>
      <w:r w:rsidR="00236AD3" w:rsidRPr="00236AD3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sq-AL" w:eastAsia="en-US"/>
        </w:rPr>
        <w:t>Prishtine</w:t>
      </w:r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  <w:bookmarkStart w:id="0" w:name="_79qvakojblrh" w:colFirst="0" w:colLast="0"/>
      <w:bookmarkEnd w:id="0"/>
    </w:p>
    <w:p w:rsidR="00AE633A" w:rsidRPr="00236AD3" w:rsidRDefault="00000000" w:rsidP="00236AD3">
      <w:pPr>
        <w:pStyle w:val="Heading2"/>
        <w:rPr>
          <w:rFonts w:eastAsia="Roboto"/>
          <w:lang w:val="sq-AL"/>
        </w:rPr>
      </w:pPr>
      <w:r w:rsidRPr="00236AD3">
        <w:rPr>
          <w:lang w:val="sq-AL"/>
        </w:rPr>
        <w:lastRenderedPageBreak/>
        <w:t>Prezantimi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 xml:space="preserve">Ky raport dokumenton zgjidhjen e një detyre që kërkon gjetjen e derivatit të dytë të një imazhi duke përdorur dallimet përpara dhe prapa, dhe më pas filtrimin e rezultatit me filtrin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Laplacian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 xml:space="preserve">. Kodi është shkruar në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Octave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 xml:space="preserve"> dhe përdor funksionet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imread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' dhe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imfilter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' për të manipuluar imazhet.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</w:p>
    <w:p w:rsidR="00AE633A" w:rsidRPr="00236AD3" w:rsidRDefault="00000000" w:rsidP="00236AD3">
      <w:pPr>
        <w:pStyle w:val="Heading2"/>
        <w:rPr>
          <w:rFonts w:eastAsia="Roboto"/>
          <w:lang w:val="sq-AL"/>
        </w:rPr>
      </w:pPr>
      <w:bookmarkStart w:id="1" w:name="_dy4q54t97eff" w:colFirst="0" w:colLast="0"/>
      <w:bookmarkEnd w:id="1"/>
      <w:r w:rsidRPr="00236AD3">
        <w:rPr>
          <w:lang w:val="sq-AL"/>
        </w:rPr>
        <w:t>Metodologjia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Hapi i parë i procesit është të ngarkojmë imazhin që duam të analizojmë. Në këtë rast, ne përdorim funksionin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imread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' për të ngarkuar imazhin nga një skedar i quajtur 'Figura.jpg'.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sq-AL"/>
        </w:rPr>
        <w:t>Më pas, duhet të gjejmë derivatin e dytë të imazhit. Për ta bërë këtë, ne përdorim metodën e ndryshimit përpara dhe prapa. Ne e bëjmë këtë duke përafruar derivatin e dytë duke përdorur formulën e mëposhtme: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sq-AL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100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ku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h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numër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vogël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këtë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rast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ne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përdorim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matricë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quajtur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Matrica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'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aplikuar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formulën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mësipërme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Pas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gjetjes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ne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përdorim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krijuar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përmirësuar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Ajo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funksionon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duke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marrë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duke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zbritur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nga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origjinal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Rezultati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ka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zgjeruara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>function y=det7()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 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I =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imread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('Figura.jpg');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%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Përcaktoni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matricën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përafrimin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Matrica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= [0,0,1,0,0;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          0,-1,0,1,0;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          -1,0,0,0,-1;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          0,1,0,-1,0;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          0,0,1,0,0];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lastRenderedPageBreak/>
        <w:t xml:space="preserve">           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%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Përcaktoni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laplasian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F =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fspecial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('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laplacian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', 0);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%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Zbatoni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matricën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përafrimit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derivatit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imazh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Foto =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(I,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Matrica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);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%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Aplikoni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Laplasian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imazhin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origjinal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laplace_filter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=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(I,F);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%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Shfaqi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imazhet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subplot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(1,3,1),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imshow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(I),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title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("Foto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origjinale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");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  <w:lang w:val="it-IT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subplot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(1,3,2),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imshow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(Foto),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title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("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Filtrimi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");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subplot(1,3,3),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imshow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(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laplace_filter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), title("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Laplace");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 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endfunction</w:t>
      </w:r>
      <w:proofErr w:type="spellEnd"/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 w:rsidP="00236AD3">
      <w:pPr>
        <w:pStyle w:val="Heading2"/>
        <w:rPr>
          <w:rFonts w:eastAsia="Roboto"/>
        </w:rPr>
      </w:pPr>
      <w:bookmarkStart w:id="2" w:name="_p4d9dv55l2eq" w:colFirst="0" w:colLast="0"/>
      <w:bookmarkEnd w:id="2"/>
      <w:proofErr w:type="spellStart"/>
      <w:r w:rsidRPr="00236AD3">
        <w:t>Rezultate</w:t>
      </w:r>
      <w:proofErr w:type="spellEnd"/>
      <w:r w:rsidRPr="00236AD3">
        <w:t xml:space="preserve"> </w:t>
      </w:r>
      <w:proofErr w:type="spellStart"/>
      <w:r w:rsidRPr="00236AD3">
        <w:t>dhe</w:t>
      </w:r>
      <w:proofErr w:type="spellEnd"/>
      <w:r w:rsidRPr="00236AD3">
        <w:t xml:space="preserve"> </w:t>
      </w:r>
      <w:proofErr w:type="spellStart"/>
      <w:r w:rsidRPr="00236AD3">
        <w:t>diskutime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Prodhimi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kodit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tre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shfaqura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dritare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vetme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figurash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parë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origjinal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'Figura.jpg',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filtrimit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matricë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përafrohet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tretë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filtrimit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origjinal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Forward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difference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-f(x-1,y+1)</m:t>
          </m:r>
        </m:oMath>
      </m:oMathPara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-f(x,y-1)</m:t>
          </m:r>
        </m:oMath>
      </m:oMathPara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Backward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difference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-f(x+1,y+1)</m:t>
          </m:r>
        </m:oMath>
      </m:oMathPara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-f(x+1,y)</m:t>
          </m:r>
        </m:oMath>
      </m:oMathPara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236AD3">
        <w:rPr>
          <w:rFonts w:ascii="Times New Roman" w:hAnsi="Times New Roman" w:cs="Times New Roman"/>
          <w:sz w:val="24"/>
          <w:szCs w:val="24"/>
          <w:lang w:val="sq-AL"/>
        </w:rPr>
        <w:t>Duke ditur se:</w:t>
      </w:r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x,y</m:t>
                  </m:r>
                </m:e>
              </m:d>
            </m:e>
          </m:d>
        </m:oMath>
      </m:oMathPara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f(x,y))</m:t>
          </m:r>
        </m:oMath>
      </m:oMathPara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Gjejme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 xml:space="preserve"> derivatin sipas x-it:</w:t>
      </w: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x-1,y-1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x+1,y+1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x-2,y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x+2,y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x,y+2</m:t>
              </m:r>
            </m:e>
          </m:d>
        </m:oMath>
      </m:oMathPara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x-1,y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x+1,y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sq-A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x+1,y-1</m:t>
              </m:r>
            </m:e>
          </m:d>
        </m:oMath>
      </m:oMathPara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236AD3">
        <w:rPr>
          <w:rFonts w:ascii="Times New Roman" w:hAnsi="Times New Roman" w:cs="Times New Roman"/>
          <w:sz w:val="24"/>
          <w:szCs w:val="24"/>
          <w:lang w:val="sq-AL"/>
        </w:rPr>
        <w:t>I mbledhim:</w:t>
      </w:r>
    </w:p>
    <w:p w:rsidR="00236AD3" w:rsidRPr="00236AD3" w:rsidRDefault="00236AD3" w:rsidP="00236AD3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q-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sq-AL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x-2,y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x+2,y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x,y+2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x-1,y-1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q-A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x+1,y+1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q-AL"/>
            </w:rPr>
            <m:t>+f(x+1,y-1)</m:t>
          </m:r>
        </m:oMath>
      </m:oMathPara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236AD3" w:rsidRPr="00236AD3" w:rsidRDefault="00236AD3" w:rsidP="00236AD3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236AD3">
        <w:rPr>
          <w:rFonts w:ascii="Times New Roman" w:hAnsi="Times New Roman" w:cs="Times New Roman"/>
          <w:sz w:val="24"/>
          <w:szCs w:val="24"/>
          <w:lang w:val="sq-AL"/>
        </w:rPr>
        <w:t xml:space="preserve">Ne forme </w:t>
      </w:r>
      <w:proofErr w:type="spellStart"/>
      <w:r w:rsidRPr="00236AD3">
        <w:rPr>
          <w:rFonts w:ascii="Times New Roman" w:hAnsi="Times New Roman" w:cs="Times New Roman"/>
          <w:sz w:val="24"/>
          <w:szCs w:val="24"/>
          <w:lang w:val="sq-AL"/>
        </w:rPr>
        <w:t>matricore</w:t>
      </w:r>
      <w:proofErr w:type="spellEnd"/>
      <w:r w:rsidRPr="00236AD3">
        <w:rPr>
          <w:rFonts w:ascii="Times New Roman" w:hAnsi="Times New Roman" w:cs="Times New Roman"/>
          <w:sz w:val="24"/>
          <w:szCs w:val="24"/>
          <w:lang w:val="sq-AL"/>
        </w:rPr>
        <w:t xml:space="preserve"> shkruajmë:</w:t>
      </w:r>
    </w:p>
    <w:p w:rsidR="00236AD3" w:rsidRPr="00236AD3" w:rsidRDefault="00236AD3" w:rsidP="00236AD3">
      <w:pPr>
        <w:rPr>
          <w:rFonts w:ascii="Times New Roman" w:hAnsi="Times New Roman" w:cs="Times New Roman"/>
          <w:sz w:val="24"/>
          <w:szCs w:val="24"/>
          <w:lang w:val="sq-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</w:tblGrid>
      <w:tr w:rsidR="00236AD3" w:rsidRPr="00236AD3" w:rsidTr="00E33D18">
        <w:trPr>
          <w:trHeight w:val="247"/>
          <w:jc w:val="center"/>
        </w:trPr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</w:tr>
      <w:tr w:rsidR="00236AD3" w:rsidRPr="00236AD3" w:rsidTr="00E33D18">
        <w:trPr>
          <w:trHeight w:val="257"/>
          <w:jc w:val="center"/>
        </w:trPr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-1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</w:tr>
      <w:tr w:rsidR="00236AD3" w:rsidRPr="00236AD3" w:rsidTr="00E33D18">
        <w:trPr>
          <w:trHeight w:val="247"/>
          <w:jc w:val="center"/>
        </w:trPr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-1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-1</w:t>
            </w:r>
          </w:p>
        </w:tc>
      </w:tr>
      <w:tr w:rsidR="00236AD3" w:rsidRPr="00236AD3" w:rsidTr="00E33D18">
        <w:trPr>
          <w:trHeight w:val="247"/>
          <w:jc w:val="center"/>
        </w:trPr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-1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</w:tr>
      <w:tr w:rsidR="00236AD3" w:rsidRPr="00236AD3" w:rsidTr="00E33D18">
        <w:trPr>
          <w:trHeight w:val="247"/>
          <w:jc w:val="center"/>
        </w:trPr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  <w:tc>
          <w:tcPr>
            <w:tcW w:w="484" w:type="dxa"/>
          </w:tcPr>
          <w:p w:rsidR="00236AD3" w:rsidRPr="00236AD3" w:rsidRDefault="00236AD3" w:rsidP="00E33D1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236AD3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0</w:t>
            </w:r>
          </w:p>
        </w:tc>
      </w:tr>
    </w:tbl>
    <w:p w:rsidR="00236AD3" w:rsidRPr="00236AD3" w:rsidRDefault="00236AD3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parë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'Figura.jpg',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duket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jetë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objekti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qendër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ndritshme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unazë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jashtme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errët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,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',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tregon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objektit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rrethor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qartë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se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origjinal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Kjo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shkak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se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matrica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përdorur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përafrohet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cili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nxjerr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pah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ndryshimet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intensitet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objekteve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tretë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, '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Laplace',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tregon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edhe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qartë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objektit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Kjo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shkak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se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avancuar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mund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nxjerrë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pah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ndryshime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edhe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delikate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intensitet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23823" cy="2476500"/>
            <wp:effectExtent l="0" t="0" r="5715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9"/>
                    <a:srcRect b="28466"/>
                    <a:stretch/>
                  </pic:blipFill>
                  <pic:spPr bwMode="auto">
                    <a:xfrm>
                      <a:off x="0" y="0"/>
                      <a:ext cx="4624248" cy="247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mund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gjithashtu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zbuluar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veçori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tjera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tilla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qoshet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njollat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Duke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aplikuar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ne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mund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t'i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theksojmë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këto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veçori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t'i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përdorim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ato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analiza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mëtejshme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hAnsi="Times New Roman" w:cs="Times New Roman"/>
          <w:sz w:val="24"/>
          <w:szCs w:val="24"/>
        </w:rPr>
      </w:pPr>
      <w:r w:rsidRPr="00236AD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afroksimon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imazhin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theksuar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kanterët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përsosur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ndritshëm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krahasuar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derivatit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hAnsi="Times New Roman" w:cs="Times New Roman"/>
          <w:sz w:val="24"/>
          <w:szCs w:val="24"/>
        </w:rPr>
      </w:pPr>
    </w:p>
    <w:p w:rsidR="00AE633A" w:rsidRPr="00236AD3" w:rsidRDefault="00000000">
      <w:pPr>
        <w:rPr>
          <w:rFonts w:ascii="Times New Roman" w:hAnsi="Times New Roman" w:cs="Times New Roman"/>
          <w:sz w:val="24"/>
          <w:szCs w:val="24"/>
        </w:rPr>
      </w:pPr>
      <w:r w:rsidRPr="00236AD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filtrues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avancuar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specifikisht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projektuar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theksuar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kanterët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karakteristikat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përdor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formulë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matematikore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afroksimon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çon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përsosur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ndritshëm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aplikon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zbutje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Gaussiane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para se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filtrosë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imazhin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zvogëlon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zhurmën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sjell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pastër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derivatit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tjetër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filtrues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afroksimon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vogël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vlerash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çon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përsosur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ndritshëm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krahasuar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filtrin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hAnsi="Times New Roman" w:cs="Times New Roman"/>
          <w:sz w:val="24"/>
          <w:szCs w:val="24"/>
        </w:rPr>
        <w:t>Laplasian</w:t>
      </w:r>
      <w:proofErr w:type="spellEnd"/>
      <w:r w:rsidRPr="00236AD3">
        <w:rPr>
          <w:rFonts w:ascii="Times New Roman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hAnsi="Times New Roman" w:cs="Times New Roman"/>
          <w:sz w:val="24"/>
          <w:szCs w:val="24"/>
        </w:rPr>
      </w:pP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 w:rsidP="00236AD3">
      <w:pPr>
        <w:pStyle w:val="Heading2"/>
        <w:rPr>
          <w:rFonts w:eastAsia="Roboto"/>
        </w:rPr>
      </w:pPr>
      <w:bookmarkStart w:id="3" w:name="_t8w22wrijq4n" w:colFirst="0" w:colLast="0"/>
      <w:bookmarkEnd w:id="3"/>
      <w:proofErr w:type="spellStart"/>
      <w:r w:rsidRPr="00236AD3">
        <w:t>Konkluzioni</w:t>
      </w:r>
      <w:proofErr w:type="spellEnd"/>
    </w:p>
    <w:p w:rsidR="00AE633A" w:rsidRPr="00236AD3" w:rsidRDefault="00000000">
      <w:p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Si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përfundim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ne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kemi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aplikuar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me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sukses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dallimet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përpara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prapa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përafruar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derivatin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dytë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pas 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kemi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duke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përdorur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filtrin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Laplacian.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Kjo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ka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lejuar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përmirësojmë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skajet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zbulojmë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veçori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tjera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qoshet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njollat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.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Kjo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metodë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mund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përdoret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analiza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mëtejshme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fusha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të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tilla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si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vizioni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kompjuterik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dhe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përpunimi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imazhit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>.</w:t>
      </w:r>
    </w:p>
    <w:p w:rsidR="00AE633A" w:rsidRPr="00236AD3" w:rsidRDefault="00AE633A">
      <w:pPr>
        <w:rPr>
          <w:rFonts w:ascii="Times New Roman" w:eastAsia="Roboto" w:hAnsi="Times New Roman" w:cs="Times New Roman"/>
          <w:sz w:val="24"/>
          <w:szCs w:val="24"/>
        </w:rPr>
      </w:pPr>
    </w:p>
    <w:p w:rsidR="00AE633A" w:rsidRPr="00236AD3" w:rsidRDefault="00000000" w:rsidP="00236AD3">
      <w:pPr>
        <w:pStyle w:val="Heading2"/>
      </w:pPr>
      <w:bookmarkStart w:id="4" w:name="_a59flt7mpsfr" w:colFirst="0" w:colLast="0"/>
      <w:bookmarkEnd w:id="4"/>
      <w:proofErr w:type="spellStart"/>
      <w:r w:rsidRPr="00236AD3">
        <w:lastRenderedPageBreak/>
        <w:t>Referencat</w:t>
      </w:r>
      <w:proofErr w:type="spellEnd"/>
    </w:p>
    <w:p w:rsidR="00AE633A" w:rsidRPr="00236AD3" w:rsidRDefault="00000000">
      <w:pPr>
        <w:numPr>
          <w:ilvl w:val="0"/>
          <w:numId w:val="1"/>
        </w:numPr>
        <w:rPr>
          <w:rFonts w:ascii="Times New Roman" w:eastAsia="Roboto" w:hAnsi="Times New Roman" w:cs="Times New Roman"/>
          <w:sz w:val="24"/>
          <w:szCs w:val="24"/>
        </w:rPr>
      </w:pPr>
      <w:r w:rsidRPr="00236AD3">
        <w:rPr>
          <w:rFonts w:ascii="Times New Roman" w:eastAsia="Roboto" w:hAnsi="Times New Roman" w:cs="Times New Roman"/>
          <w:sz w:val="24"/>
          <w:szCs w:val="24"/>
        </w:rPr>
        <w:t>"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Imread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"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dokumentacioni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,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disponueshëm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</w:rPr>
        <w:t>në</w:t>
      </w:r>
      <w:proofErr w:type="spellEnd"/>
      <w:r w:rsidR="00236AD3" w:rsidRPr="00236AD3">
        <w:rPr>
          <w:rFonts w:ascii="Times New Roman" w:eastAsia="Roboto" w:hAnsi="Times New Roman" w:cs="Times New Roman"/>
          <w:sz w:val="24"/>
          <w:szCs w:val="24"/>
        </w:rPr>
        <w:t>:</w:t>
      </w:r>
      <w:r w:rsidRPr="00236AD3">
        <w:rPr>
          <w:rFonts w:ascii="Times New Roman" w:eastAsia="Roboto" w:hAnsi="Times New Roman" w:cs="Times New Roman"/>
          <w:sz w:val="24"/>
          <w:szCs w:val="24"/>
        </w:rPr>
        <w:t xml:space="preserve"> </w:t>
      </w:r>
      <w:hyperlink r:id="rId10">
        <w:r w:rsidRPr="00236AD3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 xml:space="preserve">Function Reference: </w:t>
        </w:r>
        <w:proofErr w:type="spellStart"/>
        <w:r w:rsidRPr="00236AD3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>imread</w:t>
        </w:r>
        <w:proofErr w:type="spellEnd"/>
      </w:hyperlink>
    </w:p>
    <w:p w:rsidR="00AE633A" w:rsidRPr="00236AD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"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imfilter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"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dokumentacioni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, i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disponueshëm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në</w:t>
      </w:r>
      <w:proofErr w:type="spellEnd"/>
      <w:r w:rsidR="00236AD3"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:</w:t>
      </w: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hyperlink r:id="rId11">
        <w:r w:rsidRPr="00236AD3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  <w:lang w:val="it-IT"/>
          </w:rPr>
          <w:t>https://octave.sourceforge.io/octave/function/imfilter.html</w:t>
        </w:r>
      </w:hyperlink>
    </w:p>
    <w:p w:rsidR="00AE633A" w:rsidRPr="00236AD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"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fspecial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"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dokumentacioni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, i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disponueshëm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në</w:t>
      </w:r>
      <w:proofErr w:type="spellEnd"/>
      <w:r w:rsidR="00236AD3"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:</w:t>
      </w: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hyperlink r:id="rId12">
        <w:r w:rsidRPr="00236AD3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  <w:lang w:val="it-IT"/>
          </w:rPr>
          <w:t>https://octave.sourceforge.io/octave/function/fspecial.html</w:t>
        </w:r>
      </w:hyperlink>
    </w:p>
    <w:p w:rsidR="00AE633A" w:rsidRPr="00236AD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6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artikulli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"Filtri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Laplacian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", i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disponueshëm</w:t>
      </w:r>
      <w:proofErr w:type="spellEnd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në</w:t>
      </w:r>
      <w:proofErr w:type="spellEnd"/>
      <w:r w:rsidR="00236AD3"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:</w:t>
      </w:r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 xml:space="preserve"> </w:t>
      </w:r>
      <w:hyperlink r:id="rId13">
        <w:r w:rsidRPr="00236AD3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  <w:lang w:val="it-IT"/>
          </w:rPr>
          <w:t>https://en.wikipedia.org/wiki/Laplacian_filter</w:t>
        </w:r>
      </w:hyperlink>
      <w:r w:rsidRPr="00236AD3">
        <w:rPr>
          <w:rFonts w:ascii="Times New Roman" w:eastAsia="Roboto" w:hAnsi="Times New Roman" w:cs="Times New Roman"/>
          <w:sz w:val="24"/>
          <w:szCs w:val="24"/>
          <w:lang w:val="it-IT"/>
        </w:rPr>
        <w:t>.</w:t>
      </w:r>
    </w:p>
    <w:p w:rsidR="00AE633A" w:rsidRPr="00236AD3" w:rsidRDefault="00AE633A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AE633A" w:rsidRPr="00236AD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C76" w:rsidRDefault="000F3C76">
      <w:pPr>
        <w:spacing w:line="240" w:lineRule="auto"/>
      </w:pPr>
      <w:r>
        <w:separator/>
      </w:r>
    </w:p>
  </w:endnote>
  <w:endnote w:type="continuationSeparator" w:id="0">
    <w:p w:rsidR="000F3C76" w:rsidRDefault="000F3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C76" w:rsidRDefault="000F3C76">
      <w:pPr>
        <w:spacing w:line="240" w:lineRule="auto"/>
      </w:pPr>
      <w:r>
        <w:separator/>
      </w:r>
    </w:p>
  </w:footnote>
  <w:footnote w:type="continuationSeparator" w:id="0">
    <w:p w:rsidR="000F3C76" w:rsidRDefault="000F3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3A" w:rsidRDefault="00AE63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D3A26"/>
    <w:multiLevelType w:val="multilevel"/>
    <w:tmpl w:val="1046D2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920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3A"/>
    <w:rsid w:val="000F3C76"/>
    <w:rsid w:val="001D78B8"/>
    <w:rsid w:val="00236AD3"/>
    <w:rsid w:val="00AE633A"/>
    <w:rsid w:val="00B1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2B91E"/>
  <w15:docId w15:val="{A429228A-63E7-4516-AB0D-378B2B31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36AD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Laplacian_fil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ctave.sourceforge.io/octave/function/fspeci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tave.sourceforge.io/octave/function/imfilt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ctave.sourceforge.io/octave/function/imre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ejupi</cp:lastModifiedBy>
  <cp:revision>4</cp:revision>
  <dcterms:created xsi:type="dcterms:W3CDTF">2023-04-24T18:30:00Z</dcterms:created>
  <dcterms:modified xsi:type="dcterms:W3CDTF">2023-04-24T18:40:00Z</dcterms:modified>
</cp:coreProperties>
</file>