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42A62B" w14:textId="4FFDDC2D" w:rsidR="009303D9" w:rsidRPr="008B6524" w:rsidRDefault="00230075" w:rsidP="008B6524">
      <w:pPr>
        <w:pStyle w:val="papertitle"/>
        <w:spacing w:before="5pt" w:beforeAutospacing="1" w:after="5pt" w:afterAutospacing="1"/>
        <w:rPr>
          <w:kern w:val="48"/>
        </w:rPr>
      </w:pPr>
      <w:r>
        <w:rPr>
          <w:kern w:val="48"/>
        </w:rPr>
        <w:t>Git OPS: Argo CD vs Flux</w:t>
      </w:r>
    </w:p>
    <w:p w14:paraId="57704D61" w14:textId="4CBC3EF9" w:rsidR="00D7522C" w:rsidRPr="00CA4392" w:rsidRDefault="00D7522C" w:rsidP="002E1048">
      <w:pPr>
        <w:pStyle w:val="Author"/>
        <w:spacing w:before="5pt" w:beforeAutospacing="1" w:after="5pt" w:afterAutospacing="1"/>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5568F8" w14:textId="09237F07" w:rsidR="00BD670B" w:rsidRDefault="001A3B3D" w:rsidP="00BD670B">
      <w:pPr>
        <w:pStyle w:val="Author"/>
        <w:spacing w:before="5pt" w:beforeAutospacing="1"/>
        <w:rPr>
          <w:sz w:val="18"/>
          <w:szCs w:val="18"/>
        </w:rPr>
      </w:pPr>
      <w:r w:rsidRPr="00F847A6">
        <w:rPr>
          <w:sz w:val="18"/>
          <w:szCs w:val="18"/>
        </w:rPr>
        <w:t xml:space="preserve"> </w:t>
      </w:r>
      <w:r w:rsidRPr="00F847A6">
        <w:rPr>
          <w:sz w:val="18"/>
          <w:szCs w:val="18"/>
        </w:rPr>
        <w:br/>
      </w:r>
      <w:r w:rsidR="002E1048">
        <w:rPr>
          <w:sz w:val="18"/>
          <w:szCs w:val="18"/>
        </w:rPr>
        <w:t>Name: Qadeer Hussain</w:t>
      </w:r>
      <w:r w:rsidRPr="00F847A6">
        <w:rPr>
          <w:i/>
          <w:sz w:val="18"/>
          <w:szCs w:val="18"/>
        </w:rPr>
        <w:t xml:space="preserve"> </w:t>
      </w:r>
    </w:p>
    <w:p w14:paraId="45898ADE" w14:textId="51A47EBA" w:rsidR="00447BB9" w:rsidRPr="002E1048" w:rsidRDefault="00BD670B" w:rsidP="002E1048">
      <w:pPr>
        <w:pStyle w:val="Author"/>
        <w:spacing w:before="5pt" w:beforeAutospacing="1"/>
        <w:rPr>
          <w:sz w:val="18"/>
          <w:szCs w:val="18"/>
        </w:rPr>
      </w:pPr>
      <w:r>
        <w:rPr>
          <w:sz w:val="18"/>
          <w:szCs w:val="18"/>
        </w:rPr>
        <w:br w:type="column"/>
      </w:r>
      <w:r w:rsidR="002E1048" w:rsidRPr="002E1048">
        <w:rPr>
          <w:iCs/>
          <w:sz w:val="18"/>
          <w:szCs w:val="18"/>
        </w:rPr>
        <w:t>Course Software Development Yr 4</w:t>
      </w:r>
      <w:r w:rsidR="001A3B3D" w:rsidRPr="00F847A6">
        <w:rPr>
          <w:i/>
          <w:sz w:val="18"/>
          <w:szCs w:val="18"/>
        </w:rPr>
        <w:t xml:space="preserve"> </w:t>
      </w:r>
      <w:r>
        <w:rPr>
          <w:sz w:val="18"/>
          <w:szCs w:val="18"/>
        </w:rPr>
        <w:br w:type="column"/>
      </w:r>
      <w:r w:rsidR="001A3B3D" w:rsidRPr="00F847A6">
        <w:rPr>
          <w:sz w:val="18"/>
          <w:szCs w:val="18"/>
        </w:rPr>
        <w:br/>
      </w:r>
      <w:r w:rsidR="002E1048">
        <w:rPr>
          <w:sz w:val="18"/>
          <w:szCs w:val="18"/>
        </w:rPr>
        <w:t>Module: Cloud Data Centres</w:t>
      </w:r>
    </w:p>
    <w:p w14:paraId="48A13A7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C4DD76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4E60C5" w14:textId="5B1A3608" w:rsidR="004D72B5" w:rsidRDefault="009303D9" w:rsidP="005E77D5">
      <w:pPr>
        <w:pStyle w:val="Abstract"/>
        <w:ind w:firstLine="0pt"/>
        <w:rPr>
          <w:i/>
          <w:iCs/>
        </w:rPr>
      </w:pPr>
      <w:r>
        <w:rPr>
          <w:i/>
          <w:iCs/>
        </w:rPr>
        <w:t>Abstract</w:t>
      </w:r>
      <w:r w:rsidR="004F612A">
        <w:t xml:space="preserve"> – Git Ops is a</w:t>
      </w:r>
      <w:r w:rsidR="005E77D5">
        <w:t xml:space="preserve">n approach to implementing </w:t>
      </w:r>
      <w:r w:rsidR="004F612A">
        <w:t>Continuous Deployment for Cloud Native applications</w:t>
      </w:r>
      <w:r w:rsidR="0094582C">
        <w:t xml:space="preserve"> </w:t>
      </w:r>
      <w:sdt>
        <w:sdtPr>
          <w:id w:val="1061225693"/>
          <w:citation/>
        </w:sdtPr>
        <w:sdtContent>
          <w:r w:rsidR="002A1930">
            <w:fldChar w:fldCharType="begin"/>
          </w:r>
          <w:r w:rsidR="002A1930">
            <w:rPr>
              <w:lang w:val="en-IE"/>
            </w:rPr>
            <w:instrText xml:space="preserve"> CITATION Flo25 \l</w:instrText>
          </w:r>
          <w:r>
            <w:rPr>
              <w:lang w:val="en-IE"/>
            </w:rPr>
            <w:instrText xml:space="preserve"> en-IE </w:instrText>
          </w:r>
          <w:r w:rsidR="002A1930">
            <w:fldChar w:fldCharType="separate"/>
          </w:r>
          <w:r w:rsidR="0011547F" w:rsidRPr="0011547F">
            <w:rPr>
              <w:noProof/>
              <w:lang w:val="en-IE"/>
            </w:rPr>
            <w:t>[1]</w:t>
          </w:r>
          <w:r w:rsidR="002A1930">
            <w:fldChar w:fldCharType="end"/>
          </w:r>
        </w:sdtContent>
      </w:sdt>
      <w:r w:rsidR="0094582C">
        <w:t>,</w:t>
      </w:r>
      <w:r w:rsidR="00C15831">
        <w:t xml:space="preserve"> Git as the single source of truth for managing infrastructure and application. In this report </w:t>
      </w:r>
      <w:r w:rsidR="004D05DE">
        <w:t>compares two popular GitOps</w:t>
      </w:r>
      <w:r w:rsidR="00C15831">
        <w:t xml:space="preserve"> tools such as Argo CD and Flux</w:t>
      </w:r>
      <w:r w:rsidR="004D05DE">
        <w:t>.</w:t>
      </w:r>
    </w:p>
    <w:p w14:paraId="36E315E5" w14:textId="63FC6B58" w:rsidR="009303D9" w:rsidRPr="004D72B5" w:rsidRDefault="004D72B5" w:rsidP="003441CB">
      <w:pPr>
        <w:pStyle w:val="Keywords"/>
        <w:ind w:firstLine="0pt"/>
      </w:pPr>
      <w:r w:rsidRPr="004D72B5">
        <w:t>Keyword</w:t>
      </w:r>
      <w:r w:rsidR="002C18A9">
        <w:t>s – GitOps, Argo CD, Flux</w:t>
      </w:r>
      <w:r w:rsidR="00006247">
        <w:t>, Continuous Deployment (CD)</w:t>
      </w:r>
    </w:p>
    <w:p w14:paraId="40CBD21A" w14:textId="1B66FFD7" w:rsidR="009303D9" w:rsidRPr="00D632BE" w:rsidRDefault="009303D9" w:rsidP="006B6B66">
      <w:pPr>
        <w:pStyle w:val="Heading1"/>
      </w:pPr>
      <w:r w:rsidRPr="00D632BE">
        <w:t>Introduction</w:t>
      </w:r>
    </w:p>
    <w:p w14:paraId="2452ECCE" w14:textId="27801BE1" w:rsidR="00006247" w:rsidRDefault="00006247" w:rsidP="00006247">
      <w:pPr>
        <w:pStyle w:val="BodyText"/>
        <w:rPr>
          <w:lang w:val="en-IE"/>
        </w:rPr>
      </w:pPr>
      <w:r w:rsidRPr="00006247">
        <w:rPr>
          <w:lang w:val="en-IE"/>
        </w:rPr>
        <w:t>The growth of cloud-native applications has increased the need for scalable and automated deployment methods.</w:t>
      </w:r>
      <w:r>
        <w:rPr>
          <w:lang w:val="en-IE"/>
        </w:rPr>
        <w:t xml:space="preserve"> </w:t>
      </w:r>
      <w:r w:rsidRPr="00006247">
        <w:rPr>
          <w:lang w:val="en-IE"/>
        </w:rPr>
        <w:t xml:space="preserve">Traditional </w:t>
      </w:r>
      <w:r>
        <w:rPr>
          <w:lang w:val="en-IE"/>
        </w:rPr>
        <w:t xml:space="preserve">CD </w:t>
      </w:r>
      <w:r w:rsidRPr="00006247">
        <w:rPr>
          <w:lang w:val="en-IE"/>
        </w:rPr>
        <w:t xml:space="preserve">approaches often lack visibility and consistency, especially in Kubernetes environments. GitOps addresses these challenges by using Git as the single source of truth for managing infrastructure and applications </w:t>
      </w:r>
      <w:sdt>
        <w:sdtPr>
          <w:rPr>
            <w:lang w:val="en-IE"/>
          </w:rPr>
          <w:id w:val="-1034263026"/>
          <w:citation/>
        </w:sdtPr>
        <w:sdtContent>
          <w:r w:rsidR="00DB6487">
            <w:rPr>
              <w:lang w:val="en-IE"/>
            </w:rPr>
            <w:fldChar w:fldCharType="begin"/>
          </w:r>
          <w:r w:rsidR="00DB6487">
            <w:rPr>
              <w:lang w:val="en-IE"/>
            </w:rPr>
            <w:instrText xml:space="preserve"> CITATION Flo25 \l</w:instrText>
          </w:r>
          <w:r w:rsidR="008D31DD">
            <w:rPr>
              <w:lang w:val="en-IE"/>
            </w:rPr>
            <w:instrText xml:space="preserve"> en-IE </w:instrText>
          </w:r>
          <w:r w:rsidR="00DB6487">
            <w:rPr>
              <w:lang w:val="en-IE"/>
            </w:rPr>
            <w:fldChar w:fldCharType="separate"/>
          </w:r>
          <w:r w:rsidR="0011547F" w:rsidRPr="0011547F">
            <w:rPr>
              <w:noProof/>
              <w:lang w:val="en-IE"/>
            </w:rPr>
            <w:t>[1]</w:t>
          </w:r>
          <w:r w:rsidR="00DB6487">
            <w:rPr>
              <w:lang w:val="en-IE"/>
            </w:rPr>
            <w:fldChar w:fldCharType="end"/>
          </w:r>
        </w:sdtContent>
      </w:sdt>
      <w:sdt>
        <w:sdtPr>
          <w:rPr>
            <w:lang w:val="en-IE"/>
          </w:rPr>
          <w:id w:val="-97412334"/>
          <w:citation/>
        </w:sdtPr>
        <w:sdtContent>
          <w:r w:rsidR="00DB6487">
            <w:rPr>
              <w:lang w:val="en-IE"/>
            </w:rPr>
            <w:fldChar w:fldCharType="begin"/>
          </w:r>
          <w:r w:rsidR="00DB6487">
            <w:rPr>
              <w:lang w:val="en-IE"/>
            </w:rPr>
            <w:instrText xml:space="preserve"> CITATION Git25 \l</w:instrText>
          </w:r>
          <w:r w:rsidR="008D31DD">
            <w:rPr>
              <w:lang w:val="en-IE"/>
            </w:rPr>
            <w:instrText xml:space="preserve"> en-IE </w:instrText>
          </w:r>
          <w:r w:rsidR="00DB6487">
            <w:rPr>
              <w:lang w:val="en-IE"/>
            </w:rPr>
            <w:fldChar w:fldCharType="separate"/>
          </w:r>
          <w:r w:rsidR="0011547F">
            <w:rPr>
              <w:noProof/>
              <w:lang w:val="en-IE"/>
            </w:rPr>
            <w:t xml:space="preserve"> </w:t>
          </w:r>
          <w:r w:rsidR="0011547F" w:rsidRPr="0011547F">
            <w:rPr>
              <w:noProof/>
              <w:lang w:val="en-IE"/>
            </w:rPr>
            <w:t>[2]</w:t>
          </w:r>
          <w:r w:rsidR="00DB6487">
            <w:rPr>
              <w:lang w:val="en-IE"/>
            </w:rPr>
            <w:fldChar w:fldCharType="end"/>
          </w:r>
        </w:sdtContent>
      </w:sdt>
      <w:r w:rsidRPr="00006247">
        <w:rPr>
          <w:lang w:val="en-IE"/>
        </w:rPr>
        <w:t>.</w:t>
      </w:r>
      <w:r>
        <w:rPr>
          <w:lang w:val="en-IE"/>
        </w:rPr>
        <w:t xml:space="preserve"> </w:t>
      </w:r>
    </w:p>
    <w:p w14:paraId="21BAD758" w14:textId="38F90AF7" w:rsidR="00006247" w:rsidRPr="00006247" w:rsidRDefault="00006247" w:rsidP="00006247">
      <w:pPr>
        <w:pStyle w:val="BodyText"/>
        <w:rPr>
          <w:lang w:val="en-IE"/>
        </w:rPr>
      </w:pPr>
      <w:r w:rsidRPr="00006247">
        <w:rPr>
          <w:lang w:val="en-IE"/>
        </w:rPr>
        <w:t xml:space="preserve">It enables declarative configuration and continuous reconciliation, improving automation, traceability, and rollback processes </w:t>
      </w:r>
      <w:sdt>
        <w:sdtPr>
          <w:rPr>
            <w:lang w:val="en-IE"/>
          </w:rPr>
          <w:id w:val="-2001345546"/>
          <w:citation/>
        </w:sdtPr>
        <w:sdtContent>
          <w:r w:rsidR="006B17EF">
            <w:rPr>
              <w:lang w:val="en-IE"/>
            </w:rPr>
            <w:fldChar w:fldCharType="begin"/>
          </w:r>
          <w:r w:rsidR="006B17EF">
            <w:rPr>
              <w:lang w:val="en-IE"/>
            </w:rPr>
            <w:instrText xml:space="preserve"> CITATION Git25 \l</w:instrText>
          </w:r>
          <w:r>
            <w:rPr>
              <w:lang w:val="en-IE"/>
            </w:rPr>
            <w:instrText xml:space="preserve"> en-IE </w:instrText>
          </w:r>
          <w:r w:rsidR="006B17EF">
            <w:rPr>
              <w:lang w:val="en-IE"/>
            </w:rPr>
            <w:fldChar w:fldCharType="separate"/>
          </w:r>
          <w:r w:rsidR="0011547F" w:rsidRPr="0011547F">
            <w:rPr>
              <w:noProof/>
              <w:lang w:val="en-IE"/>
            </w:rPr>
            <w:t>[2]</w:t>
          </w:r>
          <w:r w:rsidR="006B17EF">
            <w:rPr>
              <w:lang w:val="en-IE"/>
            </w:rPr>
            <w:fldChar w:fldCharType="end"/>
          </w:r>
        </w:sdtContent>
      </w:sdt>
      <w:r w:rsidRPr="00006247">
        <w:rPr>
          <w:lang w:val="en-IE"/>
        </w:rPr>
        <w:t xml:space="preserve">. Tools like Argo CD and Flux are widely used to implement GitOps workflows in Kubernetes clusters </w:t>
      </w:r>
      <w:sdt>
        <w:sdtPr>
          <w:rPr>
            <w:lang w:val="en-IE"/>
          </w:rPr>
          <w:id w:val="649875286"/>
          <w:citation/>
        </w:sdtPr>
        <w:sdtContent>
          <w:r w:rsidR="006B17EF">
            <w:rPr>
              <w:lang w:val="en-IE"/>
            </w:rPr>
            <w:fldChar w:fldCharType="begin"/>
          </w:r>
          <w:r w:rsidR="006B17EF">
            <w:rPr>
              <w:lang w:val="en-IE"/>
            </w:rPr>
            <w:instrText xml:space="preserve"> CITATION Arg25 \l</w:instrText>
          </w:r>
          <w:r>
            <w:rPr>
              <w:lang w:val="en-IE"/>
            </w:rPr>
            <w:instrText xml:space="preserve"> en-IE </w:instrText>
          </w:r>
          <w:r w:rsidR="006B17EF">
            <w:rPr>
              <w:lang w:val="en-IE"/>
            </w:rPr>
            <w:fldChar w:fldCharType="separate"/>
          </w:r>
          <w:r w:rsidR="0011547F" w:rsidRPr="0011547F">
            <w:rPr>
              <w:noProof/>
              <w:lang w:val="en-IE"/>
            </w:rPr>
            <w:t>[3]</w:t>
          </w:r>
          <w:r w:rsidR="006B17EF">
            <w:rPr>
              <w:lang w:val="en-IE"/>
            </w:rPr>
            <w:fldChar w:fldCharType="end"/>
          </w:r>
        </w:sdtContent>
      </w:sdt>
      <w:sdt>
        <w:sdtPr>
          <w:rPr>
            <w:lang w:val="en-IE"/>
          </w:rPr>
          <w:id w:val="1089728607"/>
          <w:citation/>
        </w:sdtPr>
        <w:sdtContent>
          <w:r w:rsidR="006B17EF">
            <w:rPr>
              <w:lang w:val="en-IE"/>
            </w:rPr>
            <w:fldChar w:fldCharType="begin"/>
          </w:r>
          <w:r w:rsidR="006B17EF">
            <w:rPr>
              <w:lang w:val="en-IE"/>
            </w:rPr>
            <w:instrText xml:space="preserve"> CITATION Flu25 \l</w:instrText>
          </w:r>
          <w:r>
            <w:rPr>
              <w:lang w:val="en-IE"/>
            </w:rPr>
            <w:instrText xml:space="preserve"> en-IE </w:instrText>
          </w:r>
          <w:r w:rsidR="006B17EF">
            <w:rPr>
              <w:lang w:val="en-IE"/>
            </w:rPr>
            <w:fldChar w:fldCharType="separate"/>
          </w:r>
          <w:r w:rsidR="0011547F">
            <w:rPr>
              <w:noProof/>
              <w:lang w:val="en-IE"/>
            </w:rPr>
            <w:t xml:space="preserve"> </w:t>
          </w:r>
          <w:r w:rsidR="0011547F" w:rsidRPr="0011547F">
            <w:rPr>
              <w:noProof/>
              <w:lang w:val="en-IE"/>
            </w:rPr>
            <w:t>[4]</w:t>
          </w:r>
          <w:r w:rsidR="006B17EF">
            <w:rPr>
              <w:lang w:val="en-IE"/>
            </w:rPr>
            <w:fldChar w:fldCharType="end"/>
          </w:r>
        </w:sdtContent>
      </w:sdt>
      <w:r w:rsidRPr="00006247">
        <w:rPr>
          <w:lang w:val="en-IE"/>
        </w:rPr>
        <w:t>.</w:t>
      </w:r>
    </w:p>
    <w:p w14:paraId="66480191" w14:textId="053A386D" w:rsidR="009303D9" w:rsidRPr="00006247" w:rsidRDefault="00006247" w:rsidP="00006247">
      <w:pPr>
        <w:pStyle w:val="BodyText"/>
        <w:rPr>
          <w:lang w:val="en-IE"/>
        </w:rPr>
      </w:pPr>
      <w:r w:rsidRPr="00006247">
        <w:rPr>
          <w:lang w:val="en-IE"/>
        </w:rPr>
        <w:t>This report compares Argo CD and Flux based on architecture, usability, and scalability</w:t>
      </w:r>
      <w:r>
        <w:rPr>
          <w:lang w:val="en-IE"/>
        </w:rPr>
        <w:t>.</w:t>
      </w:r>
    </w:p>
    <w:p w14:paraId="7370F482" w14:textId="77777777" w:rsidR="009303D9" w:rsidRPr="006B6B66" w:rsidRDefault="009303D9" w:rsidP="006B6B66">
      <w:pPr>
        <w:pStyle w:val="Heading1"/>
      </w:pPr>
      <w:r w:rsidRPr="006B6B66">
        <w:t>Ease of Use</w:t>
      </w:r>
    </w:p>
    <w:p w14:paraId="4F612174" w14:textId="77777777" w:rsidR="009303D9" w:rsidRDefault="009303D9" w:rsidP="00ED0149">
      <w:pPr>
        <w:pStyle w:val="Heading2"/>
      </w:pPr>
      <w:r>
        <w:t xml:space="preserve">Selecting a </w:t>
      </w:r>
      <w:r w:rsidRPr="00F271DE">
        <w:t>Template</w:t>
      </w:r>
      <w:r>
        <w:t xml:space="preserve"> (Heading 2)</w:t>
      </w:r>
    </w:p>
    <w:p w14:paraId="5C4D2D4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7CF5B08" w14:textId="77777777" w:rsidR="009303D9" w:rsidRPr="005B520E" w:rsidRDefault="009303D9" w:rsidP="00ED0149">
      <w:pPr>
        <w:pStyle w:val="Heading2"/>
      </w:pPr>
      <w:r w:rsidRPr="005B520E">
        <w:t>Maintaining the Integrity of the Specifications</w:t>
      </w:r>
    </w:p>
    <w:p w14:paraId="08E41202"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09390DF" w14:textId="77777777" w:rsidR="009303D9" w:rsidRDefault="009303D9" w:rsidP="006B6B66">
      <w:pPr>
        <w:pStyle w:val="Heading1"/>
      </w:pPr>
      <w:r>
        <w:t xml:space="preserve">Prepare Your Paper </w:t>
      </w:r>
      <w:r w:rsidRPr="005B520E">
        <w:t>Before</w:t>
      </w:r>
      <w:r>
        <w:t xml:space="preserve"> Styling</w:t>
      </w:r>
    </w:p>
    <w:p w14:paraId="2829930E" w14:textId="1E3AE50B"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spelling and </w:t>
      </w:r>
      <w:r w:rsidR="00B45E1E">
        <w:rPr>
          <w:lang w:val="en-US"/>
        </w:rPr>
        <w:t>grammar.</w:t>
      </w:r>
    </w:p>
    <w:p w14:paraId="5DFB43F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B6B70AA" w14:textId="77777777" w:rsidR="009303D9" w:rsidRDefault="009303D9" w:rsidP="00ED0149">
      <w:pPr>
        <w:pStyle w:val="Heading2"/>
      </w:pPr>
      <w:r w:rsidRPr="00ED0149">
        <w:t>Abbreviations</w:t>
      </w:r>
      <w:r>
        <w:t xml:space="preserve"> and Acronyms</w:t>
      </w:r>
    </w:p>
    <w:p w14:paraId="33CDEEFE" w14:textId="77777777" w:rsidR="009303D9" w:rsidRPr="005B520E" w:rsidRDefault="009303D9" w:rsidP="00E7596C">
      <w:pPr>
        <w:pStyle w:val="BodyText"/>
      </w:pPr>
      <w:r w:rsidRPr="005B520E">
        <w:t xml:space="preserve">Define abbreviations and acronyms the first time they are used in the text, even after they have been defined in the </w:t>
      </w:r>
      <w:r w:rsidRPr="005B520E">
        <w:t>abstract. Abbreviations such as IEEE, SI, MKS, CGS, sc, dc, and rms do not have to be defined. Do not use abbreviations in the title or heads unless they are unavoidable.</w:t>
      </w:r>
    </w:p>
    <w:p w14:paraId="7E5659D1" w14:textId="77777777" w:rsidR="009303D9" w:rsidRDefault="009303D9" w:rsidP="00ED0149">
      <w:pPr>
        <w:pStyle w:val="Heading2"/>
      </w:pPr>
      <w:r>
        <w:t>Units</w:t>
      </w:r>
    </w:p>
    <w:p w14:paraId="51C0951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423ADF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7D632E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F6A9A2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7A8E81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5DD9CD7" w14:textId="77777777" w:rsidR="009303D9" w:rsidRPr="005B520E" w:rsidRDefault="009303D9" w:rsidP="00ED0149">
      <w:pPr>
        <w:pStyle w:val="Heading2"/>
      </w:pPr>
      <w:r w:rsidRPr="005B520E">
        <w:t>Equations</w:t>
      </w:r>
    </w:p>
    <w:p w14:paraId="01D6CB1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838C7F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55BBCC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B64EBD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9B77123" w14:textId="77777777" w:rsidR="009303D9" w:rsidRDefault="009303D9" w:rsidP="00ED0149">
      <w:pPr>
        <w:pStyle w:val="Heading2"/>
      </w:pPr>
      <w:r>
        <w:t>Some Common Mistakes</w:t>
      </w:r>
    </w:p>
    <w:p w14:paraId="0D7C3F1C" w14:textId="77777777" w:rsidR="009303D9" w:rsidRPr="005B520E" w:rsidRDefault="009303D9" w:rsidP="00E7596C">
      <w:pPr>
        <w:pStyle w:val="bulletlist"/>
      </w:pPr>
      <w:r w:rsidRPr="005B520E">
        <w:t>The word “data” is plural, not singular.</w:t>
      </w:r>
    </w:p>
    <w:p w14:paraId="728DBE2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2C4EC15"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w:t>
      </w:r>
      <w:r w:rsidRPr="005B520E">
        <w:lastRenderedPageBreak/>
        <w:t>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7A1BCA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2CFBA33" w14:textId="77777777" w:rsidR="009303D9" w:rsidRPr="005B520E" w:rsidRDefault="009303D9" w:rsidP="00E7596C">
      <w:pPr>
        <w:pStyle w:val="bulletlist"/>
      </w:pPr>
      <w:r w:rsidRPr="005B520E">
        <w:t>Do not use the word “essentially” to mean “approximately” or “effectively”.</w:t>
      </w:r>
    </w:p>
    <w:p w14:paraId="6626F45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78A82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2D91992" w14:textId="77777777" w:rsidR="009303D9" w:rsidRPr="005B520E" w:rsidRDefault="009303D9" w:rsidP="00E7596C">
      <w:pPr>
        <w:pStyle w:val="bulletlist"/>
      </w:pPr>
      <w:r w:rsidRPr="005B520E">
        <w:t>Do not confuse “imply” and “infer”.</w:t>
      </w:r>
    </w:p>
    <w:p w14:paraId="6DB6D1AD" w14:textId="77777777" w:rsidR="009303D9" w:rsidRPr="005B520E" w:rsidRDefault="009303D9" w:rsidP="00E7596C">
      <w:pPr>
        <w:pStyle w:val="bulletlist"/>
      </w:pPr>
      <w:r w:rsidRPr="005B520E">
        <w:t>The prefix “non” is not a word; it should be joined to the word it modifies, usually without a hyphen.</w:t>
      </w:r>
    </w:p>
    <w:p w14:paraId="1996B94F" w14:textId="77777777" w:rsidR="009303D9" w:rsidRPr="005B520E" w:rsidRDefault="009303D9" w:rsidP="00E7596C">
      <w:pPr>
        <w:pStyle w:val="bulletlist"/>
      </w:pPr>
      <w:r w:rsidRPr="005B520E">
        <w:t>There is no period after the “et” in the Latin abbreviation “et al.”.</w:t>
      </w:r>
    </w:p>
    <w:p w14:paraId="464FCF0F" w14:textId="77777777" w:rsidR="009303D9" w:rsidRPr="005B520E" w:rsidRDefault="009303D9" w:rsidP="00E7596C">
      <w:pPr>
        <w:pStyle w:val="bulletlist"/>
      </w:pPr>
      <w:r w:rsidRPr="005B520E">
        <w:t>The abbreviation “i.e.” means “that is”, and the abbreviation “e.g.” means “for example”.</w:t>
      </w:r>
    </w:p>
    <w:p w14:paraId="7EC75799" w14:textId="77777777" w:rsidR="009303D9" w:rsidRPr="005B520E" w:rsidRDefault="009303D9" w:rsidP="00E7596C">
      <w:pPr>
        <w:pStyle w:val="BodyText"/>
      </w:pPr>
      <w:r w:rsidRPr="005B520E">
        <w:t>An excellent style manual for science writers is [7].</w:t>
      </w:r>
    </w:p>
    <w:p w14:paraId="40789107" w14:textId="77777777" w:rsidR="009303D9" w:rsidRDefault="009303D9" w:rsidP="006B6B66">
      <w:pPr>
        <w:pStyle w:val="Heading1"/>
      </w:pPr>
      <w:r>
        <w:t xml:space="preserve">Using the </w:t>
      </w:r>
      <w:r w:rsidRPr="005B520E">
        <w:t>Template</w:t>
      </w:r>
    </w:p>
    <w:p w14:paraId="6C608A8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EAFB789" w14:textId="77777777" w:rsidR="009303D9" w:rsidRDefault="009303D9" w:rsidP="00ED0149">
      <w:pPr>
        <w:pStyle w:val="Heading2"/>
      </w:pPr>
      <w:r w:rsidRPr="005B520E">
        <w:t>Authors</w:t>
      </w:r>
      <w:r>
        <w:t xml:space="preserve"> and Affiliations</w:t>
      </w:r>
    </w:p>
    <w:p w14:paraId="4620CFB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3CDB49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95CA2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7987D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75D5A7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364376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AE891D" w14:textId="77777777" w:rsidR="006F6D3D" w:rsidRDefault="006F6D3D" w:rsidP="006F6D3D">
      <w:pPr>
        <w:jc w:val="start"/>
        <w:rPr>
          <w:i/>
          <w:iCs/>
          <w:noProof/>
        </w:rPr>
      </w:pPr>
    </w:p>
    <w:p w14:paraId="20CF12CD" w14:textId="77777777" w:rsidR="009303D9" w:rsidRDefault="009303D9" w:rsidP="00ED0149">
      <w:pPr>
        <w:pStyle w:val="Heading2"/>
      </w:pPr>
      <w:r w:rsidRPr="005B520E">
        <w:t>Identify</w:t>
      </w:r>
      <w:r>
        <w:t xml:space="preserve"> the Headings</w:t>
      </w:r>
    </w:p>
    <w:p w14:paraId="4311004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E44EB1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FC249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8141D67" w14:textId="77777777" w:rsidR="009303D9" w:rsidRDefault="009303D9" w:rsidP="00ED0149">
      <w:pPr>
        <w:pStyle w:val="Heading2"/>
      </w:pPr>
      <w:r>
        <w:t>Figures and Tables</w:t>
      </w:r>
    </w:p>
    <w:p w14:paraId="46B8D7E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C3E95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42F9D41" w14:textId="77777777">
        <w:trPr>
          <w:cantSplit/>
          <w:trHeight w:val="240"/>
          <w:tblHeader/>
          <w:jc w:val="center"/>
        </w:trPr>
        <w:tc>
          <w:tcPr>
            <w:tcW w:w="36pt" w:type="dxa"/>
            <w:vMerge w:val="restart"/>
            <w:vAlign w:val="center"/>
          </w:tcPr>
          <w:p w14:paraId="480B627E" w14:textId="77777777" w:rsidR="009303D9" w:rsidRDefault="009303D9">
            <w:pPr>
              <w:pStyle w:val="tablecolhead"/>
            </w:pPr>
            <w:r>
              <w:t>Table Head</w:t>
            </w:r>
          </w:p>
        </w:tc>
        <w:tc>
          <w:tcPr>
            <w:tcW w:w="207pt" w:type="dxa"/>
            <w:gridSpan w:val="3"/>
            <w:vAlign w:val="center"/>
          </w:tcPr>
          <w:p w14:paraId="77CE6618" w14:textId="77777777" w:rsidR="009303D9" w:rsidRDefault="009303D9">
            <w:pPr>
              <w:pStyle w:val="tablecolhead"/>
            </w:pPr>
            <w:r>
              <w:t>Table Column Head</w:t>
            </w:r>
          </w:p>
        </w:tc>
      </w:tr>
      <w:tr w:rsidR="009303D9" w14:paraId="4ABD9914" w14:textId="77777777">
        <w:trPr>
          <w:cantSplit/>
          <w:trHeight w:val="240"/>
          <w:tblHeader/>
          <w:jc w:val="center"/>
        </w:trPr>
        <w:tc>
          <w:tcPr>
            <w:tcW w:w="36pt" w:type="dxa"/>
            <w:vMerge/>
          </w:tcPr>
          <w:p w14:paraId="71B0AE3D" w14:textId="77777777" w:rsidR="009303D9" w:rsidRDefault="009303D9">
            <w:pPr>
              <w:rPr>
                <w:sz w:val="16"/>
                <w:szCs w:val="16"/>
              </w:rPr>
            </w:pPr>
          </w:p>
        </w:tc>
        <w:tc>
          <w:tcPr>
            <w:tcW w:w="117pt" w:type="dxa"/>
            <w:vAlign w:val="center"/>
          </w:tcPr>
          <w:p w14:paraId="22193C05" w14:textId="77777777" w:rsidR="009303D9" w:rsidRDefault="009303D9">
            <w:pPr>
              <w:pStyle w:val="tablecolsubhead"/>
            </w:pPr>
            <w:r>
              <w:t>Table column subhead</w:t>
            </w:r>
          </w:p>
        </w:tc>
        <w:tc>
          <w:tcPr>
            <w:tcW w:w="45pt" w:type="dxa"/>
            <w:vAlign w:val="center"/>
          </w:tcPr>
          <w:p w14:paraId="3D2047FC" w14:textId="77777777" w:rsidR="009303D9" w:rsidRDefault="009303D9">
            <w:pPr>
              <w:pStyle w:val="tablecolsubhead"/>
            </w:pPr>
            <w:r>
              <w:t>Subhead</w:t>
            </w:r>
          </w:p>
        </w:tc>
        <w:tc>
          <w:tcPr>
            <w:tcW w:w="45pt" w:type="dxa"/>
            <w:vAlign w:val="center"/>
          </w:tcPr>
          <w:p w14:paraId="1A7662EB" w14:textId="77777777" w:rsidR="009303D9" w:rsidRDefault="009303D9">
            <w:pPr>
              <w:pStyle w:val="tablecolsubhead"/>
            </w:pPr>
            <w:r>
              <w:t>Subhead</w:t>
            </w:r>
          </w:p>
        </w:tc>
      </w:tr>
      <w:tr w:rsidR="009303D9" w14:paraId="7CB7DEA3" w14:textId="77777777">
        <w:trPr>
          <w:trHeight w:val="320"/>
          <w:jc w:val="center"/>
        </w:trPr>
        <w:tc>
          <w:tcPr>
            <w:tcW w:w="36pt" w:type="dxa"/>
            <w:vAlign w:val="center"/>
          </w:tcPr>
          <w:p w14:paraId="66A66795" w14:textId="77777777" w:rsidR="009303D9" w:rsidRDefault="009303D9">
            <w:pPr>
              <w:pStyle w:val="tablecopy"/>
              <w:rPr>
                <w:sz w:val="8"/>
                <w:szCs w:val="8"/>
              </w:rPr>
            </w:pPr>
            <w:r>
              <w:t>copy</w:t>
            </w:r>
          </w:p>
        </w:tc>
        <w:tc>
          <w:tcPr>
            <w:tcW w:w="117pt" w:type="dxa"/>
            <w:vAlign w:val="center"/>
          </w:tcPr>
          <w:p w14:paraId="18E0BEBC" w14:textId="77777777" w:rsidR="009303D9" w:rsidRDefault="009303D9">
            <w:pPr>
              <w:pStyle w:val="tablecopy"/>
            </w:pPr>
            <w:r>
              <w:t>More table copy</w:t>
            </w:r>
            <w:r>
              <w:rPr>
                <w:vertAlign w:val="superscript"/>
              </w:rPr>
              <w:t>a</w:t>
            </w:r>
          </w:p>
        </w:tc>
        <w:tc>
          <w:tcPr>
            <w:tcW w:w="45pt" w:type="dxa"/>
            <w:vAlign w:val="center"/>
          </w:tcPr>
          <w:p w14:paraId="0101F297" w14:textId="77777777" w:rsidR="009303D9" w:rsidRDefault="009303D9">
            <w:pPr>
              <w:rPr>
                <w:sz w:val="16"/>
                <w:szCs w:val="16"/>
              </w:rPr>
            </w:pPr>
          </w:p>
        </w:tc>
        <w:tc>
          <w:tcPr>
            <w:tcW w:w="45pt" w:type="dxa"/>
            <w:vAlign w:val="center"/>
          </w:tcPr>
          <w:p w14:paraId="42C4387D" w14:textId="77777777" w:rsidR="009303D9" w:rsidRDefault="009303D9">
            <w:pPr>
              <w:rPr>
                <w:sz w:val="16"/>
                <w:szCs w:val="16"/>
              </w:rPr>
            </w:pPr>
          </w:p>
        </w:tc>
      </w:tr>
    </w:tbl>
    <w:p w14:paraId="34E5069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3B37A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7D30F9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709A20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425EAC" w14:textId="245C0C00" w:rsidR="009303D9" w:rsidRDefault="0080791D" w:rsidP="00B51AA6">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9FBE420" w14:textId="77777777" w:rsidR="00B51AA6" w:rsidRDefault="00B51AA6" w:rsidP="00B51AA6">
      <w:pPr>
        <w:pStyle w:val="BodyText"/>
      </w:pPr>
    </w:p>
    <w:sdt>
      <w:sdtPr>
        <w:rPr>
          <w:smallCaps w:val="0"/>
          <w:noProof w:val="0"/>
        </w:rPr>
        <w:id w:val="-303154707"/>
        <w:docPartObj>
          <w:docPartGallery w:val="Bibliographies"/>
          <w:docPartUnique/>
        </w:docPartObj>
      </w:sdtPr>
      <w:sdtContent>
        <w:p w14:paraId="18D32E81" w14:textId="1B966C03" w:rsidR="00B51AA6" w:rsidRDefault="00B51AA6" w:rsidP="005B46B2">
          <w:pPr>
            <w:pStyle w:val="Heading1"/>
            <w:numPr>
              <w:ilvl w:val="0"/>
              <w:numId w:val="0"/>
            </w:numPr>
          </w:pPr>
          <w:r>
            <w:t>References</w:t>
          </w:r>
        </w:p>
        <w:sdt>
          <w:sdtPr>
            <w:id w:val="-573587230"/>
            <w:bibliography/>
          </w:sdtPr>
          <w:sdtContent>
            <w:p w14:paraId="192413AD" w14:textId="77777777" w:rsidR="0011547F" w:rsidRDefault="00B51AA6" w:rsidP="00B51AA6">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11547F" w14:paraId="05C41C8D" w14:textId="77777777">
                <w:trPr>
                  <w:divId w:val="1339624304"/>
                  <w:tblCellSpacing w:w="0.75pt" w:type="dxa"/>
                </w:trPr>
                <w:tc>
                  <w:tcPr>
                    <w:tcW w:w="1.0%" w:type="pct"/>
                    <w:hideMark/>
                  </w:tcPr>
                  <w:p w14:paraId="5F4FCE90" w14:textId="5CCF5606" w:rsidR="0011547F" w:rsidRDefault="0011547F">
                    <w:pPr>
                      <w:pStyle w:val="Bibliography"/>
                      <w:rPr>
                        <w:noProof/>
                        <w:sz w:val="24"/>
                        <w:szCs w:val="24"/>
                      </w:rPr>
                    </w:pPr>
                    <w:r>
                      <w:rPr>
                        <w:noProof/>
                      </w:rPr>
                      <w:t xml:space="preserve">[1] </w:t>
                    </w:r>
                  </w:p>
                </w:tc>
                <w:tc>
                  <w:tcPr>
                    <w:tcW w:w="0pt" w:type="dxa"/>
                    <w:hideMark/>
                  </w:tcPr>
                  <w:p w14:paraId="13B444E7" w14:textId="77777777" w:rsidR="0011547F" w:rsidRDefault="0011547F" w:rsidP="005B46B2">
                    <w:pPr>
                      <w:pStyle w:val="Bibliography"/>
                      <w:jc w:val="start"/>
                      <w:rPr>
                        <w:noProof/>
                      </w:rPr>
                    </w:pPr>
                    <w:r>
                      <w:rPr>
                        <w:noProof/>
                      </w:rPr>
                      <w:t>A. K. S. H. Florian Beetz, “GitOps,” [Online]. Available: https://www.gitops.tech/. [Accessed May 2025].</w:t>
                    </w:r>
                  </w:p>
                </w:tc>
              </w:tr>
              <w:tr w:rsidR="0011547F" w14:paraId="40940D3A" w14:textId="77777777">
                <w:trPr>
                  <w:divId w:val="1339624304"/>
                  <w:tblCellSpacing w:w="0.75pt" w:type="dxa"/>
                </w:trPr>
                <w:tc>
                  <w:tcPr>
                    <w:tcW w:w="1.0%" w:type="pct"/>
                    <w:hideMark/>
                  </w:tcPr>
                  <w:p w14:paraId="4F87FD67" w14:textId="77777777" w:rsidR="0011547F" w:rsidRDefault="0011547F">
                    <w:pPr>
                      <w:pStyle w:val="Bibliography"/>
                      <w:rPr>
                        <w:noProof/>
                      </w:rPr>
                    </w:pPr>
                    <w:r>
                      <w:rPr>
                        <w:noProof/>
                      </w:rPr>
                      <w:t xml:space="preserve">[2] </w:t>
                    </w:r>
                  </w:p>
                </w:tc>
                <w:tc>
                  <w:tcPr>
                    <w:tcW w:w="0pt" w:type="dxa"/>
                    <w:hideMark/>
                  </w:tcPr>
                  <w:p w14:paraId="2F112A64" w14:textId="77777777" w:rsidR="0011547F" w:rsidRDefault="0011547F" w:rsidP="005B46B2">
                    <w:pPr>
                      <w:pStyle w:val="Bibliography"/>
                      <w:jc w:val="start"/>
                      <w:rPr>
                        <w:noProof/>
                      </w:rPr>
                    </w:pPr>
                    <w:r>
                      <w:rPr>
                        <w:noProof/>
                      </w:rPr>
                      <w:t>GitLab, "What is GitOps?," 2025. [Online]. Available: https://about.gitlab.com/topics/gitops/. [Accessed May 2025].</w:t>
                    </w:r>
                  </w:p>
                </w:tc>
              </w:tr>
              <w:tr w:rsidR="0011547F" w14:paraId="59DE8ED6" w14:textId="77777777">
                <w:trPr>
                  <w:divId w:val="1339624304"/>
                  <w:tblCellSpacing w:w="0.75pt" w:type="dxa"/>
                </w:trPr>
                <w:tc>
                  <w:tcPr>
                    <w:tcW w:w="1.0%" w:type="pct"/>
                    <w:hideMark/>
                  </w:tcPr>
                  <w:p w14:paraId="0ACC4E2E" w14:textId="77777777" w:rsidR="0011547F" w:rsidRDefault="0011547F">
                    <w:pPr>
                      <w:pStyle w:val="Bibliography"/>
                      <w:rPr>
                        <w:noProof/>
                      </w:rPr>
                    </w:pPr>
                    <w:r>
                      <w:rPr>
                        <w:noProof/>
                      </w:rPr>
                      <w:t xml:space="preserve">[3] </w:t>
                    </w:r>
                  </w:p>
                </w:tc>
                <w:tc>
                  <w:tcPr>
                    <w:tcW w:w="0pt" w:type="dxa"/>
                    <w:hideMark/>
                  </w:tcPr>
                  <w:p w14:paraId="5ADFE199" w14:textId="77777777" w:rsidR="0011547F" w:rsidRDefault="0011547F" w:rsidP="005B46B2">
                    <w:pPr>
                      <w:pStyle w:val="Bibliography"/>
                      <w:jc w:val="start"/>
                      <w:rPr>
                        <w:noProof/>
                      </w:rPr>
                    </w:pPr>
                    <w:r>
                      <w:rPr>
                        <w:noProof/>
                      </w:rPr>
                      <w:t>Argo, "What Is Argo CD," 2025. [Online]. Available: https://argo-cd.readthedocs.io/en/stable/. [Accessed May 2025].</w:t>
                    </w:r>
                  </w:p>
                </w:tc>
              </w:tr>
              <w:tr w:rsidR="0011547F" w14:paraId="6E6DBDE4" w14:textId="77777777">
                <w:trPr>
                  <w:divId w:val="1339624304"/>
                  <w:tblCellSpacing w:w="0.75pt" w:type="dxa"/>
                </w:trPr>
                <w:tc>
                  <w:tcPr>
                    <w:tcW w:w="1.0%" w:type="pct"/>
                    <w:hideMark/>
                  </w:tcPr>
                  <w:p w14:paraId="4A1A82EE" w14:textId="77777777" w:rsidR="0011547F" w:rsidRDefault="0011547F">
                    <w:pPr>
                      <w:pStyle w:val="Bibliography"/>
                      <w:rPr>
                        <w:noProof/>
                      </w:rPr>
                    </w:pPr>
                    <w:r>
                      <w:rPr>
                        <w:noProof/>
                      </w:rPr>
                      <w:t xml:space="preserve">[4] </w:t>
                    </w:r>
                  </w:p>
                </w:tc>
                <w:tc>
                  <w:tcPr>
                    <w:tcW w:w="0pt" w:type="dxa"/>
                    <w:hideMark/>
                  </w:tcPr>
                  <w:p w14:paraId="761DC078" w14:textId="77777777" w:rsidR="0011547F" w:rsidRDefault="0011547F">
                    <w:pPr>
                      <w:pStyle w:val="Bibliography"/>
                      <w:rPr>
                        <w:noProof/>
                      </w:rPr>
                    </w:pPr>
                    <w:r>
                      <w:rPr>
                        <w:noProof/>
                      </w:rPr>
                      <w:t>Flux, "Flux," 2025. [Online]. Available: https://fluxcd.io/. [Accessed May 2025].</w:t>
                    </w:r>
                  </w:p>
                </w:tc>
              </w:tr>
            </w:tbl>
            <w:p w14:paraId="031ACF3D" w14:textId="77777777" w:rsidR="0011547F" w:rsidRDefault="0011547F">
              <w:pPr>
                <w:divId w:val="1339624304"/>
                <w:rPr>
                  <w:rFonts w:eastAsia="Times New Roman"/>
                  <w:noProof/>
                </w:rPr>
              </w:pPr>
            </w:p>
            <w:p w14:paraId="396498CD" w14:textId="275E5824" w:rsidR="00B51AA6" w:rsidRPr="005B520E" w:rsidRDefault="00B51AA6" w:rsidP="00B51AA6">
              <w:pPr>
                <w:jc w:val="both"/>
              </w:pPr>
              <w:r>
                <w:rPr>
                  <w:b/>
                  <w:bCs/>
                  <w:noProof/>
                </w:rPr>
                <w:fldChar w:fldCharType="end"/>
              </w:r>
              <w:r>
                <w:br/>
              </w:r>
              <w:r>
                <w:br/>
              </w:r>
              <w:r>
                <w:br/>
              </w:r>
              <w:r>
                <w:br/>
              </w:r>
              <w:r>
                <w:br/>
              </w:r>
            </w:p>
          </w:sdtContent>
        </w:sdt>
      </w:sdtContent>
    </w:sdt>
    <w:p w14:paraId="460560C3" w14:textId="4C6CB45E" w:rsidR="00B51AA6" w:rsidRPr="00B51AA6" w:rsidRDefault="00B51AA6" w:rsidP="00B51AA6">
      <w:pPr>
        <w:pStyle w:val="references"/>
        <w:numPr>
          <w:ilvl w:val="0"/>
          <w:numId w:val="0"/>
        </w:numPr>
        <w:ind w:start="18pt" w:hanging="18pt"/>
      </w:pPr>
    </w:p>
    <w:p w14:paraId="3C200C2B" w14:textId="71BCCC5D" w:rsidR="00836367" w:rsidRPr="00B51AA6" w:rsidRDefault="00836367" w:rsidP="00B51AA6">
      <w:pPr>
        <w:pStyle w:val="references"/>
        <w:numPr>
          <w:ilvl w:val="0"/>
          <w:numId w:val="0"/>
        </w:numPr>
        <w:sectPr w:rsidR="00836367" w:rsidRPr="00B51AA6" w:rsidSect="003B4E04">
          <w:type w:val="continuous"/>
          <w:pgSz w:w="595.30pt" w:h="841.90pt" w:code="9"/>
          <w:pgMar w:top="54pt" w:right="45.35pt" w:bottom="72pt" w:left="45.35pt" w:header="36pt" w:footer="36pt" w:gutter="0pt"/>
          <w:cols w:num="2" w:space="18pt"/>
          <w:docGrid w:linePitch="360"/>
        </w:sectPr>
      </w:pPr>
    </w:p>
    <w:p w14:paraId="347FAC68" w14:textId="14B083C1" w:rsidR="009303D9" w:rsidRDefault="009303D9" w:rsidP="00B51AA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8BB70CC" w14:textId="77777777" w:rsidR="00894938" w:rsidRDefault="00894938" w:rsidP="001A3B3D">
      <w:r>
        <w:separator/>
      </w:r>
    </w:p>
  </w:endnote>
  <w:endnote w:type="continuationSeparator" w:id="0">
    <w:p w14:paraId="67E51442" w14:textId="77777777" w:rsidR="00894938" w:rsidRDefault="008949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D5A39A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18BAB34" w14:textId="77777777" w:rsidR="00894938" w:rsidRDefault="00894938" w:rsidP="001A3B3D">
      <w:r>
        <w:separator/>
      </w:r>
    </w:p>
  </w:footnote>
  <w:footnote w:type="continuationSeparator" w:id="0">
    <w:p w14:paraId="1B7E27E2" w14:textId="77777777" w:rsidR="00894938" w:rsidRDefault="008949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20359282">
    <w:abstractNumId w:val="14"/>
  </w:num>
  <w:num w:numId="2" w16cid:durableId="1655643254">
    <w:abstractNumId w:val="19"/>
  </w:num>
  <w:num w:numId="3" w16cid:durableId="1046678128">
    <w:abstractNumId w:val="13"/>
  </w:num>
  <w:num w:numId="4" w16cid:durableId="1900626680">
    <w:abstractNumId w:val="16"/>
  </w:num>
  <w:num w:numId="5" w16cid:durableId="971595869">
    <w:abstractNumId w:val="16"/>
  </w:num>
  <w:num w:numId="6" w16cid:durableId="1128350879">
    <w:abstractNumId w:val="16"/>
  </w:num>
  <w:num w:numId="7" w16cid:durableId="1695571850">
    <w:abstractNumId w:val="16"/>
  </w:num>
  <w:num w:numId="8" w16cid:durableId="297492783">
    <w:abstractNumId w:val="18"/>
  </w:num>
  <w:num w:numId="9" w16cid:durableId="1736123374">
    <w:abstractNumId w:val="20"/>
  </w:num>
  <w:num w:numId="10" w16cid:durableId="613632851">
    <w:abstractNumId w:val="15"/>
  </w:num>
  <w:num w:numId="11" w16cid:durableId="14383394">
    <w:abstractNumId w:val="12"/>
  </w:num>
  <w:num w:numId="12" w16cid:durableId="725223759">
    <w:abstractNumId w:val="11"/>
  </w:num>
  <w:num w:numId="13" w16cid:durableId="377976103">
    <w:abstractNumId w:val="0"/>
  </w:num>
  <w:num w:numId="14" w16cid:durableId="1201044082">
    <w:abstractNumId w:val="10"/>
  </w:num>
  <w:num w:numId="15" w16cid:durableId="1775398512">
    <w:abstractNumId w:val="8"/>
  </w:num>
  <w:num w:numId="16" w16cid:durableId="1616404679">
    <w:abstractNumId w:val="7"/>
  </w:num>
  <w:num w:numId="17" w16cid:durableId="743993214">
    <w:abstractNumId w:val="6"/>
  </w:num>
  <w:num w:numId="18" w16cid:durableId="1750686003">
    <w:abstractNumId w:val="5"/>
  </w:num>
  <w:num w:numId="19" w16cid:durableId="706376385">
    <w:abstractNumId w:val="9"/>
  </w:num>
  <w:num w:numId="20" w16cid:durableId="1065907373">
    <w:abstractNumId w:val="4"/>
  </w:num>
  <w:num w:numId="21" w16cid:durableId="141700130">
    <w:abstractNumId w:val="3"/>
  </w:num>
  <w:num w:numId="22" w16cid:durableId="316223689">
    <w:abstractNumId w:val="2"/>
  </w:num>
  <w:num w:numId="23" w16cid:durableId="672496076">
    <w:abstractNumId w:val="1"/>
  </w:num>
  <w:num w:numId="24" w16cid:durableId="22487641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247"/>
    <w:rsid w:val="0004781E"/>
    <w:rsid w:val="0008758A"/>
    <w:rsid w:val="000C1E68"/>
    <w:rsid w:val="000C5C08"/>
    <w:rsid w:val="0011547F"/>
    <w:rsid w:val="001A2EFD"/>
    <w:rsid w:val="001A3B3D"/>
    <w:rsid w:val="001B67DC"/>
    <w:rsid w:val="002254A9"/>
    <w:rsid w:val="00230075"/>
    <w:rsid w:val="00233D97"/>
    <w:rsid w:val="002347A2"/>
    <w:rsid w:val="0024727C"/>
    <w:rsid w:val="002850E3"/>
    <w:rsid w:val="002A1930"/>
    <w:rsid w:val="002C1541"/>
    <w:rsid w:val="002C18A9"/>
    <w:rsid w:val="002E1048"/>
    <w:rsid w:val="002F59D2"/>
    <w:rsid w:val="0034118E"/>
    <w:rsid w:val="003441CB"/>
    <w:rsid w:val="00354FCF"/>
    <w:rsid w:val="003A19E2"/>
    <w:rsid w:val="003B2B40"/>
    <w:rsid w:val="003B4E04"/>
    <w:rsid w:val="003F5A08"/>
    <w:rsid w:val="00420716"/>
    <w:rsid w:val="004325FB"/>
    <w:rsid w:val="004432BA"/>
    <w:rsid w:val="0044407E"/>
    <w:rsid w:val="00447BB9"/>
    <w:rsid w:val="0046031D"/>
    <w:rsid w:val="00473AC9"/>
    <w:rsid w:val="00487A30"/>
    <w:rsid w:val="004D05DE"/>
    <w:rsid w:val="004D72B5"/>
    <w:rsid w:val="004F612A"/>
    <w:rsid w:val="00551B7F"/>
    <w:rsid w:val="0056610F"/>
    <w:rsid w:val="00575BCA"/>
    <w:rsid w:val="005A4774"/>
    <w:rsid w:val="005B0344"/>
    <w:rsid w:val="005B46B2"/>
    <w:rsid w:val="005B520E"/>
    <w:rsid w:val="005E2800"/>
    <w:rsid w:val="005E4B55"/>
    <w:rsid w:val="005E77D5"/>
    <w:rsid w:val="00605825"/>
    <w:rsid w:val="00645D22"/>
    <w:rsid w:val="00651A08"/>
    <w:rsid w:val="00654204"/>
    <w:rsid w:val="00670434"/>
    <w:rsid w:val="006B17EF"/>
    <w:rsid w:val="006B6B66"/>
    <w:rsid w:val="006E7917"/>
    <w:rsid w:val="006F6D3D"/>
    <w:rsid w:val="00715BEA"/>
    <w:rsid w:val="00740EEA"/>
    <w:rsid w:val="00746C3D"/>
    <w:rsid w:val="00765757"/>
    <w:rsid w:val="00794804"/>
    <w:rsid w:val="007B33F1"/>
    <w:rsid w:val="007B6DDA"/>
    <w:rsid w:val="007C0308"/>
    <w:rsid w:val="007C2FF2"/>
    <w:rsid w:val="007C55F8"/>
    <w:rsid w:val="007D13A7"/>
    <w:rsid w:val="007D6232"/>
    <w:rsid w:val="007F1F99"/>
    <w:rsid w:val="007F768F"/>
    <w:rsid w:val="00807887"/>
    <w:rsid w:val="0080791D"/>
    <w:rsid w:val="00812449"/>
    <w:rsid w:val="00836367"/>
    <w:rsid w:val="00854B2E"/>
    <w:rsid w:val="00873603"/>
    <w:rsid w:val="00894938"/>
    <w:rsid w:val="008A2C7D"/>
    <w:rsid w:val="008B6524"/>
    <w:rsid w:val="008C4B23"/>
    <w:rsid w:val="008D31DD"/>
    <w:rsid w:val="008F6E2C"/>
    <w:rsid w:val="009303D9"/>
    <w:rsid w:val="00933C64"/>
    <w:rsid w:val="0094582C"/>
    <w:rsid w:val="00972203"/>
    <w:rsid w:val="009F1D79"/>
    <w:rsid w:val="00A059B3"/>
    <w:rsid w:val="00AE3409"/>
    <w:rsid w:val="00B11A60"/>
    <w:rsid w:val="00B22613"/>
    <w:rsid w:val="00B44A76"/>
    <w:rsid w:val="00B45E1E"/>
    <w:rsid w:val="00B51AA6"/>
    <w:rsid w:val="00B768D1"/>
    <w:rsid w:val="00BA1025"/>
    <w:rsid w:val="00BA1AF8"/>
    <w:rsid w:val="00BB1612"/>
    <w:rsid w:val="00BC3420"/>
    <w:rsid w:val="00BD670B"/>
    <w:rsid w:val="00BE7D3C"/>
    <w:rsid w:val="00BF1F49"/>
    <w:rsid w:val="00BF5FF6"/>
    <w:rsid w:val="00C0207F"/>
    <w:rsid w:val="00C15831"/>
    <w:rsid w:val="00C16117"/>
    <w:rsid w:val="00C303B0"/>
    <w:rsid w:val="00C3075A"/>
    <w:rsid w:val="00C919A4"/>
    <w:rsid w:val="00CA4392"/>
    <w:rsid w:val="00CC393F"/>
    <w:rsid w:val="00CE18A6"/>
    <w:rsid w:val="00D2176E"/>
    <w:rsid w:val="00D45EEC"/>
    <w:rsid w:val="00D632BE"/>
    <w:rsid w:val="00D72D06"/>
    <w:rsid w:val="00D7522C"/>
    <w:rsid w:val="00D7536F"/>
    <w:rsid w:val="00D76668"/>
    <w:rsid w:val="00DB648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08AFA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E7917"/>
    <w:pPr>
      <w:spacing w:before="5pt" w:beforeAutospacing="1" w:after="5pt" w:afterAutospacing="1"/>
      <w:jc w:val="start"/>
    </w:pPr>
    <w:rPr>
      <w:rFonts w:eastAsia="Times New Roman"/>
      <w:sz w:val="24"/>
      <w:szCs w:val="24"/>
      <w:lang w:val="en-IE" w:eastAsia="en-IE"/>
    </w:rPr>
  </w:style>
  <w:style w:type="character" w:customStyle="1" w:styleId="Heading1Char">
    <w:name w:val="Heading 1 Char"/>
    <w:basedOn w:val="DefaultParagraphFont"/>
    <w:link w:val="Heading1"/>
    <w:uiPriority w:val="9"/>
    <w:rsid w:val="00B51AA6"/>
    <w:rPr>
      <w:smallCaps/>
      <w:noProof/>
    </w:rPr>
  </w:style>
  <w:style w:type="paragraph" w:styleId="Bibliography">
    <w:name w:val="Bibliography"/>
    <w:basedOn w:val="Normal"/>
    <w:next w:val="Normal"/>
    <w:uiPriority w:val="37"/>
    <w:unhideWhenUsed/>
    <w:rsid w:val="00B51AA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797">
      <w:bodyDiv w:val="1"/>
      <w:marLeft w:val="0pt"/>
      <w:marRight w:val="0pt"/>
      <w:marTop w:val="0pt"/>
      <w:marBottom w:val="0pt"/>
      <w:divBdr>
        <w:top w:val="none" w:sz="0" w:space="0" w:color="auto"/>
        <w:left w:val="none" w:sz="0" w:space="0" w:color="auto"/>
        <w:bottom w:val="none" w:sz="0" w:space="0" w:color="auto"/>
        <w:right w:val="none" w:sz="0" w:space="0" w:color="auto"/>
      </w:divBdr>
    </w:div>
    <w:div w:id="14894494">
      <w:bodyDiv w:val="1"/>
      <w:marLeft w:val="0pt"/>
      <w:marRight w:val="0pt"/>
      <w:marTop w:val="0pt"/>
      <w:marBottom w:val="0pt"/>
      <w:divBdr>
        <w:top w:val="none" w:sz="0" w:space="0" w:color="auto"/>
        <w:left w:val="none" w:sz="0" w:space="0" w:color="auto"/>
        <w:bottom w:val="none" w:sz="0" w:space="0" w:color="auto"/>
        <w:right w:val="none" w:sz="0" w:space="0" w:color="auto"/>
      </w:divBdr>
    </w:div>
    <w:div w:id="21175099">
      <w:bodyDiv w:val="1"/>
      <w:marLeft w:val="0pt"/>
      <w:marRight w:val="0pt"/>
      <w:marTop w:val="0pt"/>
      <w:marBottom w:val="0pt"/>
      <w:divBdr>
        <w:top w:val="none" w:sz="0" w:space="0" w:color="auto"/>
        <w:left w:val="none" w:sz="0" w:space="0" w:color="auto"/>
        <w:bottom w:val="none" w:sz="0" w:space="0" w:color="auto"/>
        <w:right w:val="none" w:sz="0" w:space="0" w:color="auto"/>
      </w:divBdr>
    </w:div>
    <w:div w:id="41440133">
      <w:bodyDiv w:val="1"/>
      <w:marLeft w:val="0pt"/>
      <w:marRight w:val="0pt"/>
      <w:marTop w:val="0pt"/>
      <w:marBottom w:val="0pt"/>
      <w:divBdr>
        <w:top w:val="none" w:sz="0" w:space="0" w:color="auto"/>
        <w:left w:val="none" w:sz="0" w:space="0" w:color="auto"/>
        <w:bottom w:val="none" w:sz="0" w:space="0" w:color="auto"/>
        <w:right w:val="none" w:sz="0" w:space="0" w:color="auto"/>
      </w:divBdr>
    </w:div>
    <w:div w:id="140196722">
      <w:bodyDiv w:val="1"/>
      <w:marLeft w:val="0pt"/>
      <w:marRight w:val="0pt"/>
      <w:marTop w:val="0pt"/>
      <w:marBottom w:val="0pt"/>
      <w:divBdr>
        <w:top w:val="none" w:sz="0" w:space="0" w:color="auto"/>
        <w:left w:val="none" w:sz="0" w:space="0" w:color="auto"/>
        <w:bottom w:val="none" w:sz="0" w:space="0" w:color="auto"/>
        <w:right w:val="none" w:sz="0" w:space="0" w:color="auto"/>
      </w:divBdr>
    </w:div>
    <w:div w:id="158739288">
      <w:bodyDiv w:val="1"/>
      <w:marLeft w:val="0pt"/>
      <w:marRight w:val="0pt"/>
      <w:marTop w:val="0pt"/>
      <w:marBottom w:val="0pt"/>
      <w:divBdr>
        <w:top w:val="none" w:sz="0" w:space="0" w:color="auto"/>
        <w:left w:val="none" w:sz="0" w:space="0" w:color="auto"/>
        <w:bottom w:val="none" w:sz="0" w:space="0" w:color="auto"/>
        <w:right w:val="none" w:sz="0" w:space="0" w:color="auto"/>
      </w:divBdr>
    </w:div>
    <w:div w:id="226262789">
      <w:bodyDiv w:val="1"/>
      <w:marLeft w:val="0pt"/>
      <w:marRight w:val="0pt"/>
      <w:marTop w:val="0pt"/>
      <w:marBottom w:val="0pt"/>
      <w:divBdr>
        <w:top w:val="none" w:sz="0" w:space="0" w:color="auto"/>
        <w:left w:val="none" w:sz="0" w:space="0" w:color="auto"/>
        <w:bottom w:val="none" w:sz="0" w:space="0" w:color="auto"/>
        <w:right w:val="none" w:sz="0" w:space="0" w:color="auto"/>
      </w:divBdr>
    </w:div>
    <w:div w:id="227304687">
      <w:bodyDiv w:val="1"/>
      <w:marLeft w:val="0pt"/>
      <w:marRight w:val="0pt"/>
      <w:marTop w:val="0pt"/>
      <w:marBottom w:val="0pt"/>
      <w:divBdr>
        <w:top w:val="none" w:sz="0" w:space="0" w:color="auto"/>
        <w:left w:val="none" w:sz="0" w:space="0" w:color="auto"/>
        <w:bottom w:val="none" w:sz="0" w:space="0" w:color="auto"/>
        <w:right w:val="none" w:sz="0" w:space="0" w:color="auto"/>
      </w:divBdr>
    </w:div>
    <w:div w:id="252014244">
      <w:bodyDiv w:val="1"/>
      <w:marLeft w:val="0pt"/>
      <w:marRight w:val="0pt"/>
      <w:marTop w:val="0pt"/>
      <w:marBottom w:val="0pt"/>
      <w:divBdr>
        <w:top w:val="none" w:sz="0" w:space="0" w:color="auto"/>
        <w:left w:val="none" w:sz="0" w:space="0" w:color="auto"/>
        <w:bottom w:val="none" w:sz="0" w:space="0" w:color="auto"/>
        <w:right w:val="none" w:sz="0" w:space="0" w:color="auto"/>
      </w:divBdr>
    </w:div>
    <w:div w:id="315186117">
      <w:bodyDiv w:val="1"/>
      <w:marLeft w:val="0pt"/>
      <w:marRight w:val="0pt"/>
      <w:marTop w:val="0pt"/>
      <w:marBottom w:val="0pt"/>
      <w:divBdr>
        <w:top w:val="none" w:sz="0" w:space="0" w:color="auto"/>
        <w:left w:val="none" w:sz="0" w:space="0" w:color="auto"/>
        <w:bottom w:val="none" w:sz="0" w:space="0" w:color="auto"/>
        <w:right w:val="none" w:sz="0" w:space="0" w:color="auto"/>
      </w:divBdr>
    </w:div>
    <w:div w:id="321668155">
      <w:bodyDiv w:val="1"/>
      <w:marLeft w:val="0pt"/>
      <w:marRight w:val="0pt"/>
      <w:marTop w:val="0pt"/>
      <w:marBottom w:val="0pt"/>
      <w:divBdr>
        <w:top w:val="none" w:sz="0" w:space="0" w:color="auto"/>
        <w:left w:val="none" w:sz="0" w:space="0" w:color="auto"/>
        <w:bottom w:val="none" w:sz="0" w:space="0" w:color="auto"/>
        <w:right w:val="none" w:sz="0" w:space="0" w:color="auto"/>
      </w:divBdr>
    </w:div>
    <w:div w:id="352348306">
      <w:bodyDiv w:val="1"/>
      <w:marLeft w:val="0pt"/>
      <w:marRight w:val="0pt"/>
      <w:marTop w:val="0pt"/>
      <w:marBottom w:val="0pt"/>
      <w:divBdr>
        <w:top w:val="none" w:sz="0" w:space="0" w:color="auto"/>
        <w:left w:val="none" w:sz="0" w:space="0" w:color="auto"/>
        <w:bottom w:val="none" w:sz="0" w:space="0" w:color="auto"/>
        <w:right w:val="none" w:sz="0" w:space="0" w:color="auto"/>
      </w:divBdr>
    </w:div>
    <w:div w:id="449982152">
      <w:bodyDiv w:val="1"/>
      <w:marLeft w:val="0pt"/>
      <w:marRight w:val="0pt"/>
      <w:marTop w:val="0pt"/>
      <w:marBottom w:val="0pt"/>
      <w:divBdr>
        <w:top w:val="none" w:sz="0" w:space="0" w:color="auto"/>
        <w:left w:val="none" w:sz="0" w:space="0" w:color="auto"/>
        <w:bottom w:val="none" w:sz="0" w:space="0" w:color="auto"/>
        <w:right w:val="none" w:sz="0" w:space="0" w:color="auto"/>
      </w:divBdr>
    </w:div>
    <w:div w:id="485241074">
      <w:bodyDiv w:val="1"/>
      <w:marLeft w:val="0pt"/>
      <w:marRight w:val="0pt"/>
      <w:marTop w:val="0pt"/>
      <w:marBottom w:val="0pt"/>
      <w:divBdr>
        <w:top w:val="none" w:sz="0" w:space="0" w:color="auto"/>
        <w:left w:val="none" w:sz="0" w:space="0" w:color="auto"/>
        <w:bottom w:val="none" w:sz="0" w:space="0" w:color="auto"/>
        <w:right w:val="none" w:sz="0" w:space="0" w:color="auto"/>
      </w:divBdr>
    </w:div>
    <w:div w:id="563836213">
      <w:bodyDiv w:val="1"/>
      <w:marLeft w:val="0pt"/>
      <w:marRight w:val="0pt"/>
      <w:marTop w:val="0pt"/>
      <w:marBottom w:val="0pt"/>
      <w:divBdr>
        <w:top w:val="none" w:sz="0" w:space="0" w:color="auto"/>
        <w:left w:val="none" w:sz="0" w:space="0" w:color="auto"/>
        <w:bottom w:val="none" w:sz="0" w:space="0" w:color="auto"/>
        <w:right w:val="none" w:sz="0" w:space="0" w:color="auto"/>
      </w:divBdr>
    </w:div>
    <w:div w:id="571701356">
      <w:bodyDiv w:val="1"/>
      <w:marLeft w:val="0pt"/>
      <w:marRight w:val="0pt"/>
      <w:marTop w:val="0pt"/>
      <w:marBottom w:val="0pt"/>
      <w:divBdr>
        <w:top w:val="none" w:sz="0" w:space="0" w:color="auto"/>
        <w:left w:val="none" w:sz="0" w:space="0" w:color="auto"/>
        <w:bottom w:val="none" w:sz="0" w:space="0" w:color="auto"/>
        <w:right w:val="none" w:sz="0" w:space="0" w:color="auto"/>
      </w:divBdr>
    </w:div>
    <w:div w:id="751044215">
      <w:bodyDiv w:val="1"/>
      <w:marLeft w:val="0pt"/>
      <w:marRight w:val="0pt"/>
      <w:marTop w:val="0pt"/>
      <w:marBottom w:val="0pt"/>
      <w:divBdr>
        <w:top w:val="none" w:sz="0" w:space="0" w:color="auto"/>
        <w:left w:val="none" w:sz="0" w:space="0" w:color="auto"/>
        <w:bottom w:val="none" w:sz="0" w:space="0" w:color="auto"/>
        <w:right w:val="none" w:sz="0" w:space="0" w:color="auto"/>
      </w:divBdr>
    </w:div>
    <w:div w:id="831991239">
      <w:bodyDiv w:val="1"/>
      <w:marLeft w:val="0pt"/>
      <w:marRight w:val="0pt"/>
      <w:marTop w:val="0pt"/>
      <w:marBottom w:val="0pt"/>
      <w:divBdr>
        <w:top w:val="none" w:sz="0" w:space="0" w:color="auto"/>
        <w:left w:val="none" w:sz="0" w:space="0" w:color="auto"/>
        <w:bottom w:val="none" w:sz="0" w:space="0" w:color="auto"/>
        <w:right w:val="none" w:sz="0" w:space="0" w:color="auto"/>
      </w:divBdr>
    </w:div>
    <w:div w:id="884563028">
      <w:bodyDiv w:val="1"/>
      <w:marLeft w:val="0pt"/>
      <w:marRight w:val="0pt"/>
      <w:marTop w:val="0pt"/>
      <w:marBottom w:val="0pt"/>
      <w:divBdr>
        <w:top w:val="none" w:sz="0" w:space="0" w:color="auto"/>
        <w:left w:val="none" w:sz="0" w:space="0" w:color="auto"/>
        <w:bottom w:val="none" w:sz="0" w:space="0" w:color="auto"/>
        <w:right w:val="none" w:sz="0" w:space="0" w:color="auto"/>
      </w:divBdr>
    </w:div>
    <w:div w:id="932013244">
      <w:bodyDiv w:val="1"/>
      <w:marLeft w:val="0pt"/>
      <w:marRight w:val="0pt"/>
      <w:marTop w:val="0pt"/>
      <w:marBottom w:val="0pt"/>
      <w:divBdr>
        <w:top w:val="none" w:sz="0" w:space="0" w:color="auto"/>
        <w:left w:val="none" w:sz="0" w:space="0" w:color="auto"/>
        <w:bottom w:val="none" w:sz="0" w:space="0" w:color="auto"/>
        <w:right w:val="none" w:sz="0" w:space="0" w:color="auto"/>
      </w:divBdr>
    </w:div>
    <w:div w:id="959185612">
      <w:bodyDiv w:val="1"/>
      <w:marLeft w:val="0pt"/>
      <w:marRight w:val="0pt"/>
      <w:marTop w:val="0pt"/>
      <w:marBottom w:val="0pt"/>
      <w:divBdr>
        <w:top w:val="none" w:sz="0" w:space="0" w:color="auto"/>
        <w:left w:val="none" w:sz="0" w:space="0" w:color="auto"/>
        <w:bottom w:val="none" w:sz="0" w:space="0" w:color="auto"/>
        <w:right w:val="none" w:sz="0" w:space="0" w:color="auto"/>
      </w:divBdr>
    </w:div>
    <w:div w:id="978457780">
      <w:bodyDiv w:val="1"/>
      <w:marLeft w:val="0pt"/>
      <w:marRight w:val="0pt"/>
      <w:marTop w:val="0pt"/>
      <w:marBottom w:val="0pt"/>
      <w:divBdr>
        <w:top w:val="none" w:sz="0" w:space="0" w:color="auto"/>
        <w:left w:val="none" w:sz="0" w:space="0" w:color="auto"/>
        <w:bottom w:val="none" w:sz="0" w:space="0" w:color="auto"/>
        <w:right w:val="none" w:sz="0" w:space="0" w:color="auto"/>
      </w:divBdr>
    </w:div>
    <w:div w:id="997460626">
      <w:bodyDiv w:val="1"/>
      <w:marLeft w:val="0pt"/>
      <w:marRight w:val="0pt"/>
      <w:marTop w:val="0pt"/>
      <w:marBottom w:val="0pt"/>
      <w:divBdr>
        <w:top w:val="none" w:sz="0" w:space="0" w:color="auto"/>
        <w:left w:val="none" w:sz="0" w:space="0" w:color="auto"/>
        <w:bottom w:val="none" w:sz="0" w:space="0" w:color="auto"/>
        <w:right w:val="none" w:sz="0" w:space="0" w:color="auto"/>
      </w:divBdr>
    </w:div>
    <w:div w:id="1028023648">
      <w:bodyDiv w:val="1"/>
      <w:marLeft w:val="0pt"/>
      <w:marRight w:val="0pt"/>
      <w:marTop w:val="0pt"/>
      <w:marBottom w:val="0pt"/>
      <w:divBdr>
        <w:top w:val="none" w:sz="0" w:space="0" w:color="auto"/>
        <w:left w:val="none" w:sz="0" w:space="0" w:color="auto"/>
        <w:bottom w:val="none" w:sz="0" w:space="0" w:color="auto"/>
        <w:right w:val="none" w:sz="0" w:space="0" w:color="auto"/>
      </w:divBdr>
    </w:div>
    <w:div w:id="1110973707">
      <w:bodyDiv w:val="1"/>
      <w:marLeft w:val="0pt"/>
      <w:marRight w:val="0pt"/>
      <w:marTop w:val="0pt"/>
      <w:marBottom w:val="0pt"/>
      <w:divBdr>
        <w:top w:val="none" w:sz="0" w:space="0" w:color="auto"/>
        <w:left w:val="none" w:sz="0" w:space="0" w:color="auto"/>
        <w:bottom w:val="none" w:sz="0" w:space="0" w:color="auto"/>
        <w:right w:val="none" w:sz="0" w:space="0" w:color="auto"/>
      </w:divBdr>
    </w:div>
    <w:div w:id="1178083941">
      <w:bodyDiv w:val="1"/>
      <w:marLeft w:val="0pt"/>
      <w:marRight w:val="0pt"/>
      <w:marTop w:val="0pt"/>
      <w:marBottom w:val="0pt"/>
      <w:divBdr>
        <w:top w:val="none" w:sz="0" w:space="0" w:color="auto"/>
        <w:left w:val="none" w:sz="0" w:space="0" w:color="auto"/>
        <w:bottom w:val="none" w:sz="0" w:space="0" w:color="auto"/>
        <w:right w:val="none" w:sz="0" w:space="0" w:color="auto"/>
      </w:divBdr>
    </w:div>
    <w:div w:id="1228153169">
      <w:bodyDiv w:val="1"/>
      <w:marLeft w:val="0pt"/>
      <w:marRight w:val="0pt"/>
      <w:marTop w:val="0pt"/>
      <w:marBottom w:val="0pt"/>
      <w:divBdr>
        <w:top w:val="none" w:sz="0" w:space="0" w:color="auto"/>
        <w:left w:val="none" w:sz="0" w:space="0" w:color="auto"/>
        <w:bottom w:val="none" w:sz="0" w:space="0" w:color="auto"/>
        <w:right w:val="none" w:sz="0" w:space="0" w:color="auto"/>
      </w:divBdr>
    </w:div>
    <w:div w:id="1262059153">
      <w:bodyDiv w:val="1"/>
      <w:marLeft w:val="0pt"/>
      <w:marRight w:val="0pt"/>
      <w:marTop w:val="0pt"/>
      <w:marBottom w:val="0pt"/>
      <w:divBdr>
        <w:top w:val="none" w:sz="0" w:space="0" w:color="auto"/>
        <w:left w:val="none" w:sz="0" w:space="0" w:color="auto"/>
        <w:bottom w:val="none" w:sz="0" w:space="0" w:color="auto"/>
        <w:right w:val="none" w:sz="0" w:space="0" w:color="auto"/>
      </w:divBdr>
    </w:div>
    <w:div w:id="1287464640">
      <w:bodyDiv w:val="1"/>
      <w:marLeft w:val="0pt"/>
      <w:marRight w:val="0pt"/>
      <w:marTop w:val="0pt"/>
      <w:marBottom w:val="0pt"/>
      <w:divBdr>
        <w:top w:val="none" w:sz="0" w:space="0" w:color="auto"/>
        <w:left w:val="none" w:sz="0" w:space="0" w:color="auto"/>
        <w:bottom w:val="none" w:sz="0" w:space="0" w:color="auto"/>
        <w:right w:val="none" w:sz="0" w:space="0" w:color="auto"/>
      </w:divBdr>
    </w:div>
    <w:div w:id="1317957843">
      <w:bodyDiv w:val="1"/>
      <w:marLeft w:val="0pt"/>
      <w:marRight w:val="0pt"/>
      <w:marTop w:val="0pt"/>
      <w:marBottom w:val="0pt"/>
      <w:divBdr>
        <w:top w:val="none" w:sz="0" w:space="0" w:color="auto"/>
        <w:left w:val="none" w:sz="0" w:space="0" w:color="auto"/>
        <w:bottom w:val="none" w:sz="0" w:space="0" w:color="auto"/>
        <w:right w:val="none" w:sz="0" w:space="0" w:color="auto"/>
      </w:divBdr>
    </w:div>
    <w:div w:id="1339624304">
      <w:bodyDiv w:val="1"/>
      <w:marLeft w:val="0pt"/>
      <w:marRight w:val="0pt"/>
      <w:marTop w:val="0pt"/>
      <w:marBottom w:val="0pt"/>
      <w:divBdr>
        <w:top w:val="none" w:sz="0" w:space="0" w:color="auto"/>
        <w:left w:val="none" w:sz="0" w:space="0" w:color="auto"/>
        <w:bottom w:val="none" w:sz="0" w:space="0" w:color="auto"/>
        <w:right w:val="none" w:sz="0" w:space="0" w:color="auto"/>
      </w:divBdr>
    </w:div>
    <w:div w:id="1339962402">
      <w:bodyDiv w:val="1"/>
      <w:marLeft w:val="0pt"/>
      <w:marRight w:val="0pt"/>
      <w:marTop w:val="0pt"/>
      <w:marBottom w:val="0pt"/>
      <w:divBdr>
        <w:top w:val="none" w:sz="0" w:space="0" w:color="auto"/>
        <w:left w:val="none" w:sz="0" w:space="0" w:color="auto"/>
        <w:bottom w:val="none" w:sz="0" w:space="0" w:color="auto"/>
        <w:right w:val="none" w:sz="0" w:space="0" w:color="auto"/>
      </w:divBdr>
    </w:div>
    <w:div w:id="1400057522">
      <w:bodyDiv w:val="1"/>
      <w:marLeft w:val="0pt"/>
      <w:marRight w:val="0pt"/>
      <w:marTop w:val="0pt"/>
      <w:marBottom w:val="0pt"/>
      <w:divBdr>
        <w:top w:val="none" w:sz="0" w:space="0" w:color="auto"/>
        <w:left w:val="none" w:sz="0" w:space="0" w:color="auto"/>
        <w:bottom w:val="none" w:sz="0" w:space="0" w:color="auto"/>
        <w:right w:val="none" w:sz="0" w:space="0" w:color="auto"/>
      </w:divBdr>
    </w:div>
    <w:div w:id="1610695812">
      <w:bodyDiv w:val="1"/>
      <w:marLeft w:val="0pt"/>
      <w:marRight w:val="0pt"/>
      <w:marTop w:val="0pt"/>
      <w:marBottom w:val="0pt"/>
      <w:divBdr>
        <w:top w:val="none" w:sz="0" w:space="0" w:color="auto"/>
        <w:left w:val="none" w:sz="0" w:space="0" w:color="auto"/>
        <w:bottom w:val="none" w:sz="0" w:space="0" w:color="auto"/>
        <w:right w:val="none" w:sz="0" w:space="0" w:color="auto"/>
      </w:divBdr>
    </w:div>
    <w:div w:id="1639991415">
      <w:bodyDiv w:val="1"/>
      <w:marLeft w:val="0pt"/>
      <w:marRight w:val="0pt"/>
      <w:marTop w:val="0pt"/>
      <w:marBottom w:val="0pt"/>
      <w:divBdr>
        <w:top w:val="none" w:sz="0" w:space="0" w:color="auto"/>
        <w:left w:val="none" w:sz="0" w:space="0" w:color="auto"/>
        <w:bottom w:val="none" w:sz="0" w:space="0" w:color="auto"/>
        <w:right w:val="none" w:sz="0" w:space="0" w:color="auto"/>
      </w:divBdr>
    </w:div>
    <w:div w:id="1655332138">
      <w:bodyDiv w:val="1"/>
      <w:marLeft w:val="0pt"/>
      <w:marRight w:val="0pt"/>
      <w:marTop w:val="0pt"/>
      <w:marBottom w:val="0pt"/>
      <w:divBdr>
        <w:top w:val="none" w:sz="0" w:space="0" w:color="auto"/>
        <w:left w:val="none" w:sz="0" w:space="0" w:color="auto"/>
        <w:bottom w:val="none" w:sz="0" w:space="0" w:color="auto"/>
        <w:right w:val="none" w:sz="0" w:space="0" w:color="auto"/>
      </w:divBdr>
    </w:div>
    <w:div w:id="1681353025">
      <w:bodyDiv w:val="1"/>
      <w:marLeft w:val="0pt"/>
      <w:marRight w:val="0pt"/>
      <w:marTop w:val="0pt"/>
      <w:marBottom w:val="0pt"/>
      <w:divBdr>
        <w:top w:val="none" w:sz="0" w:space="0" w:color="auto"/>
        <w:left w:val="none" w:sz="0" w:space="0" w:color="auto"/>
        <w:bottom w:val="none" w:sz="0" w:space="0" w:color="auto"/>
        <w:right w:val="none" w:sz="0" w:space="0" w:color="auto"/>
      </w:divBdr>
    </w:div>
    <w:div w:id="1697996163">
      <w:bodyDiv w:val="1"/>
      <w:marLeft w:val="0pt"/>
      <w:marRight w:val="0pt"/>
      <w:marTop w:val="0pt"/>
      <w:marBottom w:val="0pt"/>
      <w:divBdr>
        <w:top w:val="none" w:sz="0" w:space="0" w:color="auto"/>
        <w:left w:val="none" w:sz="0" w:space="0" w:color="auto"/>
        <w:bottom w:val="none" w:sz="0" w:space="0" w:color="auto"/>
        <w:right w:val="none" w:sz="0" w:space="0" w:color="auto"/>
      </w:divBdr>
    </w:div>
    <w:div w:id="1792674986">
      <w:bodyDiv w:val="1"/>
      <w:marLeft w:val="0pt"/>
      <w:marRight w:val="0pt"/>
      <w:marTop w:val="0pt"/>
      <w:marBottom w:val="0pt"/>
      <w:divBdr>
        <w:top w:val="none" w:sz="0" w:space="0" w:color="auto"/>
        <w:left w:val="none" w:sz="0" w:space="0" w:color="auto"/>
        <w:bottom w:val="none" w:sz="0" w:space="0" w:color="auto"/>
        <w:right w:val="none" w:sz="0" w:space="0" w:color="auto"/>
      </w:divBdr>
    </w:div>
    <w:div w:id="1815680109">
      <w:bodyDiv w:val="1"/>
      <w:marLeft w:val="0pt"/>
      <w:marRight w:val="0pt"/>
      <w:marTop w:val="0pt"/>
      <w:marBottom w:val="0pt"/>
      <w:divBdr>
        <w:top w:val="none" w:sz="0" w:space="0" w:color="auto"/>
        <w:left w:val="none" w:sz="0" w:space="0" w:color="auto"/>
        <w:bottom w:val="none" w:sz="0" w:space="0" w:color="auto"/>
        <w:right w:val="none" w:sz="0" w:space="0" w:color="auto"/>
      </w:divBdr>
    </w:div>
    <w:div w:id="1822037231">
      <w:bodyDiv w:val="1"/>
      <w:marLeft w:val="0pt"/>
      <w:marRight w:val="0pt"/>
      <w:marTop w:val="0pt"/>
      <w:marBottom w:val="0pt"/>
      <w:divBdr>
        <w:top w:val="none" w:sz="0" w:space="0" w:color="auto"/>
        <w:left w:val="none" w:sz="0" w:space="0" w:color="auto"/>
        <w:bottom w:val="none" w:sz="0" w:space="0" w:color="auto"/>
        <w:right w:val="none" w:sz="0" w:space="0" w:color="auto"/>
      </w:divBdr>
    </w:div>
    <w:div w:id="1822841440">
      <w:bodyDiv w:val="1"/>
      <w:marLeft w:val="0pt"/>
      <w:marRight w:val="0pt"/>
      <w:marTop w:val="0pt"/>
      <w:marBottom w:val="0pt"/>
      <w:divBdr>
        <w:top w:val="none" w:sz="0" w:space="0" w:color="auto"/>
        <w:left w:val="none" w:sz="0" w:space="0" w:color="auto"/>
        <w:bottom w:val="none" w:sz="0" w:space="0" w:color="auto"/>
        <w:right w:val="none" w:sz="0" w:space="0" w:color="auto"/>
      </w:divBdr>
    </w:div>
    <w:div w:id="1899702262">
      <w:bodyDiv w:val="1"/>
      <w:marLeft w:val="0pt"/>
      <w:marRight w:val="0pt"/>
      <w:marTop w:val="0pt"/>
      <w:marBottom w:val="0pt"/>
      <w:divBdr>
        <w:top w:val="none" w:sz="0" w:space="0" w:color="auto"/>
        <w:left w:val="none" w:sz="0" w:space="0" w:color="auto"/>
        <w:bottom w:val="none" w:sz="0" w:space="0" w:color="auto"/>
        <w:right w:val="none" w:sz="0" w:space="0" w:color="auto"/>
      </w:divBdr>
    </w:div>
    <w:div w:id="1917353549">
      <w:bodyDiv w:val="1"/>
      <w:marLeft w:val="0pt"/>
      <w:marRight w:val="0pt"/>
      <w:marTop w:val="0pt"/>
      <w:marBottom w:val="0pt"/>
      <w:divBdr>
        <w:top w:val="none" w:sz="0" w:space="0" w:color="auto"/>
        <w:left w:val="none" w:sz="0" w:space="0" w:color="auto"/>
        <w:bottom w:val="none" w:sz="0" w:space="0" w:color="auto"/>
        <w:right w:val="none" w:sz="0" w:space="0" w:color="auto"/>
      </w:divBdr>
    </w:div>
    <w:div w:id="2062049222">
      <w:bodyDiv w:val="1"/>
      <w:marLeft w:val="0pt"/>
      <w:marRight w:val="0pt"/>
      <w:marTop w:val="0pt"/>
      <w:marBottom w:val="0pt"/>
      <w:divBdr>
        <w:top w:val="none" w:sz="0" w:space="0" w:color="auto"/>
        <w:left w:val="none" w:sz="0" w:space="0" w:color="auto"/>
        <w:bottom w:val="none" w:sz="0" w:space="0" w:color="auto"/>
        <w:right w:val="none" w:sz="0" w:space="0" w:color="auto"/>
      </w:divBdr>
    </w:div>
    <w:div w:id="2065520608">
      <w:bodyDiv w:val="1"/>
      <w:marLeft w:val="0pt"/>
      <w:marRight w:val="0pt"/>
      <w:marTop w:val="0pt"/>
      <w:marBottom w:val="0pt"/>
      <w:divBdr>
        <w:top w:val="none" w:sz="0" w:space="0" w:color="auto"/>
        <w:left w:val="none" w:sz="0" w:space="0" w:color="auto"/>
        <w:bottom w:val="none" w:sz="0" w:space="0" w:color="auto"/>
        <w:right w:val="none" w:sz="0" w:space="0" w:color="auto"/>
      </w:divBdr>
    </w:div>
    <w:div w:id="20837973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Flo25</b:Tag>
    <b:SourceType>InternetSite</b:SourceType>
    <b:Guid>{C6650F6D-8904-46B1-930A-BD019F5B1B0C}</b:Guid>
    <b:Title>GitOps</b:Title>
    <b:YearAccessed>2025</b:YearAccessed>
    <b:MonthAccessed>May</b:MonthAccessed>
    <b:URL>https://www.gitops.tech/</b:URL>
    <b:Author>
      <b:Author>
        <b:NameList>
          <b:Person>
            <b:Last>Florian Beetz</b:Last>
            <b:First>Anja</b:First>
            <b:Middle>Kammer, Simon Harrer</b:Middle>
          </b:Person>
        </b:NameList>
      </b:Author>
    </b:Author>
    <b:LCID>en-IE</b:LCID>
    <b:RefOrder>1</b:RefOrder>
  </b:Source>
  <b:Source>
    <b:Tag>Git25</b:Tag>
    <b:SourceType>InternetSite</b:SourceType>
    <b:Guid>{FAF17E60-15A3-402D-ABCB-94EDA86B41C9}</b:Guid>
    <b:Author>
      <b:Author>
        <b:Corporate>GitLab</b:Corporate>
      </b:Author>
    </b:Author>
    <b:Title>What is GitOps?</b:Title>
    <b:Year>2025</b:Year>
    <b:YearAccessed>2025</b:YearAccessed>
    <b:MonthAccessed>May</b:MonthAccessed>
    <b:URL>https://about.gitlab.com/topics/gitops/</b:URL>
    <b:RefOrder>2</b:RefOrder>
  </b:Source>
  <b:Source>
    <b:Tag>Arg25</b:Tag>
    <b:SourceType>InternetSite</b:SourceType>
    <b:Guid>{A3C41A0B-B0E3-4F31-977D-CA05B804BA81}</b:Guid>
    <b:Author>
      <b:Author>
        <b:Corporate>Argo</b:Corporate>
      </b:Author>
    </b:Author>
    <b:Title>What Is Argo CD</b:Title>
    <b:Year>2025</b:Year>
    <b:YearAccessed>2025</b:YearAccessed>
    <b:MonthAccessed>May</b:MonthAccessed>
    <b:URL>https://argo-cd.readthedocs.io/en/stable/</b:URL>
    <b:RefOrder>3</b:RefOrder>
  </b:Source>
  <b:Source>
    <b:Tag>Flu25</b:Tag>
    <b:SourceType>InternetSite</b:SourceType>
    <b:Guid>{A1B533CA-E411-4526-916B-3B8607AA8246}</b:Guid>
    <b:Author>
      <b:Author>
        <b:Corporate>Flux</b:Corporate>
      </b:Author>
    </b:Author>
    <b:Title>Flux</b:Title>
    <b:Year>2025</b:Year>
    <b:YearAccessed>2025</b:YearAccessed>
    <b:MonthAccessed>May</b:MonthAccessed>
    <b:URL>https://fluxcd.io/</b:URL>
    <b:RefOrder>4</b:RefOrder>
  </b:Source>
</b:Sources>
</file>

<file path=customXml/itemProps1.xml><?xml version="1.0" encoding="utf-8"?>
<ds:datastoreItem xmlns:ds="http://purl.oclc.org/ooxml/officeDocument/customXml" ds:itemID="{2DDD835E-F8FA-4C54-8E1F-25F10D33970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466</TotalTime>
  <Pages>3</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C00270632) Qadeer Hussain</cp:lastModifiedBy>
  <cp:revision>45</cp:revision>
  <dcterms:created xsi:type="dcterms:W3CDTF">2019-01-08T18:42:00Z</dcterms:created>
  <dcterms:modified xsi:type="dcterms:W3CDTF">2025-05-15T18:32:00Z</dcterms:modified>
</cp:coreProperties>
</file>