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ТС — Technical Specification — Проект Petri — v0.2</w:t>
      </w:r>
    </w:p>
    <w:p>
      <w:pPr>
        <w:pStyle w:val="Heading2"/>
      </w:pPr>
      <w:r>
        <w:t>Исправления по ревью</w:t>
      </w:r>
    </w:p>
    <w:p/>
    <w:p>
      <w:pPr>
        <w:pStyle w:val="Heading3"/>
      </w:pPr>
      <w:r>
        <w:t>1. Git-защита — реализация</w:t>
      </w:r>
    </w:p>
    <w:p>
      <w:r>
        <w:t>- Bare: `~/.petri/bare/&lt;repo-blake3&gt;` 0700, владелец хост, не монтируется в контейнер.</w:t>
      </w:r>
    </w:p>
    <w:p>
      <w:r>
        <w:t>- Worktree: создается gitoxide, `.git` — файл с `gitdir: /home/petri-bare/...`. Монтируется ro.</w:t>
      </w:r>
    </w:p>
    <w:p>
      <w:r>
        <w:t>- Shim: в rootfs стека `/usr/local/bin/git` — скрипт `#!/bin/sh exec /usr/local/bin/petri-git-proxy "$@"`. Прокcи отправляет запрос по vsock/unix в GitManager.</w:t>
      </w:r>
    </w:p>
    <w:p>
      <w:r>
        <w:t>- GitManager: проверяет политику, выполняет git на хосте от имени хост-юзера, возвращает результат. Push в запрещенные ветки отклоняется до touch bare.</w:t>
      </w:r>
    </w:p>
    <w:p>
      <w:r>
        <w:t>- Hook: `reference-transaction` в bare проверяет что транзакция не трогает refs/heads/main от lab-id.</w:t>
      </w:r>
    </w:p>
    <w:p>
      <w:r>
        <w:t>- FS гарантия: даже если агент вызовет /usr/bin/git напрямую, bare недоступен в mount ns.</w:t>
      </w:r>
    </w:p>
    <w:p/>
    <w:p>
      <w:pPr>
        <w:pStyle w:val="Heading3"/>
      </w:pPr>
      <w:r>
        <w:t>2. Сеть и файлы</w:t>
      </w:r>
    </w:p>
    <w:p>
      <w:r>
        <w:t>- **Landlock:** в LinuxIsolator после pivot_root вызываем landlock_restrict_self с правилами: allow /workspace rw, /tmp rw, /proc ro, остальное deny. Пути из `deny.paths` — явно deny.</w:t>
      </w:r>
    </w:p>
    <w:p>
      <w:r>
        <w:t xml:space="preserve">- **Net:** </w:t>
      </w:r>
    </w:p>
    <w:p>
      <w:r>
        <w:t xml:space="preserve">  - none: нет net ns вообще (CLONE_NEWNET без veth).</w:t>
      </w:r>
    </w:p>
    <w:p>
      <w:r>
        <w:t xml:space="preserve">  - allowlist: создается pasta/slirp, внутри контейнера DNS 10.0.2.3 — это DNS-прокси на хосте, резолвит только allowlist, кэш 60с, логирует запросы.</w:t>
      </w:r>
    </w:p>
    <w:p>
      <w:r>
        <w:t xml:space="preserve">  - eBPF cgroup: программа типа BPF_PROG_TYPE_CGROUP_SKB attached к cgroup лабы, проверяет dst IP против allowlist IP (из DNS), drop иначе.</w:t>
      </w:r>
    </w:p>
    <w:p>
      <w:r>
        <w:t>- Seccomp: остается, генерируется из PolicyEngine, 80 allow.</w:t>
      </w:r>
    </w:p>
    <w:p/>
    <w:p>
      <w:pPr>
        <w:pStyle w:val="Heading3"/>
      </w:pPr>
      <w:r>
        <w:t>3. Секреты — реализация двух классов</w:t>
      </w:r>
    </w:p>
    <w:p>
      <w:r>
        <w:t>- **Vault broker:** `petri-vault-broker` слушает `~/.petri/vault.sock` 0700, аутентифицирует lab-id по pidfd + cgroup.</w:t>
      </w:r>
    </w:p>
    <w:p>
      <w:r>
        <w:t>- **Class A SSH:** `SSH_AUTH_SOCK=/run/petri/vault-ssh.sock` → прокси → брокер → подпись через `ssh-agent` на хосте (ключ в Keychain/1Password). В контейнер ключ не попадает.</w:t>
      </w:r>
    </w:p>
    <w:p>
      <w:r>
        <w:t>- **Class B bearer:** два режима:</w:t>
      </w:r>
    </w:p>
    <w:p>
      <w:r>
        <w:t xml:space="preserve">  - `mode: broker-push` — агент вызывает `petri vault push` → брокер сам делает git push, токен не выдается агенту. Рекомендуемый для git.</w:t>
      </w:r>
    </w:p>
    <w:p>
      <w:r>
        <w:t xml:space="preserve">  - `mode: ephemeral-memfd` — брокер создает memfd, пишет токен, fd передается агенту через SCM_RIGHTS, файл unlink сразу, TTL 2м, после TTL fd закрывается брокером, токен затирается. Агент видит токен, но коротко.</w:t>
      </w:r>
    </w:p>
    <w:p>
      <w:r>
        <w:t>- Скраб: post-processor blackbox заменяет паттерны токенов на `***redacted***`, но не считается защитой.</w:t>
      </w:r>
    </w:p>
    <w:p/>
    <w:p>
      <w:pPr>
        <w:pStyle w:val="Heading3"/>
      </w:pPr>
      <w:r>
        <w:t>4. Docker compat — явный набор</w:t>
      </w:r>
    </w:p>
    <w:p>
      <w:r>
        <w:t>```rust</w:t>
      </w:r>
    </w:p>
    <w:p>
      <w:r>
        <w:t>enum DockerApiCoverage {</w:t>
      </w:r>
    </w:p>
    <w:p>
      <w:r>
        <w:t xml:space="preserve">  Implemented,</w:t>
      </w:r>
    </w:p>
    <w:p>
      <w:r>
        <w:t xml:space="preserve">  NotImplemented501,</w:t>
      </w:r>
    </w:p>
    <w:p>
      <w:r>
        <w:t xml:space="preserve">  FallbackToRealDocker,</w:t>
      </w:r>
    </w:p>
    <w:p>
      <w:r>
        <w:t>}</w:t>
      </w:r>
    </w:p>
    <w:p>
      <w:r>
        <w:t>```</w:t>
      </w:r>
    </w:p>
    <w:p>
      <w:r>
        <w:t>MVP impl:</w:t>
      </w:r>
    </w:p>
    <w:p>
      <w:r>
        <w:t>- `GET /_ping`, `/version`, `/info`</w:t>
      </w:r>
    </w:p>
    <w:p>
      <w:r>
        <w:t>- `GET /containers/json`, `POST /containers/create`, `/containers/{id}/(start|stop|remove|json|logs|wait)`</w:t>
      </w:r>
    </w:p>
    <w:p>
      <w:r>
        <w:t>- `GET /images/json`, `POST /images/create`</w:t>
      </w:r>
    </w:p>
    <w:p>
      <w:r>
        <w:t>Остальные → 501 с JSON `{"message":"not implemented in phase 1, requires network/volume api, use real docker"}`.</w:t>
      </w:r>
    </w:p>
    <w:p>
      <w:r>
        <w:t>Compose: если compose-file использует networks/volumes — возвращаем ошибку на этапе parse с подсказкой.</w:t>
      </w:r>
    </w:p>
    <w:p/>
    <w:p>
      <w:pPr>
        <w:pStyle w:val="Heading3"/>
      </w:pPr>
      <w:r>
        <w:t>5. Демоны и расположение</w:t>
      </w:r>
    </w:p>
    <w:p>
      <w:r>
        <w:t>- Core: без демона. `petri create` форкает супервайзер, пишет pid в `~/.petri/labs/{id}/supervisor.pid`, завершается вместе с лабой.</w:t>
      </w:r>
    </w:p>
    <w:p>
      <w:r>
        <w:t>- Optional services:</w:t>
      </w:r>
    </w:p>
    <w:p>
      <w:r>
        <w:t xml:space="preserve">  - `petri vault broker` — `systemd --user` unit `petri-vault.service`, `launchd plist` на Mac.</w:t>
      </w:r>
    </w:p>
    <w:p>
      <w:r>
        <w:t xml:space="preserve">  - `petri compat up` — поднимает `~/.petri/docker.sock`.</w:t>
      </w:r>
    </w:p>
    <w:p>
      <w:r>
        <w:t>- Лабы: `~/.petri/labs/{id}/workspace` — канон. Команда `petri link` создает symlink `.petri/labs/{id}` в проекте для IDE. По умолчанию проект не загрязняется.</w:t>
      </w:r>
    </w:p>
    <w:p>
      <w:r>
        <w:t>- Rootless: проверяем `unshare --user -r` работает, subuid/subgid, cgroup v2 delegation (`systemd-run --user --scope -p Delegate=yes`). Если нет — явная ошибка с инструкцией.</w:t>
      </w:r>
    </w:p>
    <w:p/>
    <w:p>
      <w:pPr>
        <w:pStyle w:val="Heading3"/>
      </w:pPr>
      <w:r>
        <w:t>6. CI и приемка</w:t>
      </w:r>
    </w:p>
    <w:p>
      <w:r>
        <w:t>- **Phase 1 CI:** ubuntu-24.04, тесты изоляции: попытка escape, чтение /etc/shadow, сеть при none, push в main.</w:t>
      </w:r>
    </w:p>
    <w:p>
      <w:r>
        <w:t>- **Phase 2 CI:** macos-14 (apple-virtualization), windows-2022 (WSL2). Те же тесты внутри VM.</w:t>
      </w:r>
    </w:p>
    <w:p>
      <w:r>
        <w:t>- **Phase 3 QA (manual gates):**</w:t>
      </w:r>
    </w:p>
    <w:p>
      <w:r>
        <w:t xml:space="preserve">  - Подписи: `cosign verify` для стеков, `brew`/`winget` подписи проверяются вручную.</w:t>
      </w:r>
    </w:p>
    <w:p>
      <w:r>
        <w:t xml:space="preserve">  - Биометрия: ручной тест TouchID/Hello.</w:t>
      </w:r>
    </w:p>
    <w:p>
      <w:r>
        <w:t xml:space="preserve">  - Perf: bench `hyperfine petri create --stack node22 -- true` p95 &lt;4с, FS overhead &lt;10% vs native `cp`.</w:t>
      </w:r>
    </w:p>
    <w:p>
      <w:r>
        <w:t xml:space="preserve">  - Dogfooding: 3 недели на 3 реальных репо, 0 утечек секретов в blackbox (grep).</w:t>
      </w:r>
    </w:p>
    <w:p>
      <w:r>
        <w:t>- Все нереализованное — 501, не OK.</w:t>
      </w:r>
    </w:p>
    <w:p/>
    <w:p>
      <w:pPr>
        <w:pStyle w:val="Heading3"/>
      </w:pPr>
      <w:r>
        <w:t>7. Обновленные Quality Gates</w:t>
      </w:r>
    </w:p>
    <w:p>
      <w:r>
        <w:t>- PR: `cargo test --all-features`, coverage &gt;80%, clippy, Landlock test, eBPF test (requires privileged runner).</w:t>
      </w:r>
    </w:p>
    <w:p>
      <w:r>
        <w:t>- E2E: `rm -rf /` внутри лабы не влияет на хост (проверка через overlay upper).</w:t>
      </w:r>
    </w:p>
    <w:p>
      <w:r>
        <w:t>- Vault: тест что Class A ключ не появляется в upper.tar, Class B токен живет &lt;5м.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