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F81D" w14:textId="77777777" w:rsidR="00814234" w:rsidRDefault="00814234"/>
    <w:sectPr w:rsidR="0081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6A"/>
    <w:rsid w:val="00026C6A"/>
    <w:rsid w:val="00034687"/>
    <w:rsid w:val="002D3A79"/>
    <w:rsid w:val="00814234"/>
    <w:rsid w:val="008B4EA1"/>
    <w:rsid w:val="008E228F"/>
    <w:rsid w:val="0092284C"/>
    <w:rsid w:val="00E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4A39"/>
  <w15:chartTrackingRefBased/>
  <w15:docId w15:val="{DB2032F3-061E-4E41-A022-66E9D2C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Al Raisi</dc:creator>
  <cp:keywords/>
  <dc:description/>
  <cp:lastModifiedBy>Qais Al Raisi</cp:lastModifiedBy>
  <cp:revision>1</cp:revision>
  <dcterms:created xsi:type="dcterms:W3CDTF">2025-07-31T19:57:00Z</dcterms:created>
  <dcterms:modified xsi:type="dcterms:W3CDTF">2025-07-31T19:58:00Z</dcterms:modified>
</cp:coreProperties>
</file>