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670A9" w14:textId="50A5C7A1" w:rsidR="00C66008" w:rsidRPr="00BB343B" w:rsidRDefault="00E923C4" w:rsidP="00E923C4">
      <w:pPr>
        <w:pStyle w:val="Heading1"/>
        <w:rPr>
          <w:rFonts w:asciiTheme="minorHAnsi" w:hAnsiTheme="minorHAnsi"/>
          <w:sz w:val="24"/>
          <w:szCs w:val="24"/>
          <w:lang w:val="en-US"/>
        </w:rPr>
      </w:pPr>
      <w:r>
        <w:rPr>
          <w:lang w:val="en-US"/>
        </w:rPr>
        <w:t>Landing Page Content</w:t>
      </w:r>
    </w:p>
    <w:p w14:paraId="1E17D09B" w14:textId="52BEDC94" w:rsidR="00135A89" w:rsidRPr="00BB343B" w:rsidRDefault="00BB343B">
      <w:pPr>
        <w:rPr>
          <w:lang w:val="en-US"/>
        </w:rPr>
      </w:pPr>
      <w:r w:rsidRPr="00BB343B">
        <w:rPr>
          <w:lang w:val="en-US"/>
        </w:rPr>
        <w:t>Logo to be added</w:t>
      </w:r>
    </w:p>
    <w:p w14:paraId="3089F7D3" w14:textId="278D2B5A" w:rsidR="00BB343B" w:rsidRPr="00BB343B" w:rsidRDefault="00BB343B">
      <w:pPr>
        <w:rPr>
          <w:lang w:val="en-US"/>
        </w:rPr>
      </w:pPr>
      <w:r w:rsidRPr="00BB343B">
        <w:rPr>
          <w:lang w:val="en-US"/>
        </w:rPr>
        <w:t xml:space="preserve">Also add a stock photo of leaders working in an office </w:t>
      </w:r>
    </w:p>
    <w:p w14:paraId="11EB62CB" w14:textId="73497393"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 xml:space="preserve"> HERO SECTION (SEO + CONVERSION)</w:t>
      </w:r>
    </w:p>
    <w:p w14:paraId="0E39C7E9"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Headline:</w:t>
      </w:r>
      <w:r w:rsidRPr="00BB343B">
        <w:rPr>
          <w:rFonts w:eastAsia="Times New Roman" w:cs="Times New Roman"/>
          <w:kern w:val="0"/>
          <w:lang w:eastAsia="en-GB"/>
          <w14:ligatures w14:val="none"/>
        </w:rPr>
        <w:br/>
        <w:t>Change Management Software for Leaders Driving Real Transformation</w:t>
      </w:r>
    </w:p>
    <w:p w14:paraId="59B6F808" w14:textId="04859D0F"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Subheadline:</w:t>
      </w:r>
      <w:r w:rsidRPr="00BB343B">
        <w:rPr>
          <w:rFonts w:eastAsia="Times New Roman" w:cs="Times New Roman"/>
          <w:kern w:val="0"/>
          <w:lang w:eastAsia="en-GB"/>
          <w14:ligatures w14:val="none"/>
        </w:rPr>
        <w:br/>
        <w:t>NAVI helps organizations plan, manage, and sustain change with clarity</w:t>
      </w:r>
      <w:r>
        <w:rPr>
          <w:rFonts w:eastAsia="Times New Roman" w:cs="Times New Roman"/>
          <w:kern w:val="0"/>
          <w:lang w:eastAsia="en-GB"/>
          <w14:ligatures w14:val="none"/>
        </w:rPr>
        <w:t xml:space="preserve"> </w:t>
      </w:r>
      <w:r w:rsidRPr="00BB343B">
        <w:rPr>
          <w:rFonts w:eastAsia="Times New Roman" w:cs="Times New Roman"/>
          <w:kern w:val="0"/>
          <w:lang w:eastAsia="en-GB"/>
          <w14:ligatures w14:val="none"/>
        </w:rPr>
        <w:t>through real-time insights, structured workflows, and data-driven decision-making.</w:t>
      </w:r>
    </w:p>
    <w:p w14:paraId="5B562232" w14:textId="337DDA16"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Primary CTA:</w:t>
      </w:r>
      <w:r w:rsidRPr="00BB343B">
        <w:rPr>
          <w:rFonts w:eastAsia="Times New Roman" w:cs="Times New Roman"/>
          <w:kern w:val="0"/>
          <w:lang w:eastAsia="en-GB"/>
          <w14:ligatures w14:val="none"/>
        </w:rPr>
        <w:br/>
      </w:r>
      <w:r>
        <w:rPr>
          <w:rFonts w:eastAsia="Times New Roman" w:cs="Times New Roman"/>
          <w:kern w:val="0"/>
          <w:lang w:eastAsia="en-GB"/>
          <w14:ligatures w14:val="none"/>
        </w:rPr>
        <w:t>Get Started Today</w:t>
      </w:r>
    </w:p>
    <w:p w14:paraId="126AC975"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Secondary CTA:</w:t>
      </w:r>
      <w:r w:rsidRPr="00BB343B">
        <w:rPr>
          <w:rFonts w:eastAsia="Times New Roman" w:cs="Times New Roman"/>
          <w:kern w:val="0"/>
          <w:lang w:eastAsia="en-GB"/>
          <w14:ligatures w14:val="none"/>
        </w:rPr>
        <w:br/>
        <w:t>Book a Demo</w:t>
      </w:r>
    </w:p>
    <w:p w14:paraId="25BF598F"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SEO Support Line:</w:t>
      </w:r>
      <w:r w:rsidRPr="00BB343B">
        <w:rPr>
          <w:rFonts w:eastAsia="Times New Roman" w:cs="Times New Roman"/>
          <w:kern w:val="0"/>
          <w:lang w:eastAsia="en-GB"/>
          <w14:ligatures w14:val="none"/>
        </w:rPr>
        <w:br/>
        <w:t>Built for organizational change, culture transformation, and leadership alignment.</w:t>
      </w:r>
    </w:p>
    <w:p w14:paraId="38DB8470"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43235B16">
          <v:rect id="_x0000_i1034" alt="" style="width:451.3pt;height:.05pt;mso-width-percent:0;mso-height-percent:0;mso-width-percent:0;mso-height-percent:0" o:hralign="center" o:hrstd="t" o:hr="t" fillcolor="#a0a0a0" stroked="f"/>
        </w:pict>
      </w:r>
    </w:p>
    <w:p w14:paraId="58748D16" w14:textId="45325894"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PROBLEM SECTION (SEO: “change management challenges”)</w:t>
      </w:r>
    </w:p>
    <w:p w14:paraId="0A555B03"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Headline:</w:t>
      </w:r>
      <w:r w:rsidRPr="00BB343B">
        <w:rPr>
          <w:rFonts w:eastAsia="Times New Roman" w:cs="Times New Roman"/>
          <w:kern w:val="0"/>
          <w:lang w:eastAsia="en-GB"/>
          <w14:ligatures w14:val="none"/>
        </w:rPr>
        <w:br/>
        <w:t>Why most change initiatives fail</w:t>
      </w:r>
    </w:p>
    <w:p w14:paraId="079149A6"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Copy:</w:t>
      </w:r>
      <w:r w:rsidRPr="00BB343B">
        <w:rPr>
          <w:rFonts w:eastAsia="Times New Roman" w:cs="Times New Roman"/>
          <w:kern w:val="0"/>
          <w:lang w:eastAsia="en-GB"/>
          <w14:ligatures w14:val="none"/>
        </w:rPr>
        <w:br/>
        <w:t>Even with the right strategy, change often breaks down during execution.</w:t>
      </w:r>
    </w:p>
    <w:p w14:paraId="6BC32AB0" w14:textId="77777777" w:rsidR="00BB343B" w:rsidRPr="00BB343B" w:rsidRDefault="00BB343B" w:rsidP="00BB343B">
      <w:pPr>
        <w:numPr>
          <w:ilvl w:val="0"/>
          <w:numId w:val="1"/>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Lack of leadership alignment slows momentum </w:t>
      </w:r>
    </w:p>
    <w:p w14:paraId="3949836C" w14:textId="77777777" w:rsidR="00BB343B" w:rsidRPr="00BB343B" w:rsidRDefault="00BB343B" w:rsidP="00BB343B">
      <w:pPr>
        <w:numPr>
          <w:ilvl w:val="0"/>
          <w:numId w:val="1"/>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Employees resist unclear or poorly communicated change </w:t>
      </w:r>
    </w:p>
    <w:p w14:paraId="544385D9" w14:textId="77777777" w:rsidR="00BB343B" w:rsidRPr="00BB343B" w:rsidRDefault="00BB343B" w:rsidP="00BB343B">
      <w:pPr>
        <w:numPr>
          <w:ilvl w:val="0"/>
          <w:numId w:val="1"/>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Progress isn’t tracked in real time </w:t>
      </w:r>
    </w:p>
    <w:p w14:paraId="3D72B7D7" w14:textId="77777777" w:rsidR="00BB343B" w:rsidRPr="00BB343B" w:rsidRDefault="00BB343B" w:rsidP="00BB343B">
      <w:pPr>
        <w:numPr>
          <w:ilvl w:val="0"/>
          <w:numId w:val="1"/>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Culture becomes a barrier instead of a driver </w:t>
      </w:r>
    </w:p>
    <w:p w14:paraId="75037D0F"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Closing Line:</w:t>
      </w:r>
      <w:r w:rsidRPr="00BB343B">
        <w:rPr>
          <w:rFonts w:eastAsia="Times New Roman" w:cs="Times New Roman"/>
          <w:kern w:val="0"/>
          <w:lang w:eastAsia="en-GB"/>
          <w14:ligatures w14:val="none"/>
        </w:rPr>
        <w:br/>
        <w:t>Without structure, visibility, and alignment—change becomes costly.</w:t>
      </w:r>
    </w:p>
    <w:p w14:paraId="21E18D01"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6B36F44C">
          <v:rect id="_x0000_i1033" alt="" style="width:451.3pt;height:.05pt;mso-width-percent:0;mso-height-percent:0;mso-width-percent:0;mso-height-percent:0" o:hralign="center" o:hrstd="t" o:hr="t" fillcolor="#a0a0a0" stroked="f"/>
        </w:pict>
      </w:r>
    </w:p>
    <w:p w14:paraId="64EB300F" w14:textId="6DC590C7"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Pr>
          <w:rFonts w:ascii="Cambria" w:eastAsia="Times New Roman" w:hAnsi="Cambria" w:cs="Apple Color Emoji"/>
          <w:kern w:val="36"/>
          <w:lang w:eastAsia="en-GB"/>
          <w14:ligatures w14:val="none"/>
        </w:rPr>
        <w:t>S</w:t>
      </w:r>
      <w:r w:rsidRPr="00BB343B">
        <w:rPr>
          <w:rFonts w:eastAsia="Times New Roman" w:cs="Times New Roman"/>
          <w:kern w:val="36"/>
          <w:lang w:eastAsia="en-GB"/>
          <w14:ligatures w14:val="none"/>
        </w:rPr>
        <w:t>OLUTION SECTION (SEO: “change management platform”)</w:t>
      </w:r>
    </w:p>
    <w:p w14:paraId="2D9FA157"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lastRenderedPageBreak/>
        <w:t>Headline:</w:t>
      </w:r>
      <w:r w:rsidRPr="00BB343B">
        <w:rPr>
          <w:rFonts w:eastAsia="Times New Roman" w:cs="Times New Roman"/>
          <w:kern w:val="0"/>
          <w:lang w:eastAsia="en-GB"/>
          <w14:ligatures w14:val="none"/>
        </w:rPr>
        <w:br/>
        <w:t>A smarter way to manage organizational change</w:t>
      </w:r>
    </w:p>
    <w:p w14:paraId="5FFD640A" w14:textId="5102D24E"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Copy:</w:t>
      </w:r>
      <w:r w:rsidRPr="00BB343B">
        <w:rPr>
          <w:rFonts w:eastAsia="Times New Roman" w:cs="Times New Roman"/>
          <w:kern w:val="0"/>
          <w:lang w:eastAsia="en-GB"/>
          <w14:ligatures w14:val="none"/>
        </w:rPr>
        <w:br/>
        <w:t>NAVI is a modern change management platform designed to help leaders move from planning to execution</w:t>
      </w:r>
      <w:r>
        <w:rPr>
          <w:rFonts w:eastAsia="Times New Roman" w:cs="Times New Roman"/>
          <w:kern w:val="0"/>
          <w:lang w:eastAsia="en-GB"/>
          <w14:ligatures w14:val="none"/>
        </w:rPr>
        <w:t xml:space="preserve"> </w:t>
      </w:r>
      <w:r w:rsidRPr="00BB343B">
        <w:rPr>
          <w:rFonts w:eastAsia="Times New Roman" w:cs="Times New Roman"/>
          <w:kern w:val="0"/>
          <w:lang w:eastAsia="en-GB"/>
          <w14:ligatures w14:val="none"/>
        </w:rPr>
        <w:t>without losing visibility or control.</w:t>
      </w:r>
    </w:p>
    <w:p w14:paraId="16F3C0E2"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With NAVI, you can:</w:t>
      </w:r>
    </w:p>
    <w:p w14:paraId="203B4B23" w14:textId="77777777" w:rsidR="00BB343B" w:rsidRPr="00BB343B" w:rsidRDefault="00BB343B" w:rsidP="00BB343B">
      <w:pPr>
        <w:numPr>
          <w:ilvl w:val="0"/>
          <w:numId w:val="2"/>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Assess change readiness across teams and departments </w:t>
      </w:r>
    </w:p>
    <w:p w14:paraId="1DBE3790" w14:textId="77777777" w:rsidR="00BB343B" w:rsidRPr="00BB343B" w:rsidRDefault="00BB343B" w:rsidP="00BB343B">
      <w:pPr>
        <w:numPr>
          <w:ilvl w:val="0"/>
          <w:numId w:val="2"/>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Identify risks and resistance early </w:t>
      </w:r>
    </w:p>
    <w:p w14:paraId="25664B7B" w14:textId="77777777" w:rsidR="00BB343B" w:rsidRPr="00BB343B" w:rsidRDefault="00BB343B" w:rsidP="00BB343B">
      <w:pPr>
        <w:numPr>
          <w:ilvl w:val="0"/>
          <w:numId w:val="2"/>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Track adoption and engagement in real time </w:t>
      </w:r>
    </w:p>
    <w:p w14:paraId="606A820D" w14:textId="77777777" w:rsidR="00BB343B" w:rsidRPr="00BB343B" w:rsidRDefault="00BB343B" w:rsidP="00BB343B">
      <w:pPr>
        <w:numPr>
          <w:ilvl w:val="0"/>
          <w:numId w:val="2"/>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Make data-backed decisions throughout the change lifecycle </w:t>
      </w:r>
    </w:p>
    <w:p w14:paraId="710C1ACA" w14:textId="744ACC61" w:rsidR="00BB343B" w:rsidRPr="00BB343B" w:rsidRDefault="00BB343B" w:rsidP="00BB343B">
      <w:pPr>
        <w:spacing w:after="0" w:line="240" w:lineRule="auto"/>
        <w:rPr>
          <w:rFonts w:eastAsia="Times New Roman" w:cs="Times New Roman"/>
          <w:kern w:val="0"/>
          <w:lang w:eastAsia="en-GB"/>
          <w14:ligatures w14:val="none"/>
        </w:rPr>
      </w:pPr>
    </w:p>
    <w:p w14:paraId="786CB110" w14:textId="08437E62"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FEATURES SECTION (SEO-heavy but natural)</w:t>
      </w:r>
    </w:p>
    <w:p w14:paraId="7CD1B269"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Headline:</w:t>
      </w:r>
      <w:r w:rsidRPr="00BB343B">
        <w:rPr>
          <w:rFonts w:eastAsia="Times New Roman" w:cs="Times New Roman"/>
          <w:kern w:val="0"/>
          <w:lang w:eastAsia="en-GB"/>
          <w14:ligatures w14:val="none"/>
        </w:rPr>
        <w:br/>
        <w:t>Everything you need to manage change effectively</w:t>
      </w:r>
    </w:p>
    <w:p w14:paraId="13B6733D"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41A6B755">
          <v:rect id="_x0000_i1032" alt="" style="width:451.3pt;height:.05pt;mso-width-percent:0;mso-height-percent:0;mso-width-percent:0;mso-height-percent:0" o:hralign="center" o:hrstd="t" o:hr="t" fillcolor="#a0a0a0" stroked="f"/>
        </w:pict>
      </w:r>
    </w:p>
    <w:p w14:paraId="596F9FD5" w14:textId="562C07C9"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Change Readiness Assessments</w:t>
      </w:r>
      <w:r w:rsidRPr="00BB343B">
        <w:rPr>
          <w:rFonts w:eastAsia="Times New Roman" w:cs="Times New Roman"/>
          <w:kern w:val="0"/>
          <w:lang w:eastAsia="en-GB"/>
          <w14:ligatures w14:val="none"/>
        </w:rPr>
        <w:br/>
        <w:t>Evaluate organizational readiness before implementation using structured, data-driven assessments.</w:t>
      </w:r>
    </w:p>
    <w:p w14:paraId="2A53A2D2" w14:textId="3C426D02"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Real-Time Change Dashboards</w:t>
      </w:r>
      <w:r w:rsidRPr="00BB343B">
        <w:rPr>
          <w:rFonts w:eastAsia="Times New Roman" w:cs="Times New Roman"/>
          <w:kern w:val="0"/>
          <w:lang w:eastAsia="en-GB"/>
          <w14:ligatures w14:val="none"/>
        </w:rPr>
        <w:br/>
        <w:t>Monitor progress, engagement, and risk indicators across teams and business units.</w:t>
      </w:r>
    </w:p>
    <w:p w14:paraId="21FA09D6" w14:textId="77777777" w:rsid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Employee Feedback &amp; Sentiment Tracking</w:t>
      </w:r>
      <w:r w:rsidRPr="00BB343B">
        <w:rPr>
          <w:rFonts w:eastAsia="Times New Roman" w:cs="Times New Roman"/>
          <w:kern w:val="0"/>
          <w:lang w:eastAsia="en-GB"/>
          <w14:ligatures w14:val="none"/>
        </w:rPr>
        <w:br/>
        <w:t>Understand how your people are experiencing change—so you can respond early.</w:t>
      </w:r>
    </w:p>
    <w:p w14:paraId="6268B007" w14:textId="10582532"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Actionable Leadership Insights</w:t>
      </w:r>
      <w:r w:rsidRPr="00BB343B">
        <w:rPr>
          <w:rFonts w:eastAsia="Times New Roman" w:cs="Times New Roman"/>
          <w:kern w:val="0"/>
          <w:lang w:eastAsia="en-GB"/>
          <w14:ligatures w14:val="none"/>
        </w:rPr>
        <w:br/>
        <w:t>Turn complex data into clear, practical next steps for leaders.</w:t>
      </w:r>
    </w:p>
    <w:p w14:paraId="6535DCAD" w14:textId="754CD37A"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Scalable Change Management Tools</w:t>
      </w:r>
      <w:r w:rsidRPr="00BB343B">
        <w:rPr>
          <w:rFonts w:eastAsia="Times New Roman" w:cs="Times New Roman"/>
          <w:kern w:val="0"/>
          <w:lang w:eastAsia="en-GB"/>
          <w14:ligatures w14:val="none"/>
        </w:rPr>
        <w:br/>
        <w:t>Designed for department-level initiatives and enterprise-wide transformation.</w:t>
      </w:r>
    </w:p>
    <w:p w14:paraId="5E5FB469"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058D676B">
          <v:rect id="_x0000_i1031" alt="" style="width:451.3pt;height:.05pt;mso-width-percent:0;mso-height-percent:0;mso-width-percent:0;mso-height-percent:0" o:hralign="center" o:hrstd="t" o:hr="t" fillcolor="#a0a0a0" stroked="f"/>
        </w:pict>
      </w:r>
    </w:p>
    <w:p w14:paraId="1898F8A3" w14:textId="59800B41"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DIFFERENTIATOR SECTION</w:t>
      </w:r>
    </w:p>
    <w:p w14:paraId="3F874C8C"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Headline:</w:t>
      </w:r>
      <w:r w:rsidRPr="00BB343B">
        <w:rPr>
          <w:rFonts w:eastAsia="Times New Roman" w:cs="Times New Roman"/>
          <w:kern w:val="0"/>
          <w:lang w:eastAsia="en-GB"/>
          <w14:ligatures w14:val="none"/>
        </w:rPr>
        <w:br/>
        <w:t>More than software. Built for real-world change.</w:t>
      </w:r>
    </w:p>
    <w:p w14:paraId="44906DB4"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lastRenderedPageBreak/>
        <w:t>Copy:</w:t>
      </w:r>
      <w:r w:rsidRPr="00BB343B">
        <w:rPr>
          <w:rFonts w:eastAsia="Times New Roman" w:cs="Times New Roman"/>
          <w:kern w:val="0"/>
          <w:lang w:eastAsia="en-GB"/>
          <w14:ligatures w14:val="none"/>
        </w:rPr>
        <w:br/>
        <w:t>Most tools focus on tracking tasks.</w:t>
      </w:r>
      <w:r w:rsidRPr="00BB343B">
        <w:rPr>
          <w:rFonts w:eastAsia="Times New Roman" w:cs="Times New Roman"/>
          <w:kern w:val="0"/>
          <w:lang w:eastAsia="en-GB"/>
          <w14:ligatures w14:val="none"/>
        </w:rPr>
        <w:br/>
        <w:t>NAVI focuses on driving adoption, alignment, and results.</w:t>
      </w:r>
    </w:p>
    <w:p w14:paraId="73CD59DF"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It’s built from real experience in organizational change—not just theory—so leaders can move faster with confidence.</w:t>
      </w:r>
    </w:p>
    <w:p w14:paraId="27FDA4CB"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483C4829">
          <v:rect id="_x0000_i1030" alt="" style="width:451.3pt;height:.05pt;mso-width-percent:0;mso-height-percent:0;mso-width-percent:0;mso-height-percent:0" o:hralign="center" o:hrstd="t" o:hr="t" fillcolor="#a0a0a0" stroked="f"/>
        </w:pict>
      </w:r>
    </w:p>
    <w:p w14:paraId="48A7BF0F" w14:textId="50FFBF51"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USE CASES (SEO: “organizational change management use cases”)</w:t>
      </w:r>
    </w:p>
    <w:p w14:paraId="66598EF2"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Headline:</w:t>
      </w:r>
      <w:r w:rsidRPr="00BB343B">
        <w:rPr>
          <w:rFonts w:eastAsia="Times New Roman" w:cs="Times New Roman"/>
          <w:kern w:val="0"/>
          <w:lang w:eastAsia="en-GB"/>
          <w14:ligatures w14:val="none"/>
        </w:rPr>
        <w:br/>
        <w:t>Designed for every stage of change</w:t>
      </w:r>
    </w:p>
    <w:p w14:paraId="14CDB45B"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Subsections:</w:t>
      </w:r>
    </w:p>
    <w:p w14:paraId="328CC3C0"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Before Change</w:t>
      </w:r>
      <w:r w:rsidRPr="00BB343B">
        <w:rPr>
          <w:rFonts w:eastAsia="Times New Roman" w:cs="Times New Roman"/>
          <w:kern w:val="0"/>
          <w:lang w:eastAsia="en-GB"/>
          <w14:ligatures w14:val="none"/>
        </w:rPr>
        <w:br/>
        <w:t>Assess readiness, identify gaps, and align leadership.</w:t>
      </w:r>
    </w:p>
    <w:p w14:paraId="5D3E7B88"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During Change</w:t>
      </w:r>
      <w:r w:rsidRPr="00BB343B">
        <w:rPr>
          <w:rFonts w:eastAsia="Times New Roman" w:cs="Times New Roman"/>
          <w:kern w:val="0"/>
          <w:lang w:eastAsia="en-GB"/>
          <w14:ligatures w14:val="none"/>
        </w:rPr>
        <w:br/>
        <w:t>Track execution, monitor engagement, and address resistance.</w:t>
      </w:r>
    </w:p>
    <w:p w14:paraId="411607FE"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After Change</w:t>
      </w:r>
      <w:r w:rsidRPr="00BB343B">
        <w:rPr>
          <w:rFonts w:eastAsia="Times New Roman" w:cs="Times New Roman"/>
          <w:kern w:val="0"/>
          <w:lang w:eastAsia="en-GB"/>
          <w14:ligatures w14:val="none"/>
        </w:rPr>
        <w:br/>
        <w:t>Measure adoption, reinforce behaviors, and sustain results.</w:t>
      </w:r>
    </w:p>
    <w:p w14:paraId="053D7138"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479712AE">
          <v:rect id="_x0000_i1029" alt="" style="width:451.3pt;height:.05pt;mso-width-percent:0;mso-height-percent:0;mso-width-percent:0;mso-height-percent:0" o:hralign="center" o:hrstd="t" o:hr="t" fillcolor="#a0a0a0" stroked="f"/>
        </w:pict>
      </w:r>
    </w:p>
    <w:p w14:paraId="212D31EF" w14:textId="162398DD"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EMOTIONAL CONNECTION (Your signature edge)</w:t>
      </w:r>
    </w:p>
    <w:p w14:paraId="5DE16754"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Headline:</w:t>
      </w:r>
      <w:r w:rsidRPr="00BB343B">
        <w:rPr>
          <w:rFonts w:eastAsia="Times New Roman" w:cs="Times New Roman"/>
          <w:kern w:val="0"/>
          <w:lang w:eastAsia="en-GB"/>
          <w14:ligatures w14:val="none"/>
        </w:rPr>
        <w:br/>
        <w:t>Because leading change shouldn’t feel overwhelming</w:t>
      </w:r>
    </w:p>
    <w:p w14:paraId="2B45E2A0"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Copy:</w:t>
      </w:r>
      <w:r w:rsidRPr="00BB343B">
        <w:rPr>
          <w:rFonts w:eastAsia="Times New Roman" w:cs="Times New Roman"/>
          <w:kern w:val="0"/>
          <w:lang w:eastAsia="en-GB"/>
          <w14:ligatures w14:val="none"/>
        </w:rPr>
        <w:br/>
        <w:t>Leaders are expected to guide others through uncertainty—while navigating it themselves.</w:t>
      </w:r>
    </w:p>
    <w:p w14:paraId="3313D730"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NAVI gives you clarity in the moments that matter most:</w:t>
      </w:r>
    </w:p>
    <w:p w14:paraId="1B3315B8" w14:textId="77777777" w:rsidR="00BB343B" w:rsidRPr="00BB343B" w:rsidRDefault="00BB343B" w:rsidP="00BB343B">
      <w:pPr>
        <w:numPr>
          <w:ilvl w:val="0"/>
          <w:numId w:val="3"/>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What’s working </w:t>
      </w:r>
    </w:p>
    <w:p w14:paraId="11D5000D" w14:textId="77777777" w:rsidR="00BB343B" w:rsidRPr="00BB343B" w:rsidRDefault="00BB343B" w:rsidP="00BB343B">
      <w:pPr>
        <w:numPr>
          <w:ilvl w:val="0"/>
          <w:numId w:val="3"/>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What’s not </w:t>
      </w:r>
    </w:p>
    <w:p w14:paraId="336F9BC9" w14:textId="77777777" w:rsidR="00BB343B" w:rsidRPr="00BB343B" w:rsidRDefault="00BB343B" w:rsidP="00BB343B">
      <w:pPr>
        <w:numPr>
          <w:ilvl w:val="0"/>
          <w:numId w:val="3"/>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What needs your attention next </w:t>
      </w:r>
    </w:p>
    <w:p w14:paraId="5BB8362D"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6B5CC5A3">
          <v:rect id="_x0000_i1028" alt="" style="width:451.3pt;height:.05pt;mso-width-percent:0;mso-height-percent:0;mso-width-percent:0;mso-height-percent:0" o:hralign="center" o:hrstd="t" o:hr="t" fillcolor="#a0a0a0" stroked="f"/>
        </w:pict>
      </w:r>
    </w:p>
    <w:p w14:paraId="4503331D" w14:textId="5BEAADE3"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CTA SECTION (HIGH CONVERSION)</w:t>
      </w:r>
    </w:p>
    <w:p w14:paraId="26CCC66A"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Headline:</w:t>
      </w:r>
      <w:r w:rsidRPr="00BB343B">
        <w:rPr>
          <w:rFonts w:eastAsia="Times New Roman" w:cs="Times New Roman"/>
          <w:kern w:val="0"/>
          <w:lang w:eastAsia="en-GB"/>
          <w14:ligatures w14:val="none"/>
        </w:rPr>
        <w:br/>
        <w:t>Start your change journey with clarity</w:t>
      </w:r>
    </w:p>
    <w:p w14:paraId="18E4930C" w14:textId="5B190A08"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lastRenderedPageBreak/>
        <w:t>Primary CTA:</w:t>
      </w:r>
      <w:r w:rsidRPr="00BB343B">
        <w:rPr>
          <w:rFonts w:eastAsia="Times New Roman" w:cs="Times New Roman"/>
          <w:kern w:val="0"/>
          <w:lang w:eastAsia="en-GB"/>
          <w14:ligatures w14:val="none"/>
        </w:rPr>
        <w:br/>
      </w:r>
      <w:r>
        <w:rPr>
          <w:rFonts w:eastAsia="Times New Roman" w:cs="Times New Roman"/>
          <w:kern w:val="0"/>
          <w:lang w:eastAsia="en-GB"/>
          <w14:ligatures w14:val="none"/>
        </w:rPr>
        <w:t>Get Started with Navi today!</w:t>
      </w:r>
    </w:p>
    <w:p w14:paraId="13E9F23A"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Secondary CTA:</w:t>
      </w:r>
      <w:r w:rsidRPr="00BB343B">
        <w:rPr>
          <w:rFonts w:eastAsia="Times New Roman" w:cs="Times New Roman"/>
          <w:kern w:val="0"/>
          <w:lang w:eastAsia="en-GB"/>
          <w14:ligatures w14:val="none"/>
        </w:rPr>
        <w:br/>
        <w:t>Schedule a Demo</w:t>
      </w:r>
    </w:p>
    <w:p w14:paraId="10FE5DC2"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Support Line:</w:t>
      </w:r>
      <w:r w:rsidRPr="00BB343B">
        <w:rPr>
          <w:rFonts w:eastAsia="Times New Roman" w:cs="Times New Roman"/>
          <w:kern w:val="0"/>
          <w:lang w:eastAsia="en-GB"/>
          <w14:ligatures w14:val="none"/>
        </w:rPr>
        <w:br/>
        <w:t>Get a clear view of where your organization stands before making your next move.</w:t>
      </w:r>
    </w:p>
    <w:p w14:paraId="095FA848"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67DED843">
          <v:rect id="_x0000_i1027" alt="" style="width:451.3pt;height:.05pt;mso-width-percent:0;mso-height-percent:0;mso-width-percent:0;mso-height-percent:0" o:hralign="center" o:hrstd="t" o:hr="t" fillcolor="#a0a0a0" stroked="f"/>
        </w:pict>
      </w:r>
    </w:p>
    <w:p w14:paraId="35C78C9A" w14:textId="04CB2071"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LEAD MAGNET (SEO: “free change assessment”)</w:t>
      </w:r>
      <w:r>
        <w:rPr>
          <w:rFonts w:eastAsia="Times New Roman" w:cs="Times New Roman"/>
          <w:kern w:val="36"/>
          <w:lang w:eastAsia="en-GB"/>
          <w14:ligatures w14:val="none"/>
        </w:rPr>
        <w:t xml:space="preserve"> </w:t>
      </w:r>
      <w:r w:rsidRPr="00BB343B">
        <w:rPr>
          <w:rFonts w:eastAsia="Times New Roman" w:cs="Times New Roman"/>
          <w:kern w:val="36"/>
          <w:highlight w:val="yellow"/>
          <w:lang w:eastAsia="en-GB"/>
          <w14:ligatures w14:val="none"/>
        </w:rPr>
        <w:t>(ASK Qaiser to add</w:t>
      </w:r>
      <w:r>
        <w:rPr>
          <w:rFonts w:eastAsia="Times New Roman" w:cs="Times New Roman"/>
          <w:kern w:val="36"/>
          <w:highlight w:val="yellow"/>
          <w:lang w:eastAsia="en-GB"/>
          <w14:ligatures w14:val="none"/>
        </w:rPr>
        <w:t xml:space="preserve"> this</w:t>
      </w:r>
      <w:r w:rsidRPr="00BB343B">
        <w:rPr>
          <w:rFonts w:eastAsia="Times New Roman" w:cs="Times New Roman"/>
          <w:kern w:val="36"/>
          <w:highlight w:val="yellow"/>
          <w:lang w:eastAsia="en-GB"/>
          <w14:ligatures w14:val="none"/>
        </w:rPr>
        <w:t xml:space="preserve"> later)</w:t>
      </w:r>
    </w:p>
    <w:p w14:paraId="4369BD7F"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Headline:</w:t>
      </w:r>
      <w:r w:rsidRPr="00BB343B">
        <w:rPr>
          <w:rFonts w:eastAsia="Times New Roman" w:cs="Times New Roman"/>
          <w:kern w:val="0"/>
          <w:lang w:eastAsia="en-GB"/>
          <w14:ligatures w14:val="none"/>
        </w:rPr>
        <w:br/>
        <w:t>Get your free change readiness report</w:t>
      </w:r>
    </w:p>
    <w:p w14:paraId="4A978AE7"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Copy:</w:t>
      </w:r>
      <w:r w:rsidRPr="00BB343B">
        <w:rPr>
          <w:rFonts w:eastAsia="Times New Roman" w:cs="Times New Roman"/>
          <w:kern w:val="0"/>
          <w:lang w:eastAsia="en-GB"/>
          <w14:ligatures w14:val="none"/>
        </w:rPr>
        <w:br/>
        <w:t>Answer a few questions and receive a structured report outlining:</w:t>
      </w:r>
    </w:p>
    <w:p w14:paraId="32B88A9F" w14:textId="77777777" w:rsidR="00BB343B" w:rsidRPr="00BB343B" w:rsidRDefault="00BB343B" w:rsidP="00BB343B">
      <w:pPr>
        <w:numPr>
          <w:ilvl w:val="0"/>
          <w:numId w:val="4"/>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Key risks and gaps </w:t>
      </w:r>
    </w:p>
    <w:p w14:paraId="6CAAD345" w14:textId="77777777" w:rsidR="00BB343B" w:rsidRPr="00BB343B" w:rsidRDefault="00BB343B" w:rsidP="00BB343B">
      <w:pPr>
        <w:numPr>
          <w:ilvl w:val="0"/>
          <w:numId w:val="4"/>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Readiness score </w:t>
      </w:r>
    </w:p>
    <w:p w14:paraId="7077F247" w14:textId="77777777" w:rsidR="00BB343B" w:rsidRPr="00BB343B" w:rsidRDefault="00BB343B" w:rsidP="00BB343B">
      <w:pPr>
        <w:numPr>
          <w:ilvl w:val="0"/>
          <w:numId w:val="4"/>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Recommended focus areas </w:t>
      </w:r>
    </w:p>
    <w:p w14:paraId="44968381"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CTA:</w:t>
      </w:r>
      <w:r w:rsidRPr="00BB343B">
        <w:rPr>
          <w:rFonts w:eastAsia="Times New Roman" w:cs="Times New Roman"/>
          <w:kern w:val="0"/>
          <w:lang w:eastAsia="en-GB"/>
          <w14:ligatures w14:val="none"/>
        </w:rPr>
        <w:br/>
        <w:t>Get My Report</w:t>
      </w:r>
    </w:p>
    <w:p w14:paraId="5D3FD37D"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4BB570AF">
          <v:rect id="_x0000_i1026" alt="" style="width:451.3pt;height:.05pt;mso-width-percent:0;mso-height-percent:0;mso-width-percent:0;mso-height-percent:0" o:hralign="center" o:hrstd="t" o:hr="t" fillcolor="#a0a0a0" stroked="f"/>
        </w:pict>
      </w:r>
    </w:p>
    <w:p w14:paraId="74A14443" w14:textId="13BCFDA4"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SEO FOOTER (Important for ranking)</w:t>
      </w:r>
    </w:p>
    <w:p w14:paraId="69C4C715" w14:textId="77777777" w:rsidR="00BB343B" w:rsidRPr="00BB343B" w:rsidRDefault="00BB343B" w:rsidP="00BB343B">
      <w:p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Text Block:</w:t>
      </w:r>
      <w:r w:rsidRPr="00BB343B">
        <w:rPr>
          <w:rFonts w:eastAsia="Times New Roman" w:cs="Times New Roman"/>
          <w:kern w:val="0"/>
          <w:lang w:eastAsia="en-GB"/>
          <w14:ligatures w14:val="none"/>
        </w:rPr>
        <w:br/>
        <w:t>NAVI is a change management software platform designed to support organizational change, employee engagement, leadership alignment, and culture transformation. Whether you are managing digital transformation, restructuring, or business growth, NAVI provides the tools and insights needed to ensure successful change implementation.</w:t>
      </w:r>
    </w:p>
    <w:p w14:paraId="3D165D80" w14:textId="77777777" w:rsidR="00BB343B" w:rsidRPr="00BB343B" w:rsidRDefault="00BD7775" w:rsidP="00BB343B">
      <w:pPr>
        <w:spacing w:after="0" w:line="240" w:lineRule="auto"/>
        <w:rPr>
          <w:rFonts w:eastAsia="Times New Roman" w:cs="Times New Roman"/>
          <w:kern w:val="0"/>
          <w:lang w:eastAsia="en-GB"/>
          <w14:ligatures w14:val="none"/>
        </w:rPr>
      </w:pPr>
      <w:r w:rsidRPr="00BD7775">
        <w:rPr>
          <w:rFonts w:eastAsia="Times New Roman" w:cs="Times New Roman"/>
          <w:noProof/>
          <w:kern w:val="0"/>
          <w:lang w:eastAsia="en-GB"/>
        </w:rPr>
        <w:pict w14:anchorId="047691BC">
          <v:rect id="_x0000_i1025" alt="" style="width:451.3pt;height:.05pt;mso-width-percent:0;mso-height-percent:0;mso-width-percent:0;mso-height-percent:0" o:hralign="center" o:hrstd="t" o:hr="t" fillcolor="#a0a0a0" stroked="f"/>
        </w:pict>
      </w:r>
    </w:p>
    <w:p w14:paraId="1E0DCE6B" w14:textId="3A1E5766" w:rsidR="00BB343B" w:rsidRPr="00BB343B" w:rsidRDefault="00BB343B" w:rsidP="00BB343B">
      <w:pPr>
        <w:spacing w:before="100" w:beforeAutospacing="1" w:after="100" w:afterAutospacing="1" w:line="240" w:lineRule="auto"/>
        <w:outlineLvl w:val="0"/>
        <w:rPr>
          <w:rFonts w:eastAsia="Times New Roman" w:cs="Times New Roman"/>
          <w:kern w:val="36"/>
          <w:lang w:eastAsia="en-GB"/>
          <w14:ligatures w14:val="none"/>
        </w:rPr>
      </w:pPr>
      <w:r w:rsidRPr="00BB343B">
        <w:rPr>
          <w:rFonts w:eastAsia="Times New Roman" w:cs="Times New Roman"/>
          <w:kern w:val="36"/>
          <w:lang w:eastAsia="en-GB"/>
          <w14:ligatures w14:val="none"/>
        </w:rPr>
        <w:t>SEO KEYWORDS</w:t>
      </w:r>
    </w:p>
    <w:p w14:paraId="12B4AD53"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change management software </w:t>
      </w:r>
    </w:p>
    <w:p w14:paraId="386A0373"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change management platform </w:t>
      </w:r>
    </w:p>
    <w:p w14:paraId="56131264"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organizational change management </w:t>
      </w:r>
    </w:p>
    <w:p w14:paraId="34B56856"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change readiness assessment </w:t>
      </w:r>
    </w:p>
    <w:p w14:paraId="2E707533"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employee engagement during change </w:t>
      </w:r>
    </w:p>
    <w:p w14:paraId="2B4CE3B8"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leadership alignment </w:t>
      </w:r>
    </w:p>
    <w:p w14:paraId="3FC8DA8B"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culture transformation </w:t>
      </w:r>
    </w:p>
    <w:p w14:paraId="1774D207"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lastRenderedPageBreak/>
        <w:t xml:space="preserve">digital transformation tools </w:t>
      </w:r>
    </w:p>
    <w:p w14:paraId="77AA0D9D" w14:textId="77777777" w:rsidR="00BB343B"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change analytics </w:t>
      </w:r>
    </w:p>
    <w:p w14:paraId="35A7ABA7" w14:textId="64C7893C" w:rsidR="00135A89" w:rsidRPr="00BB343B" w:rsidRDefault="00BB343B" w:rsidP="00BB343B">
      <w:pPr>
        <w:numPr>
          <w:ilvl w:val="0"/>
          <w:numId w:val="5"/>
        </w:numPr>
        <w:spacing w:before="100" w:beforeAutospacing="1" w:after="100" w:afterAutospacing="1" w:line="240" w:lineRule="auto"/>
        <w:rPr>
          <w:rFonts w:eastAsia="Times New Roman" w:cs="Times New Roman"/>
          <w:kern w:val="0"/>
          <w:lang w:eastAsia="en-GB"/>
          <w14:ligatures w14:val="none"/>
        </w:rPr>
      </w:pPr>
      <w:r w:rsidRPr="00BB343B">
        <w:rPr>
          <w:rFonts w:eastAsia="Times New Roman" w:cs="Times New Roman"/>
          <w:kern w:val="0"/>
          <w:lang w:eastAsia="en-GB"/>
          <w14:ligatures w14:val="none"/>
        </w:rPr>
        <w:t xml:space="preserve">managing organizational change </w:t>
      </w:r>
      <w:r w:rsidRPr="00BB343B">
        <w:rPr>
          <w:rFonts w:eastAsia="Times New Roman" w:cs="Arial"/>
          <w:vanish/>
          <w:kern w:val="0"/>
          <w:lang w:eastAsia="en-GB"/>
          <w14:ligatures w14:val="none"/>
        </w:rPr>
        <w:t>Top of FormBottom of Form</w:t>
      </w:r>
    </w:p>
    <w:sectPr w:rsidR="00135A89" w:rsidRPr="00BB34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853"/>
    <w:multiLevelType w:val="multilevel"/>
    <w:tmpl w:val="AF96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29A4"/>
    <w:multiLevelType w:val="multilevel"/>
    <w:tmpl w:val="57D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E71FA"/>
    <w:multiLevelType w:val="multilevel"/>
    <w:tmpl w:val="B7D0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E7580"/>
    <w:multiLevelType w:val="multilevel"/>
    <w:tmpl w:val="F2E6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73BFA"/>
    <w:multiLevelType w:val="multilevel"/>
    <w:tmpl w:val="279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83C07"/>
    <w:multiLevelType w:val="multilevel"/>
    <w:tmpl w:val="39B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A7203"/>
    <w:multiLevelType w:val="multilevel"/>
    <w:tmpl w:val="799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804497">
    <w:abstractNumId w:val="0"/>
  </w:num>
  <w:num w:numId="2" w16cid:durableId="1792170374">
    <w:abstractNumId w:val="2"/>
  </w:num>
  <w:num w:numId="3" w16cid:durableId="918366277">
    <w:abstractNumId w:val="5"/>
  </w:num>
  <w:num w:numId="4" w16cid:durableId="771819417">
    <w:abstractNumId w:val="1"/>
  </w:num>
  <w:num w:numId="5" w16cid:durableId="1385059144">
    <w:abstractNumId w:val="3"/>
  </w:num>
  <w:num w:numId="6" w16cid:durableId="1761028146">
    <w:abstractNumId w:val="4"/>
  </w:num>
  <w:num w:numId="7" w16cid:durableId="1706976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89"/>
    <w:rsid w:val="00135A89"/>
    <w:rsid w:val="007645EF"/>
    <w:rsid w:val="00BB343B"/>
    <w:rsid w:val="00BD7775"/>
    <w:rsid w:val="00C66008"/>
    <w:rsid w:val="00E923C4"/>
    <w:rsid w:val="00FC2E51"/>
  </w:rsids>
  <m:mathPr>
    <m:mathFont m:val="Cambria Math"/>
    <m:brkBin m:val="before"/>
    <m:brkBinSub m:val="--"/>
    <m:smallFrac m:val="0"/>
    <m:dispDef/>
    <m:lMargin m:val="0"/>
    <m:rMargin m:val="0"/>
    <m:defJc m:val="centerGroup"/>
    <m:wrapIndent m:val="1440"/>
    <m:intLim m:val="subSup"/>
    <m:naryLim m:val="undOvr"/>
  </m:mathPr>
  <w:themeFontLang w:val="en-B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A8BB"/>
  <w15:chartTrackingRefBased/>
  <w15:docId w15:val="{3F4C6655-8471-574D-9A2C-B0B19BE5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A89"/>
    <w:rPr>
      <w:rFonts w:eastAsiaTheme="majorEastAsia" w:cstheme="majorBidi"/>
      <w:color w:val="272727" w:themeColor="text1" w:themeTint="D8"/>
    </w:rPr>
  </w:style>
  <w:style w:type="paragraph" w:styleId="Title">
    <w:name w:val="Title"/>
    <w:basedOn w:val="Normal"/>
    <w:next w:val="Normal"/>
    <w:link w:val="TitleChar"/>
    <w:uiPriority w:val="10"/>
    <w:qFormat/>
    <w:rsid w:val="00135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A89"/>
    <w:pPr>
      <w:spacing w:before="160"/>
      <w:jc w:val="center"/>
    </w:pPr>
    <w:rPr>
      <w:i/>
      <w:iCs/>
      <w:color w:val="404040" w:themeColor="text1" w:themeTint="BF"/>
    </w:rPr>
  </w:style>
  <w:style w:type="character" w:customStyle="1" w:styleId="QuoteChar">
    <w:name w:val="Quote Char"/>
    <w:basedOn w:val="DefaultParagraphFont"/>
    <w:link w:val="Quote"/>
    <w:uiPriority w:val="29"/>
    <w:rsid w:val="00135A89"/>
    <w:rPr>
      <w:i/>
      <w:iCs/>
      <w:color w:val="404040" w:themeColor="text1" w:themeTint="BF"/>
    </w:rPr>
  </w:style>
  <w:style w:type="paragraph" w:styleId="ListParagraph">
    <w:name w:val="List Paragraph"/>
    <w:basedOn w:val="Normal"/>
    <w:uiPriority w:val="34"/>
    <w:qFormat/>
    <w:rsid w:val="00135A89"/>
    <w:pPr>
      <w:ind w:left="720"/>
      <w:contextualSpacing/>
    </w:pPr>
  </w:style>
  <w:style w:type="character" w:styleId="IntenseEmphasis">
    <w:name w:val="Intense Emphasis"/>
    <w:basedOn w:val="DefaultParagraphFont"/>
    <w:uiPriority w:val="21"/>
    <w:qFormat/>
    <w:rsid w:val="00135A89"/>
    <w:rPr>
      <w:i/>
      <w:iCs/>
      <w:color w:val="0F4761" w:themeColor="accent1" w:themeShade="BF"/>
    </w:rPr>
  </w:style>
  <w:style w:type="paragraph" w:styleId="IntenseQuote">
    <w:name w:val="Intense Quote"/>
    <w:basedOn w:val="Normal"/>
    <w:next w:val="Normal"/>
    <w:link w:val="IntenseQuoteChar"/>
    <w:uiPriority w:val="30"/>
    <w:qFormat/>
    <w:rsid w:val="00135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A89"/>
    <w:rPr>
      <w:i/>
      <w:iCs/>
      <w:color w:val="0F4761" w:themeColor="accent1" w:themeShade="BF"/>
    </w:rPr>
  </w:style>
  <w:style w:type="character" w:styleId="IntenseReference">
    <w:name w:val="Intense Reference"/>
    <w:basedOn w:val="DefaultParagraphFont"/>
    <w:uiPriority w:val="32"/>
    <w:qFormat/>
    <w:rsid w:val="00135A89"/>
    <w:rPr>
      <w:b/>
      <w:bCs/>
      <w:smallCaps/>
      <w:color w:val="0F4761" w:themeColor="accent1" w:themeShade="BF"/>
      <w:spacing w:val="5"/>
    </w:rPr>
  </w:style>
  <w:style w:type="paragraph" w:styleId="NormalWeb">
    <w:name w:val="Normal (Web)"/>
    <w:basedOn w:val="Normal"/>
    <w:uiPriority w:val="99"/>
    <w:semiHidden/>
    <w:unhideWhenUsed/>
    <w:rsid w:val="00BB343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B343B"/>
    <w:rPr>
      <w:b/>
      <w:bCs/>
    </w:rPr>
  </w:style>
  <w:style w:type="paragraph" w:styleId="z-TopofForm">
    <w:name w:val="HTML Top of Form"/>
    <w:basedOn w:val="Normal"/>
    <w:next w:val="Normal"/>
    <w:link w:val="z-TopofFormChar"/>
    <w:hidden/>
    <w:uiPriority w:val="99"/>
    <w:semiHidden/>
    <w:unhideWhenUsed/>
    <w:rsid w:val="00BB343B"/>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BB343B"/>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BB343B"/>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BB343B"/>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Boyce (Unicomer Guyana)</dc:creator>
  <cp:keywords/>
  <dc:description/>
  <cp:lastModifiedBy>Kara Boyce (Unicomer Guyana)</cp:lastModifiedBy>
  <cp:revision>3</cp:revision>
  <dcterms:created xsi:type="dcterms:W3CDTF">2026-04-17T12:25:00Z</dcterms:created>
  <dcterms:modified xsi:type="dcterms:W3CDTF">2026-04-17T12:31:00Z</dcterms:modified>
</cp:coreProperties>
</file>