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A3" w:rsidRPr="00261432" w:rsidRDefault="005D7ADA" w:rsidP="005D7ADA">
      <w:pPr>
        <w:jc w:val="center"/>
        <w:rPr>
          <w:rFonts w:ascii="Sylfaen" w:hAnsi="Sylfaen"/>
          <w:sz w:val="26"/>
          <w:szCs w:val="26"/>
          <w:lang w:val="hy-AM"/>
        </w:rPr>
      </w:pPr>
      <w:r w:rsidRPr="00261432">
        <w:rPr>
          <w:rFonts w:ascii="Sylfaen" w:hAnsi="Sylfaen"/>
          <w:sz w:val="26"/>
          <w:szCs w:val="26"/>
          <w:lang w:val="hy-AM"/>
        </w:rPr>
        <w:t>ՔԱՅԼԵՐԻ  ՀԱՋՈՐԴԱԿԱՆՈՒԹՅՈՒՆ</w:t>
      </w:r>
    </w:p>
    <w:p w:rsidR="005D7ADA" w:rsidRPr="00261432" w:rsidRDefault="00922C0C" w:rsidP="005D7ADA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Հաճախորդների </w:t>
      </w:r>
      <w:r w:rsidR="00E40AB9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և հյուրերի առաձնացում</w:t>
      </w:r>
    </w:p>
    <w:p w:rsidR="00EB30EB" w:rsidRDefault="00BD6758" w:rsidP="00EB30EB">
      <w:pPr>
        <w:pStyle w:val="a3"/>
        <w:numPr>
          <w:ilvl w:val="0"/>
          <w:numId w:val="8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BD6758"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  <w:t>cart</w:t>
      </w:r>
      <w:r w:rsidR="00922C0C" w:rsidRPr="00BD6758"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  <w:t xml:space="preserve">.php – </w:t>
      </w:r>
      <w:r w:rsidR="00F90600" w:rsidRPr="00261432"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  <w:t xml:space="preserve">ում՝ </w:t>
      </w:r>
      <w:r w:rsidRPr="00BD6758"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  <w:t xml:space="preserve">auth session – </w:t>
      </w:r>
      <w: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  <w:t>ի առկայության ստուգում</w:t>
      </w:r>
    </w:p>
    <w:p w:rsidR="00BD6758" w:rsidRDefault="00BD6758" w:rsidP="00EB30EB">
      <w:pPr>
        <w:pStyle w:val="a3"/>
        <w:numPr>
          <w:ilvl w:val="0"/>
          <w:numId w:val="8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  <w:t>Եթե սեսիան բացակայում է, ապա ցուցադրել ամբողջը</w:t>
      </w:r>
    </w:p>
    <w:p w:rsidR="00BD6758" w:rsidRPr="00261432" w:rsidRDefault="00BD6758" w:rsidP="00EB30EB">
      <w:pPr>
        <w:pStyle w:val="a3"/>
        <w:numPr>
          <w:ilvl w:val="0"/>
          <w:numId w:val="8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  <w:t>Եթե սեսիան առկա է, ապա ցուցադրել միայն նշումներ դաշտը</w:t>
      </w:r>
    </w:p>
    <w:p w:rsidR="005D7ADA" w:rsidRPr="00261432" w:rsidRDefault="009400A8" w:rsidP="002E73BD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261432"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hy-AM"/>
        </w:rPr>
        <w:t>workscript.js</w:t>
      </w: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 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– ում մուտքի ֆունկցիայի փոփոխություն</w:t>
      </w:r>
      <w:r w:rsidR="000141FE"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՝</w:t>
      </w:r>
    </w:p>
    <w:p w:rsidR="000141FE" w:rsidRPr="00225FD5" w:rsidRDefault="009400A8" w:rsidP="00225FD5">
      <w:pPr>
        <w:pStyle w:val="a3"/>
        <w:numPr>
          <w:ilvl w:val="0"/>
          <w:numId w:val="5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>
        <w:rPr>
          <w:rStyle w:val="a4"/>
          <w:rFonts w:ascii="Sylfaen" w:hAnsi="Sylfaen"/>
          <w:b w:val="0"/>
          <w:bCs w:val="0"/>
          <w:sz w:val="26"/>
          <w:szCs w:val="26"/>
          <w:lang w:val="en-US"/>
        </w:rPr>
        <w:t xml:space="preserve">cart.php` </w:t>
      </w:r>
      <w:r w:rsidR="00225FD5" w:rsidRPr="00225FD5">
        <w:rPr>
          <w:rStyle w:val="a4"/>
          <w:rFonts w:ascii="Sylfaen" w:hAnsi="Sylfaen"/>
          <w:b w:val="0"/>
          <w:bCs w:val="0"/>
          <w:sz w:val="26"/>
          <w:szCs w:val="26"/>
          <w:lang w:val="en-US"/>
        </w:rPr>
        <w:t>class="notauth"</w:t>
      </w:r>
    </w:p>
    <w:p w:rsidR="00225FD5" w:rsidRPr="00261432" w:rsidRDefault="00225FD5" w:rsidP="00225FD5">
      <w:pPr>
        <w:pStyle w:val="a3"/>
        <w:numPr>
          <w:ilvl w:val="0"/>
          <w:numId w:val="5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261432"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hy-AM"/>
        </w:rPr>
        <w:t>workscript.js</w:t>
      </w:r>
      <w:r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en-US"/>
        </w:rPr>
        <w:t xml:space="preserve">` </w:t>
      </w:r>
      <w:r w:rsidRPr="00225FD5">
        <w:rPr>
          <w:rStyle w:val="a4"/>
          <w:rFonts w:ascii="Sylfaen" w:hAnsi="Sylfaen"/>
          <w:b w:val="0"/>
          <w:bCs w:val="0"/>
          <w:sz w:val="26"/>
          <w:szCs w:val="26"/>
          <w:lang w:val="en-US"/>
        </w:rPr>
        <w:t>class="notauth"</w:t>
      </w:r>
      <w:r>
        <w:rPr>
          <w:rStyle w:val="a4"/>
          <w:rFonts w:ascii="Sylfaen" w:hAnsi="Sylfaen"/>
          <w:b w:val="0"/>
          <w:bCs w:val="0"/>
          <w:sz w:val="26"/>
          <w:szCs w:val="26"/>
          <w:lang w:val="en-US"/>
        </w:rPr>
        <w:t xml:space="preserve"> – </w:t>
      </w:r>
      <w: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  <w:t>ի օգտագործում</w:t>
      </w:r>
    </w:p>
    <w:p w:rsidR="00631775" w:rsidRPr="00820DAD" w:rsidRDefault="00A463BC" w:rsidP="002E73BD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en-US"/>
        </w:rPr>
        <w:t>dostavka</w:t>
      </w:r>
      <w:r w:rsidR="00955D2B" w:rsidRPr="00261432"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hy-AM"/>
        </w:rPr>
        <w:t xml:space="preserve"> </w:t>
      </w:r>
      <w:r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en-US"/>
        </w:rPr>
        <w:t xml:space="preserve">table – 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ի լրացում</w:t>
      </w:r>
    </w:p>
    <w:p w:rsidR="00820DAD" w:rsidRPr="00261432" w:rsidRDefault="00820DAD" w:rsidP="002E73BD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en-US"/>
        </w:rPr>
        <w:t>order table –</w:t>
      </w:r>
      <w:r>
        <w:rPr>
          <w:rStyle w:val="a4"/>
          <w:rFonts w:ascii="Sylfaen" w:hAnsi="Sylfaen"/>
          <w:b w:val="0"/>
          <w:bCs w:val="0"/>
          <w:sz w:val="26"/>
          <w:szCs w:val="26"/>
          <w:lang w:val="en-US"/>
        </w:rPr>
        <w:t xml:space="preserve"> </w:t>
      </w:r>
      <w: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  <w:t>ի փոփոխություն</w:t>
      </w:r>
      <w:bookmarkStart w:id="0" w:name="_GoBack"/>
      <w:bookmarkEnd w:id="0"/>
    </w:p>
    <w:p w:rsidR="004B7007" w:rsidRPr="00261432" w:rsidRDefault="00C4059E" w:rsidP="004B7007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C4059E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model</w:t>
      </w:r>
      <w:r w:rsidR="004B7007" w:rsidRPr="00261432"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hy-AM"/>
        </w:rPr>
        <w:t xml:space="preserve">.php – </w:t>
      </w:r>
      <w:r w:rsidR="004B7007"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ում  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առաքման ֆունկցիայի ստեղծում</w:t>
      </w:r>
    </w:p>
    <w:p w:rsidR="004C75C3" w:rsidRPr="00300327" w:rsidRDefault="004C75C3" w:rsidP="004C75C3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261432"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hy-AM"/>
        </w:rPr>
        <w:t xml:space="preserve">controller.php – </w:t>
      </w: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ում  cart case</w:t>
      </w: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en-US"/>
        </w:rPr>
        <w:t xml:space="preserve"> – </w:t>
      </w: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ի </w:t>
      </w:r>
      <w:r w:rsidR="00C4059E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ներսում </w:t>
      </w:r>
      <w:r w:rsidR="00C4059E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en-US"/>
        </w:rPr>
        <w:t>dostavka</w:t>
      </w:r>
    </w:p>
    <w:p w:rsidR="00300327" w:rsidRPr="00261432" w:rsidRDefault="00300327" w:rsidP="004C75C3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261432"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hy-AM"/>
        </w:rPr>
        <w:t xml:space="preserve">controller.php – </w:t>
      </w: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ում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 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en-US"/>
        </w:rPr>
        <w:t xml:space="preserve">order_x 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ֆունկցիա</w:t>
      </w:r>
    </w:p>
    <w:p w:rsidR="00996787" w:rsidRPr="00261432" w:rsidRDefault="0055766F" w:rsidP="0055766F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55766F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model</w:t>
      </w:r>
      <w:r w:rsidR="00996787" w:rsidRPr="00261432"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hy-AM"/>
        </w:rPr>
        <w:t xml:space="preserve">.php – </w:t>
      </w:r>
      <w:r w:rsidR="00996787"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ում  </w:t>
      </w:r>
      <w:r w:rsidRPr="0055766F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add_order</w:t>
      </w:r>
      <w:r w:rsidR="00996787"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 </w:t>
      </w:r>
      <w:r w:rsidR="003940DA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ֆունկցիա</w:t>
      </w:r>
    </w:p>
    <w:p w:rsidR="004C75C3" w:rsidRPr="00261432" w:rsidRDefault="003940DA" w:rsidP="003940DA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55766F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model</w:t>
      </w:r>
      <w:r w:rsidRPr="00261432"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hy-AM"/>
        </w:rPr>
        <w:t xml:space="preserve">.php – </w:t>
      </w: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ում  </w:t>
      </w:r>
      <w:r w:rsidRPr="003940DA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add_customer</w:t>
      </w: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 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ֆունկցիա</w:t>
      </w:r>
    </w:p>
    <w:p w:rsidR="004237A9" w:rsidRPr="00B21A00" w:rsidRDefault="003940DA" w:rsidP="003940DA">
      <w:pPr>
        <w:pStyle w:val="a3"/>
        <w:numPr>
          <w:ilvl w:val="0"/>
          <w:numId w:val="1"/>
        </w:numPr>
        <w:rPr>
          <w:rStyle w:val="a4"/>
          <w:rFonts w:ascii="Sylfaen" w:hAnsi="Sylfaen"/>
          <w:b w:val="0"/>
          <w:bCs w:val="0"/>
          <w:sz w:val="26"/>
          <w:szCs w:val="26"/>
          <w:lang w:val="hy-AM"/>
        </w:rPr>
      </w:pPr>
      <w:r w:rsidRPr="0055766F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model</w:t>
      </w:r>
      <w:r w:rsidRPr="00261432">
        <w:rPr>
          <w:rStyle w:val="a4"/>
          <w:rFonts w:ascii="Arial" w:hAnsi="Arial" w:cs="Arial"/>
          <w:color w:val="444444"/>
          <w:sz w:val="26"/>
          <w:szCs w:val="26"/>
          <w:shd w:val="clear" w:color="auto" w:fill="FFFFFF"/>
          <w:lang w:val="hy-AM"/>
        </w:rPr>
        <w:t xml:space="preserve">.php – </w:t>
      </w: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ում  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en-US"/>
        </w:rPr>
        <w:t>save</w:t>
      </w:r>
      <w:r w:rsidRPr="0055766F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_order</w:t>
      </w:r>
      <w:r w:rsidRPr="00261432"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 xml:space="preserve"> 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ֆունկցիա</w:t>
      </w:r>
    </w:p>
    <w:p w:rsidR="00B21A00" w:rsidRPr="00261432" w:rsidRDefault="00B21A00" w:rsidP="003940DA">
      <w:pPr>
        <w:pStyle w:val="a3"/>
        <w:numPr>
          <w:ilvl w:val="0"/>
          <w:numId w:val="1"/>
        </w:numPr>
        <w:rPr>
          <w:rFonts w:ascii="Sylfaen" w:hAnsi="Sylfaen"/>
          <w:sz w:val="26"/>
          <w:szCs w:val="26"/>
          <w:lang w:val="hy-AM"/>
        </w:rPr>
      </w:pP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en-US"/>
        </w:rPr>
        <w:t xml:space="preserve">style.css – </w:t>
      </w:r>
      <w:r>
        <w:rPr>
          <w:rStyle w:val="a4"/>
          <w:rFonts w:ascii="Sylfaen" w:hAnsi="Sylfaen" w:cs="Arial"/>
          <w:color w:val="444444"/>
          <w:sz w:val="26"/>
          <w:szCs w:val="26"/>
          <w:shd w:val="clear" w:color="auto" w:fill="FFFFFF"/>
          <w:lang w:val="hy-AM"/>
        </w:rPr>
        <w:t>ում կլասսի ավելացում</w:t>
      </w:r>
    </w:p>
    <w:sectPr w:rsidR="00B21A00" w:rsidRPr="00261432" w:rsidSect="005D7A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1899"/>
    <w:multiLevelType w:val="hybridMultilevel"/>
    <w:tmpl w:val="DED07110"/>
    <w:lvl w:ilvl="0" w:tplc="B3B6EE92">
      <w:numFmt w:val="bullet"/>
      <w:lvlText w:val="-"/>
      <w:lvlJc w:val="left"/>
      <w:pPr>
        <w:ind w:left="2160" w:hanging="360"/>
      </w:pPr>
      <w:rPr>
        <w:rFonts w:ascii="Sylfaen" w:eastAsiaTheme="minorHAnsi" w:hAnsi="Sylfaen" w:cs="Arial" w:hint="default"/>
        <w:b/>
        <w:color w:val="444444"/>
        <w:sz w:val="2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55766A"/>
    <w:multiLevelType w:val="hybridMultilevel"/>
    <w:tmpl w:val="11E00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13834"/>
    <w:multiLevelType w:val="hybridMultilevel"/>
    <w:tmpl w:val="0A92D798"/>
    <w:lvl w:ilvl="0" w:tplc="50CE465E">
      <w:numFmt w:val="bullet"/>
      <w:lvlText w:val="-"/>
      <w:lvlJc w:val="left"/>
      <w:pPr>
        <w:ind w:left="2166" w:hanging="360"/>
      </w:pPr>
      <w:rPr>
        <w:rFonts w:ascii="Arial" w:eastAsiaTheme="minorHAnsi" w:hAnsi="Arial" w:cs="Arial" w:hint="default"/>
        <w:b/>
        <w:color w:val="444444"/>
        <w:sz w:val="20"/>
      </w:rPr>
    </w:lvl>
    <w:lvl w:ilvl="1" w:tplc="041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3">
    <w:nsid w:val="4E75301D"/>
    <w:multiLevelType w:val="hybridMultilevel"/>
    <w:tmpl w:val="3042B2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DC5694"/>
    <w:multiLevelType w:val="hybridMultilevel"/>
    <w:tmpl w:val="DDB62C94"/>
    <w:lvl w:ilvl="0" w:tplc="86ACFFD2">
      <w:numFmt w:val="bullet"/>
      <w:lvlText w:val="–"/>
      <w:lvlJc w:val="left"/>
      <w:pPr>
        <w:ind w:left="2145" w:hanging="360"/>
      </w:pPr>
      <w:rPr>
        <w:rFonts w:ascii="Arial" w:eastAsiaTheme="minorHAnsi" w:hAnsi="Arial" w:cs="Arial" w:hint="default"/>
        <w:b/>
        <w:color w:val="444444"/>
        <w:sz w:val="20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5BF22B14"/>
    <w:multiLevelType w:val="hybridMultilevel"/>
    <w:tmpl w:val="C65EB9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131CE7"/>
    <w:multiLevelType w:val="hybridMultilevel"/>
    <w:tmpl w:val="E392FA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3E5284"/>
    <w:multiLevelType w:val="hybridMultilevel"/>
    <w:tmpl w:val="A1D60B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E6"/>
    <w:rsid w:val="0001170B"/>
    <w:rsid w:val="000141FE"/>
    <w:rsid w:val="00036652"/>
    <w:rsid w:val="0008603A"/>
    <w:rsid w:val="00172F0A"/>
    <w:rsid w:val="00194F3F"/>
    <w:rsid w:val="001C33DB"/>
    <w:rsid w:val="00225FD5"/>
    <w:rsid w:val="002333E2"/>
    <w:rsid w:val="00236C36"/>
    <w:rsid w:val="00250971"/>
    <w:rsid w:val="00261432"/>
    <w:rsid w:val="002B42F0"/>
    <w:rsid w:val="002E73BD"/>
    <w:rsid w:val="00300327"/>
    <w:rsid w:val="00333202"/>
    <w:rsid w:val="003339A6"/>
    <w:rsid w:val="00340402"/>
    <w:rsid w:val="00340435"/>
    <w:rsid w:val="00365694"/>
    <w:rsid w:val="003730B1"/>
    <w:rsid w:val="003940DA"/>
    <w:rsid w:val="004237A9"/>
    <w:rsid w:val="004740FD"/>
    <w:rsid w:val="004B7007"/>
    <w:rsid w:val="004C75C3"/>
    <w:rsid w:val="0050458A"/>
    <w:rsid w:val="00530229"/>
    <w:rsid w:val="0055766F"/>
    <w:rsid w:val="005D7ADA"/>
    <w:rsid w:val="005E5937"/>
    <w:rsid w:val="005F77F0"/>
    <w:rsid w:val="00626347"/>
    <w:rsid w:val="00631775"/>
    <w:rsid w:val="00716505"/>
    <w:rsid w:val="0072416C"/>
    <w:rsid w:val="00734B12"/>
    <w:rsid w:val="00791B8C"/>
    <w:rsid w:val="007F48DB"/>
    <w:rsid w:val="00820DAD"/>
    <w:rsid w:val="008533A3"/>
    <w:rsid w:val="0085476D"/>
    <w:rsid w:val="009166D0"/>
    <w:rsid w:val="00921BDB"/>
    <w:rsid w:val="00922C0C"/>
    <w:rsid w:val="009400A8"/>
    <w:rsid w:val="00955D2B"/>
    <w:rsid w:val="00956280"/>
    <w:rsid w:val="00996787"/>
    <w:rsid w:val="009A30E6"/>
    <w:rsid w:val="00A10532"/>
    <w:rsid w:val="00A11A5B"/>
    <w:rsid w:val="00A463BC"/>
    <w:rsid w:val="00A62CB5"/>
    <w:rsid w:val="00A6413B"/>
    <w:rsid w:val="00A64835"/>
    <w:rsid w:val="00A76F4F"/>
    <w:rsid w:val="00AF662E"/>
    <w:rsid w:val="00B21A00"/>
    <w:rsid w:val="00BA2860"/>
    <w:rsid w:val="00BC0CA3"/>
    <w:rsid w:val="00BD6758"/>
    <w:rsid w:val="00C4059E"/>
    <w:rsid w:val="00C86E45"/>
    <w:rsid w:val="00CF0800"/>
    <w:rsid w:val="00D545FB"/>
    <w:rsid w:val="00D57E0F"/>
    <w:rsid w:val="00D80769"/>
    <w:rsid w:val="00D93F9C"/>
    <w:rsid w:val="00DA7159"/>
    <w:rsid w:val="00DE4C55"/>
    <w:rsid w:val="00DF58AD"/>
    <w:rsid w:val="00E40AB9"/>
    <w:rsid w:val="00E8658E"/>
    <w:rsid w:val="00E9468C"/>
    <w:rsid w:val="00EA3119"/>
    <w:rsid w:val="00EB30EB"/>
    <w:rsid w:val="00EF399B"/>
    <w:rsid w:val="00F50E2C"/>
    <w:rsid w:val="00F559E9"/>
    <w:rsid w:val="00F9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5F148-B58D-48F3-8ACE-D2333A20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3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ADA"/>
    <w:pPr>
      <w:ind w:left="720"/>
      <w:contextualSpacing/>
    </w:pPr>
  </w:style>
  <w:style w:type="character" w:styleId="a4">
    <w:name w:val="Strong"/>
    <w:basedOn w:val="a0"/>
    <w:uiPriority w:val="22"/>
    <w:qFormat/>
    <w:rsid w:val="005D7AD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33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23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99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075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34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Compcenter-1</dc:creator>
  <cp:keywords/>
  <dc:description/>
  <cp:lastModifiedBy>Arman Galstyan</cp:lastModifiedBy>
  <cp:revision>76</cp:revision>
  <dcterms:created xsi:type="dcterms:W3CDTF">2014-06-03T10:46:00Z</dcterms:created>
  <dcterms:modified xsi:type="dcterms:W3CDTF">2014-07-13T13:23:00Z</dcterms:modified>
</cp:coreProperties>
</file>