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3E" w:rsidRPr="00BD6990" w:rsidRDefault="00F35352" w:rsidP="00BD6990">
      <w:pPr>
        <w:jc w:val="center"/>
        <w:rPr>
          <w:rFonts w:ascii="Calibri Light" w:hAnsi="Calibri Light" w:cs="Calibri Light"/>
          <w:b/>
          <w:sz w:val="36"/>
          <w:u w:val="single"/>
        </w:rPr>
      </w:pPr>
      <w:r w:rsidRPr="00BD6990">
        <w:rPr>
          <w:rFonts w:ascii="Calibri Light" w:hAnsi="Calibri Light" w:cs="Calibri Light"/>
          <w:b/>
          <w:sz w:val="36"/>
          <w:u w:val="single"/>
        </w:rPr>
        <w:t>Different Quality Aspects According to the Researchers</w:t>
      </w:r>
    </w:p>
    <w:p w:rsidR="00F35352" w:rsidRPr="00BD6990" w:rsidRDefault="00F35352">
      <w:pPr>
        <w:rPr>
          <w:rFonts w:ascii="Calibri Light" w:hAnsi="Calibri Light" w:cs="Calibri Light"/>
          <w:sz w:val="24"/>
        </w:rPr>
      </w:pPr>
    </w:p>
    <w:p w:rsidR="00F35352" w:rsidRPr="00BD6990" w:rsidRDefault="00F35352" w:rsidP="00F35352">
      <w:pPr>
        <w:rPr>
          <w:rStyle w:val="fontstyle01"/>
          <w:rFonts w:ascii="Calibri Light" w:hAnsi="Calibri Light" w:cs="Calibri Light"/>
          <w:sz w:val="24"/>
          <w:szCs w:val="22"/>
        </w:rPr>
      </w:pPr>
      <w:r w:rsidRPr="00BD6990">
        <w:rPr>
          <w:rFonts w:ascii="Calibri Light" w:hAnsi="Calibri Light" w:cs="Calibri Light"/>
          <w:b/>
          <w:sz w:val="24"/>
          <w:u w:val="single"/>
        </w:rPr>
        <w:t>Five Models Based:</w:t>
      </w:r>
      <w:r w:rsidRPr="00BD6990">
        <w:rPr>
          <w:rFonts w:ascii="Calibri Light" w:hAnsi="Calibri Light" w:cs="Calibri Light"/>
          <w:sz w:val="24"/>
        </w:rPr>
        <w:t xml:space="preserve">  </w:t>
      </w:r>
      <w:r w:rsidRPr="00BD6990">
        <w:rPr>
          <w:rStyle w:val="fontstyle01"/>
          <w:rFonts w:ascii="Calibri Light" w:hAnsi="Calibri Light" w:cs="Calibri Light"/>
          <w:sz w:val="24"/>
          <w:szCs w:val="22"/>
        </w:rPr>
        <w:t>McCall, Boehm, FURPS, Dromey, and ISO</w:t>
      </w:r>
    </w:p>
    <w:p w:rsidR="00F35352" w:rsidRPr="00BD6990" w:rsidRDefault="00F35352" w:rsidP="00F35352">
      <w:pPr>
        <w:rPr>
          <w:rStyle w:val="fontstyle01"/>
          <w:rFonts w:ascii="Calibri Light" w:hAnsi="Calibri Light" w:cs="Calibri Light"/>
          <w:sz w:val="24"/>
          <w:szCs w:val="22"/>
        </w:rPr>
      </w:pP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2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2"/>
          <w:u w:val="single"/>
        </w:rPr>
        <w:t>McCall Model</w:t>
      </w:r>
      <w:r w:rsidRPr="00BD6990">
        <w:rPr>
          <w:rStyle w:val="fontstyle01"/>
          <w:rFonts w:ascii="Calibri Light" w:hAnsi="Calibri Light" w:cs="Calibri Light"/>
          <w:b/>
          <w:sz w:val="24"/>
          <w:szCs w:val="22"/>
          <w:u w:val="single"/>
        </w:rPr>
        <w:t>:</w:t>
      </w:r>
      <w:r w:rsidRPr="00BD6990">
        <w:rPr>
          <w:rStyle w:val="fontstyle01"/>
          <w:rFonts w:ascii="Calibri Light" w:hAnsi="Calibri Light" w:cs="Calibri Light"/>
          <w:b/>
          <w:sz w:val="24"/>
          <w:szCs w:val="22"/>
        </w:rPr>
        <w:t xml:space="preserve">   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McCall’s model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was developed by the US air-force electronic system decision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(ESD), the Rome air development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centre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(RADC), and general electric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, to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improve the quality of software products.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This model was developed to assess the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relationships between external factors and product quality criteria.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Therefore, the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quality characteristics were classified in three major types,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11 factors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which describe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the external view of the software (user view), 23 quality criteria which describe the</w:t>
      </w:r>
      <w:r w:rsid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internal view of the software (developer view), and metrics which defined and used to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provide a scale and method for measurement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. The number of the factors was reduced</w:t>
      </w:r>
      <w:r w:rsidRPr="00BD6990">
        <w:rPr>
          <w:rFonts w:ascii="Calibri Light" w:hAnsi="Calibri Light" w:cs="Calibri Light"/>
          <w:b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to eleven in order to simplify it. These factors are Correctness, Reliability, Efficiency,</w:t>
      </w:r>
      <w:r w:rsidRPr="00BD6990">
        <w:rPr>
          <w:rFonts w:ascii="Calibri Light" w:hAnsi="Calibri Light" w:cs="Calibri Light"/>
          <w:b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Integrity, Usability, Maintainability, Testability, Flexibility, Portability, Reusability,</w:t>
      </w:r>
      <w:r w:rsidRPr="00BD6990">
        <w:rPr>
          <w:rFonts w:ascii="Calibri Light" w:hAnsi="Calibri Light" w:cs="Calibri Light"/>
          <w:b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and Interoperability.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The major contribution of this model is the relationship between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the quality characteristics and metrics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. However, the model not consider directly on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the functionality of software products.</w:t>
      </w:r>
    </w:p>
    <w:p w:rsidR="00F35352" w:rsidRPr="00BD6990" w:rsidRDefault="00F35352" w:rsidP="00F35352">
      <w:pPr>
        <w:rPr>
          <w:rFonts w:ascii="Calibri Light" w:hAnsi="Calibri Light" w:cs="Calibri Light"/>
          <w:b/>
          <w:color w:val="000000"/>
          <w:sz w:val="24"/>
          <w:u w:val="single"/>
        </w:rPr>
      </w:pP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Boehm Model</w:t>
      </w:r>
      <w:r w:rsidRPr="00BD6990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:</w:t>
      </w:r>
      <w:r w:rsidRPr="00BD6990">
        <w:rPr>
          <w:rFonts w:ascii="Calibri Light" w:hAnsi="Calibri Light" w:cs="Calibri Light"/>
          <w:b/>
          <w:bCs/>
          <w:color w:val="000000"/>
          <w:sz w:val="24"/>
          <w:szCs w:val="24"/>
        </w:rPr>
        <w:t xml:space="preserve">    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Boehm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 added new factors to McCall’s model and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emphasis on the maintainability</w:t>
      </w:r>
      <w:r w:rsidRPr="00BD6990">
        <w:rPr>
          <w:rFonts w:ascii="Calibri Light" w:hAnsi="Calibri Light" w:cs="Calibri Light"/>
          <w:b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of software product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. The aim of this model is to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address the contemporary</w:t>
      </w:r>
      <w:r w:rsidRPr="00BD6990">
        <w:rPr>
          <w:rFonts w:ascii="Calibri Light" w:hAnsi="Calibri Light" w:cs="Calibri Light"/>
          <w:color w:val="000000"/>
          <w:sz w:val="24"/>
          <w:szCs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shortcomings of models that automatically and quantitatively evaluate the quality of</w:t>
      </w:r>
      <w:r w:rsidRPr="00BD6990">
        <w:rPr>
          <w:rFonts w:ascii="Calibri Light" w:hAnsi="Calibri Light" w:cs="Calibri Light"/>
          <w:color w:val="000000"/>
          <w:sz w:val="24"/>
          <w:szCs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software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. Therefore, Boehm model represents the characteristics of the software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product hierarchically in order to get contribute in the total quality. Furthermore, the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software product evaluation considered with respect to the utility of the program.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However, this model contains only a diagram without any suggestion about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measuring the quality characteristics.</w:t>
      </w: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2"/>
        </w:rPr>
      </w:pP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FURPS Model</w:t>
      </w: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:</w:t>
      </w:r>
      <w:r w:rsidRPr="00BD6990">
        <w:rPr>
          <w:rFonts w:ascii="Calibri Light" w:hAnsi="Calibri Light" w:cs="Calibri Light"/>
          <w:b/>
          <w:bCs/>
          <w:color w:val="000000"/>
          <w:sz w:val="24"/>
          <w:szCs w:val="24"/>
        </w:rPr>
        <w:t xml:space="preserve">  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FURPS model was proposed by Robert Grady and Hewlett-Packard Co. The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characteristics were classified into two categories according to the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user’s</w:t>
      </w:r>
      <w:r w:rsidRPr="00BD6990">
        <w:rPr>
          <w:rFonts w:ascii="Calibri Light" w:hAnsi="Calibri Light" w:cs="Calibri Light"/>
          <w:b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requirements, functional and non-functional requirements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.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Functional requirements</w:t>
      </w:r>
      <w:r w:rsidRPr="00BD6990">
        <w:rPr>
          <w:rFonts w:ascii="Calibri Light" w:hAnsi="Calibri Light" w:cs="Calibri Light"/>
          <w:color w:val="000000"/>
          <w:sz w:val="24"/>
          <w:szCs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(F): Defined by input and expected output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.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Non-functional requirements (URPS):</w:t>
      </w:r>
      <w:r w:rsidRPr="00BD6990">
        <w:rPr>
          <w:rFonts w:ascii="Calibri Light" w:hAnsi="Calibri Light" w:cs="Calibri Light"/>
          <w:color w:val="000000"/>
          <w:sz w:val="24"/>
          <w:szCs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Usability, reliability, performance, supportability.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 And then, the model was extended</w:t>
      </w:r>
      <w:r w:rsidRPr="00BD6990">
        <w:rPr>
          <w:rFonts w:ascii="Calibri Light" w:hAnsi="Calibri Light" w:cs="Calibri Light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by IBM Rational Software – into FURPS+. Therefore, this model considered only the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user’s requirements and disregards the developer consideration. However, the model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fails to take into account the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software some of the product characteristics, such as</w:t>
      </w:r>
      <w:r w:rsidRPr="00BD6990">
        <w:rPr>
          <w:rFonts w:ascii="Calibri Light" w:hAnsi="Calibri Light" w:cs="Calibri Light"/>
          <w:color w:val="000000"/>
          <w:sz w:val="24"/>
          <w:szCs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  <w:u w:val="single"/>
        </w:rPr>
        <w:t>portability and maintainability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.</w:t>
      </w: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2"/>
        </w:rPr>
      </w:pPr>
    </w:p>
    <w:p w:rsidR="00F35352" w:rsidRPr="00BD6990" w:rsidRDefault="00F35352" w:rsidP="00F35352">
      <w:pPr>
        <w:rPr>
          <w:rStyle w:val="fontstyle21"/>
          <w:rFonts w:ascii="Calibri Light" w:hAnsi="Calibri Light" w:cs="Calibri Light"/>
          <w:sz w:val="24"/>
          <w:szCs w:val="22"/>
          <w:u w:val="single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2"/>
          <w:u w:val="single"/>
        </w:rPr>
        <w:t>Dromey Model</w:t>
      </w:r>
      <w:r w:rsidRPr="00BD6990">
        <w:rPr>
          <w:rFonts w:ascii="Calibri Light" w:hAnsi="Calibri Light" w:cs="Calibri Light"/>
          <w:b/>
          <w:bCs/>
          <w:color w:val="000000"/>
          <w:sz w:val="24"/>
        </w:rPr>
        <w:t xml:space="preserve">: 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Dromey (1995)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states that the evaluation is different for each product, hence a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dynamic idea for process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modelling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 is required. Therefore, the main idea of the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proposed model was to obtain a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model broad enough to work for different systems.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The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lastRenderedPageBreak/>
        <w:t xml:space="preserve">model seeks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to increase understanding of the relationship between the attributes</w:t>
      </w:r>
      <w:r w:rsidRPr="00BD6990">
        <w:rPr>
          <w:rFonts w:ascii="Calibri Light" w:hAnsi="Calibri Light" w:cs="Calibri Light"/>
          <w:b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(characteristics) and the sub-attributes (sub-characteristics) of quality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.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This model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defined two layers, high-level attributes and subordinate attributes. Therefore, this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model suffers from lack of criteria for measurement of software quality.</w:t>
      </w:r>
    </w:p>
    <w:p w:rsidR="00BD6990" w:rsidRPr="00BD6990" w:rsidRDefault="00BD6990" w:rsidP="00F35352">
      <w:pPr>
        <w:rPr>
          <w:rStyle w:val="fontstyle21"/>
          <w:rFonts w:ascii="Calibri Light" w:hAnsi="Calibri Light" w:cs="Calibri Light"/>
          <w:sz w:val="24"/>
          <w:szCs w:val="22"/>
          <w:u w:val="single"/>
        </w:rPr>
      </w:pPr>
    </w:p>
    <w:p w:rsidR="00BD6990" w:rsidRPr="00BD6990" w:rsidRDefault="00BD6990" w:rsidP="00F35352">
      <w:pPr>
        <w:rPr>
          <w:rStyle w:val="fontstyle21"/>
          <w:rFonts w:ascii="Calibri Light" w:hAnsi="Calibri Light" w:cs="Calibri Light"/>
          <w:sz w:val="24"/>
          <w:szCs w:val="22"/>
          <w:u w:val="single"/>
        </w:rPr>
      </w:pPr>
    </w:p>
    <w:p w:rsidR="00BD6990" w:rsidRPr="00BD6990" w:rsidRDefault="00BD6990" w:rsidP="00F35352">
      <w:pPr>
        <w:rPr>
          <w:rStyle w:val="fontstyle21"/>
          <w:rFonts w:ascii="Calibri Light" w:hAnsi="Calibri Light" w:cs="Calibri Light"/>
          <w:sz w:val="24"/>
          <w:szCs w:val="22"/>
          <w:u w:val="single"/>
        </w:rPr>
      </w:pPr>
    </w:p>
    <w:p w:rsidR="00BD6990" w:rsidRPr="00BD6990" w:rsidRDefault="00BD6990" w:rsidP="00BD6990">
      <w:pPr>
        <w:jc w:val="center"/>
        <w:rPr>
          <w:rFonts w:ascii="Calibri Light" w:hAnsi="Calibri Light" w:cs="Calibri Light"/>
          <w:b/>
          <w:bCs/>
          <w:color w:val="000000"/>
          <w:sz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2"/>
          <w:u w:val="single"/>
        </w:rPr>
        <w:t>ISO IEC 9126 Model</w:t>
      </w:r>
      <w:r w:rsidRPr="00BD6990">
        <w:rPr>
          <w:rFonts w:ascii="Calibri Light" w:hAnsi="Calibri Light" w:cs="Calibri Light"/>
          <w:b/>
          <w:bCs/>
          <w:color w:val="000000"/>
          <w:sz w:val="24"/>
        </w:rPr>
        <w:t xml:space="preserve">: </w:t>
      </w:r>
    </w:p>
    <w:p w:rsidR="00BD6990" w:rsidRPr="00BD6990" w:rsidRDefault="00BD6990" w:rsidP="00BD6990">
      <w:pPr>
        <w:jc w:val="center"/>
        <w:rPr>
          <w:rStyle w:val="fontstyle21"/>
          <w:rFonts w:ascii="Calibri Light" w:hAnsi="Calibri Light" w:cs="Calibri Light"/>
          <w:sz w:val="24"/>
          <w:szCs w:val="22"/>
        </w:rPr>
      </w:pPr>
      <w:r w:rsidRPr="00BD6990">
        <w:rPr>
          <w:rFonts w:ascii="Calibri Light" w:hAnsi="Calibri Light" w:cs="Calibri Light"/>
          <w:b/>
          <w:bCs/>
          <w:color w:val="000000"/>
          <w:sz w:val="24"/>
        </w:rPr>
        <w:t xml:space="preserve"> 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Since, the number of the software quality models were proposed, the confusion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happened and new standard model was required. Therefore, ISO/IEC JTC1 began to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develop the required consensus and encourage standardization world-wide. The ISO</w:t>
      </w:r>
      <w:r w:rsidRPr="00BD6990">
        <w:rPr>
          <w:rFonts w:ascii="Calibri Light" w:hAnsi="Calibri Light" w:cs="Calibri Light"/>
          <w:color w:val="000000"/>
          <w:sz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9126 is part of the ISO 9000 standard, which is the most important standard for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quality assurance. First considerations originated in 1978, and in 1985 the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development of ISO/IEC 9126 was started.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In this model, the totality of software product quality attributes were classified in a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hierarchical tree structure of characteristics and sub characteristic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s</w:t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. The highest level</w:t>
      </w:r>
      <w:r w:rsidRPr="00BD6990">
        <w:rPr>
          <w:rFonts w:ascii="Calibri Light" w:hAnsi="Calibri Light" w:cs="Calibri Light"/>
          <w:b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of this structure consists of the quality characteristics and the lowest level consists of</w:t>
      </w:r>
      <w:r w:rsidRPr="00BD6990">
        <w:rPr>
          <w:rFonts w:ascii="Calibri Light" w:hAnsi="Calibri Light" w:cs="Calibri Light"/>
          <w:b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</w:rPr>
        <w:t>the software quality criteria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.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The model specified six characteristics including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br/>
      </w:r>
      <w:r w:rsidRPr="00BD6990">
        <w:rPr>
          <w:rStyle w:val="fontstyle21"/>
          <w:rFonts w:ascii="Calibri Light" w:hAnsi="Calibri Light" w:cs="Calibri Light"/>
          <w:b/>
          <w:sz w:val="24"/>
          <w:szCs w:val="22"/>
          <w:u w:val="single"/>
        </w:rPr>
        <w:t>Functionality, Reliability, Usability, Efficiency, Maintainability and Portability;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which are further divided into 21 sub characteristics. These sub characteristics are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manifested externally when the software is used as part of a computer system, and are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the result of internal software attributes. The defined characteristics are applicable to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every kind of software, including computer programs and data contained in firmware</w:t>
      </w:r>
      <w:r w:rsidRPr="00BD6990">
        <w:rPr>
          <w:rFonts w:ascii="Calibri Light" w:hAnsi="Calibri Light" w:cs="Calibri Light"/>
          <w:color w:val="000000"/>
          <w:sz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 xml:space="preserve">and provide consistent terminology for software product quality. </w:t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They also provide a</w:t>
      </w:r>
      <w:r w:rsidRPr="00BD6990">
        <w:rPr>
          <w:rFonts w:ascii="Calibri Light" w:hAnsi="Calibri Light" w:cs="Calibri Light"/>
          <w:color w:val="000000"/>
          <w:sz w:val="24"/>
          <w:u w:val="single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2"/>
          <w:u w:val="single"/>
        </w:rPr>
        <w:t>framework for making trade-offs between software product capabilities</w:t>
      </w:r>
      <w:r w:rsidRPr="00BD6990">
        <w:rPr>
          <w:rStyle w:val="fontstyle21"/>
          <w:rFonts w:ascii="Calibri Light" w:hAnsi="Calibri Light" w:cs="Calibri Light"/>
          <w:sz w:val="24"/>
          <w:szCs w:val="22"/>
        </w:rPr>
        <w:t>.</w:t>
      </w:r>
    </w:p>
    <w:p w:rsidR="00BD6990" w:rsidRDefault="00BD6990" w:rsidP="00BD6990">
      <w:pPr>
        <w:jc w:val="center"/>
        <w:rPr>
          <w:rStyle w:val="fontstyle21"/>
          <w:rFonts w:ascii="Calibri Light" w:hAnsi="Calibri Light" w:cs="Calibri Light"/>
          <w:sz w:val="24"/>
          <w:szCs w:val="22"/>
        </w:rPr>
      </w:pPr>
    </w:p>
    <w:p w:rsidR="00BD6990" w:rsidRDefault="00BD6990" w:rsidP="00BD6990">
      <w:pPr>
        <w:jc w:val="center"/>
        <w:rPr>
          <w:rStyle w:val="fontstyle21"/>
          <w:rFonts w:ascii="Calibri Light" w:hAnsi="Calibri Light" w:cs="Calibri Light"/>
          <w:sz w:val="24"/>
          <w:szCs w:val="22"/>
        </w:rPr>
      </w:pPr>
    </w:p>
    <w:p w:rsidR="00BD6990" w:rsidRPr="00BD6990" w:rsidRDefault="00BD6990" w:rsidP="00BD6990">
      <w:pPr>
        <w:jc w:val="center"/>
        <w:rPr>
          <w:rStyle w:val="fontstyle21"/>
          <w:rFonts w:ascii="Calibri Light" w:hAnsi="Calibri Light" w:cs="Calibri Light"/>
          <w:sz w:val="24"/>
          <w:szCs w:val="22"/>
        </w:rPr>
      </w:pPr>
    </w:p>
    <w:p w:rsidR="00BD6990" w:rsidRPr="00BD6990" w:rsidRDefault="00BD6990" w:rsidP="00BD6990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4"/>
        </w:rPr>
        <w:t>The Comparison Method</w:t>
      </w:r>
      <w:r w:rsidRPr="00BD6990">
        <w:rPr>
          <w:rFonts w:ascii="Calibri Light" w:hAnsi="Calibri Light" w:cs="Calibri Light"/>
          <w:b/>
          <w:bCs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In order to show the clear differences between software quality models, mathematical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comparison method is proposed. The method aims to show the clear and accurate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differences between quality models, which consider the sub factors in addition to the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factors. </w:t>
      </w:r>
    </w:p>
    <w:p w:rsidR="00BD6990" w:rsidRPr="00BD6990" w:rsidRDefault="00BD6990" w:rsidP="00BD6990">
      <w:pPr>
        <w:rPr>
          <w:rStyle w:val="fontstyle01"/>
          <w:rFonts w:ascii="Calibri Light" w:hAnsi="Calibri Light" w:cs="Calibri Light"/>
          <w:sz w:val="24"/>
          <w:szCs w:val="24"/>
        </w:rPr>
      </w:pPr>
      <w:r w:rsidRPr="00BD6990">
        <w:rPr>
          <w:rStyle w:val="fontstyle21"/>
          <w:rFonts w:ascii="Calibri Light" w:hAnsi="Calibri Light" w:cs="Calibri Light"/>
          <w:sz w:val="24"/>
          <w:szCs w:val="24"/>
        </w:rPr>
        <w:t>It consists of four main tasks: model selection, assigning values, factors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comparison, and models comparison.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BD6990" w:rsidRPr="00BD6990" w:rsidRDefault="00BD6990" w:rsidP="00BD6990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Models Selection:</w:t>
      </w:r>
      <w:r w:rsidRPr="00BD6990">
        <w:rPr>
          <w:rStyle w:val="fontstyle01"/>
          <w:rFonts w:ascii="Calibri Light" w:hAnsi="Calibri Light" w:cs="Calibri Light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The process of models selection is depends on the scope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intended to be evaluated, usually the well-known software quality models are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considered in developing a new model.</w:t>
      </w:r>
      <w:r w:rsidRPr="00BD6990">
        <w:rPr>
          <w:rFonts w:ascii="Calibri Light" w:hAnsi="Calibri Light" w:cs="Calibri Light"/>
          <w:sz w:val="24"/>
          <w:szCs w:val="24"/>
        </w:rPr>
        <w:br/>
      </w:r>
      <w:r w:rsidRPr="00BD6990">
        <w:rPr>
          <w:rFonts w:ascii="Calibri Light" w:hAnsi="Calibri Light" w:cs="Calibri Light"/>
          <w:color w:val="000000"/>
          <w:sz w:val="24"/>
          <w:szCs w:val="24"/>
        </w:rPr>
        <w:lastRenderedPageBreak/>
        <w:br/>
      </w: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Factors Selection:</w:t>
      </w:r>
      <w:r w:rsidRPr="00BD6990">
        <w:rPr>
          <w:rStyle w:val="fontstyle01"/>
          <w:rFonts w:ascii="Calibri Light" w:hAnsi="Calibri Light" w:cs="Calibri Light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The factors of the selected models are collected and combined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in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one structural tree (Fa, Fb…</w:t>
      </w:r>
      <w:proofErr w:type="spellStart"/>
      <w:r w:rsidRPr="00BD6990">
        <w:rPr>
          <w:rStyle w:val="fontstyle21"/>
          <w:rFonts w:ascii="Calibri Light" w:hAnsi="Calibri Light" w:cs="Calibri Light"/>
          <w:sz w:val="24"/>
          <w:szCs w:val="24"/>
        </w:rPr>
        <w:t>Fn</w:t>
      </w:r>
      <w:proofErr w:type="spellEnd"/>
      <w:r w:rsidRPr="00BD6990">
        <w:rPr>
          <w:rStyle w:val="fontstyle21"/>
          <w:rFonts w:ascii="Calibri Light" w:hAnsi="Calibri Light" w:cs="Calibri Light"/>
          <w:sz w:val="24"/>
          <w:szCs w:val="24"/>
        </w:rPr>
        <w:t>)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Different sub-factors are considered in each factor from different model, the sub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factors are combined under their factors (S1, S2, Sn). According to the aim and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definitions of each factor and sub factor, the repeated are excluded.</w:t>
      </w:r>
    </w:p>
    <w:p w:rsidR="00BD6990" w:rsidRPr="00BD6990" w:rsidRDefault="00BD6990" w:rsidP="00BD6990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Fact</w:t>
      </w:r>
      <w:bookmarkStart w:id="0" w:name="_GoBack"/>
      <w:bookmarkEnd w:id="0"/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ors Weighting:</w:t>
      </w:r>
      <w:r w:rsidRPr="00BD6990">
        <w:rPr>
          <w:rStyle w:val="fontstyle01"/>
          <w:rFonts w:ascii="Calibri Light" w:hAnsi="Calibri Light" w:cs="Calibri Light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After </w:t>
      </w:r>
      <w:proofErr w:type="spellStart"/>
      <w:r w:rsidRPr="00BD6990">
        <w:rPr>
          <w:rStyle w:val="fontstyle21"/>
          <w:rFonts w:ascii="Calibri Light" w:hAnsi="Calibri Light" w:cs="Calibri Light"/>
          <w:sz w:val="24"/>
          <w:szCs w:val="24"/>
        </w:rPr>
        <w:t>analyze</w:t>
      </w:r>
      <w:proofErr w:type="spellEnd"/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 the scope that needed to be evaluated, the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experts in this field are required to assign the weight of these factors (W1,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W2…….</w:t>
      </w:r>
      <w:proofErr w:type="spellStart"/>
      <w:r w:rsidRPr="00BD6990">
        <w:rPr>
          <w:rStyle w:val="fontstyle21"/>
          <w:rFonts w:ascii="Calibri Light" w:hAnsi="Calibri Light" w:cs="Calibri Light"/>
          <w:sz w:val="24"/>
          <w:szCs w:val="24"/>
        </w:rPr>
        <w:t>Wn</w:t>
      </w:r>
      <w:proofErr w:type="spellEnd"/>
      <w:r w:rsidRPr="00BD6990">
        <w:rPr>
          <w:rStyle w:val="fontstyle21"/>
          <w:rFonts w:ascii="Calibri Light" w:hAnsi="Calibri Light" w:cs="Calibri Light"/>
          <w:sz w:val="24"/>
          <w:szCs w:val="24"/>
        </w:rPr>
        <w:t>) and sub factor (</w:t>
      </w:r>
      <w:proofErr w:type="spellStart"/>
      <w:r w:rsidRPr="00BD6990">
        <w:rPr>
          <w:rStyle w:val="fontstyle21"/>
          <w:rFonts w:ascii="Calibri Light" w:hAnsi="Calibri Light" w:cs="Calibri Light"/>
          <w:sz w:val="24"/>
          <w:szCs w:val="24"/>
        </w:rPr>
        <w:t>Wa</w:t>
      </w:r>
      <w:proofErr w:type="spellEnd"/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BD6990">
        <w:rPr>
          <w:rStyle w:val="fontstyle21"/>
          <w:rFonts w:ascii="Calibri Light" w:hAnsi="Calibri Light" w:cs="Calibri Light"/>
          <w:sz w:val="24"/>
          <w:szCs w:val="24"/>
        </w:rPr>
        <w:t>Wb</w:t>
      </w:r>
      <w:proofErr w:type="spellEnd"/>
      <w:r w:rsidRPr="00BD6990">
        <w:rPr>
          <w:rStyle w:val="fontstyle21"/>
          <w:rFonts w:ascii="Calibri Light" w:hAnsi="Calibri Light" w:cs="Calibri Light"/>
          <w:sz w:val="24"/>
          <w:szCs w:val="24"/>
        </w:rPr>
        <w:t>……Wm) are assigned.</w:t>
      </w:r>
    </w:p>
    <w:p w:rsidR="00BD6990" w:rsidRPr="00BD6990" w:rsidRDefault="00BD6990" w:rsidP="00BD6990">
      <w:pPr>
        <w:rPr>
          <w:rStyle w:val="fontstyle21"/>
          <w:rFonts w:ascii="Calibri Light" w:hAnsi="Calibri Light" w:cs="Calibri Light"/>
          <w:sz w:val="24"/>
          <w:szCs w:val="24"/>
        </w:rPr>
      </w:pP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Factors Values:</w:t>
      </w:r>
      <w:r w:rsidRPr="00BD6990">
        <w:rPr>
          <w:rStyle w:val="fontstyle01"/>
          <w:rFonts w:ascii="Calibri Light" w:hAnsi="Calibri Light" w:cs="Calibri Light"/>
          <w:sz w:val="24"/>
          <w:szCs w:val="24"/>
        </w:rPr>
        <w:t xml:space="preserve">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the value of each factor in the original models is calculated, based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on the weight that assigned in the previous step.</w:t>
      </w:r>
    </w:p>
    <w:p w:rsidR="00BD6990" w:rsidRPr="00BD6990" w:rsidRDefault="00BD6990" w:rsidP="00BD6990">
      <w:pPr>
        <w:rPr>
          <w:rStyle w:val="fontstyle01"/>
          <w:rFonts w:ascii="Calibri Light" w:hAnsi="Calibri Light" w:cs="Calibri Light"/>
          <w:sz w:val="24"/>
          <w:szCs w:val="24"/>
        </w:rPr>
      </w:pP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41"/>
          <w:rFonts w:ascii="Calibri Light" w:hAnsi="Calibri Light" w:cs="Calibri Light"/>
          <w:sz w:val="24"/>
          <w:szCs w:val="24"/>
        </w:rPr>
        <w:t xml:space="preserve">o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First,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 the value of the same factor within the selected models is calculated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(</w:t>
      </w:r>
      <w:r w:rsidRPr="00BD6990">
        <w:rPr>
          <w:rStyle w:val="fontstyle31"/>
          <w:rFonts w:ascii="Calibri Light" w:hAnsi="Calibri Light" w:cs="Calibri Light"/>
          <w:sz w:val="24"/>
          <w:szCs w:val="24"/>
        </w:rPr>
        <w:t>Formula 1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).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41"/>
          <w:rFonts w:ascii="Calibri Light" w:hAnsi="Calibri Light" w:cs="Calibri Light"/>
          <w:sz w:val="24"/>
          <w:szCs w:val="24"/>
        </w:rPr>
        <w:t xml:space="preserve">o </w:t>
      </w:r>
      <w:r w:rsidRPr="00BD6990">
        <w:rPr>
          <w:rStyle w:val="fontstyle21"/>
          <w:rFonts w:ascii="Calibri Light" w:hAnsi="Calibri Light" w:cs="Calibri Light"/>
          <w:b/>
          <w:sz w:val="24"/>
          <w:szCs w:val="24"/>
        </w:rPr>
        <w:t>Second,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 xml:space="preserve"> the total value of each model is calculated (</w:t>
      </w:r>
      <w:r w:rsidRPr="00BD6990">
        <w:rPr>
          <w:rStyle w:val="fontstyle31"/>
          <w:rFonts w:ascii="Calibri Light" w:hAnsi="Calibri Light" w:cs="Calibri Light"/>
          <w:sz w:val="24"/>
          <w:szCs w:val="24"/>
        </w:rPr>
        <w:t>Formula 2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), based on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the calculated values of their factors.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</w:p>
    <w:p w:rsidR="00BD6990" w:rsidRPr="00BD6990" w:rsidRDefault="00BD6990" w:rsidP="00BD6990">
      <w:pPr>
        <w:rPr>
          <w:rFonts w:ascii="Calibri Light" w:hAnsi="Calibri Light" w:cs="Calibri Light"/>
          <w:sz w:val="24"/>
          <w:szCs w:val="24"/>
        </w:rPr>
      </w:pPr>
      <w:r w:rsidRPr="00BD6990">
        <w:rPr>
          <w:rStyle w:val="fontstyle01"/>
          <w:rFonts w:ascii="Calibri Light" w:hAnsi="Calibri Light" w:cs="Calibri Light"/>
          <w:b/>
          <w:sz w:val="24"/>
          <w:szCs w:val="24"/>
          <w:u w:val="single"/>
        </w:rPr>
        <w:t>The Comparison</w:t>
      </w:r>
      <w:r w:rsidRPr="00BD6990">
        <w:rPr>
          <w:rStyle w:val="fontstyle01"/>
          <w:rFonts w:ascii="Calibri Light" w:hAnsi="Calibri Light" w:cs="Calibri Light"/>
          <w:sz w:val="24"/>
          <w:szCs w:val="24"/>
        </w:rPr>
        <w:t xml:space="preserve">: </w:t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the total value for each factor is compared between the selected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models. That shows the comprehensiveness differences between these factors in</w:t>
      </w:r>
      <w:r w:rsidRPr="00BD6990">
        <w:rPr>
          <w:rFonts w:ascii="Calibri Light" w:hAnsi="Calibri Light" w:cs="Calibri Light"/>
          <w:color w:val="000000"/>
          <w:sz w:val="24"/>
          <w:szCs w:val="24"/>
        </w:rPr>
        <w:br/>
      </w:r>
      <w:r w:rsidRPr="00BD6990">
        <w:rPr>
          <w:rStyle w:val="fontstyle21"/>
          <w:rFonts w:ascii="Calibri Light" w:hAnsi="Calibri Light" w:cs="Calibri Light"/>
          <w:sz w:val="24"/>
          <w:szCs w:val="24"/>
        </w:rPr>
        <w:t>different models.</w:t>
      </w:r>
    </w:p>
    <w:sectPr w:rsidR="00BD6990" w:rsidRPr="00BD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A3"/>
    <w:rsid w:val="0035283E"/>
    <w:rsid w:val="004A6EA3"/>
    <w:rsid w:val="00BD6990"/>
    <w:rsid w:val="00F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72D0"/>
  <w15:chartTrackingRefBased/>
  <w15:docId w15:val="{A22CBA31-89C7-435A-BA7A-8D249890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535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35352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BD6990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BD6990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Aziz</dc:creator>
  <cp:keywords/>
  <dc:description/>
  <cp:lastModifiedBy>Qamar Aziz</cp:lastModifiedBy>
  <cp:revision>2</cp:revision>
  <dcterms:created xsi:type="dcterms:W3CDTF">2018-02-28T08:12:00Z</dcterms:created>
  <dcterms:modified xsi:type="dcterms:W3CDTF">2018-02-28T08:29:00Z</dcterms:modified>
</cp:coreProperties>
</file>