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14D1F9" w14:textId="52B08E6C" w:rsidR="00D935AC" w:rsidRDefault="00362F3B" w:rsidP="0068374A">
      <w:pPr>
        <w:pStyle w:val="Heading1"/>
      </w:pPr>
      <w:r>
        <w:fldChar w:fldCharType="begin"/>
      </w:r>
      <w:r>
        <w:instrText xml:space="preserve"> MACROBUTTON MTEditEquationSection2 </w:instrText>
      </w:r>
      <w:r w:rsidRPr="00362F3B">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bookmarkStart w:id="0" w:name="_Hlk14703381"/>
      <w:r w:rsidR="009C1B66">
        <w:t xml:space="preserve">Evaluation of J-integral </w:t>
      </w:r>
      <w:r w:rsidR="00A465DA">
        <w:t>2D</w:t>
      </w:r>
    </w:p>
    <w:p w14:paraId="14E41C01" w14:textId="55090C45" w:rsidR="009C1B66" w:rsidRDefault="009C1B66" w:rsidP="009C1B66">
      <w:r>
        <w:t xml:space="preserve">This is the derivation of the J-Integral for the 2D case. In our case the crack front </w:t>
      </w:r>
      <w:r w:rsidR="001D0D65">
        <w:t xml:space="preserve">is not curved along the </w:t>
      </w:r>
      <w:r>
        <w:t xml:space="preserve"> z-direction</w:t>
      </w:r>
      <w:r w:rsidR="001D0D65">
        <w:t xml:space="preserve">; however, </w:t>
      </w:r>
      <w:r>
        <w:t xml:space="preserve">the indenter </w:t>
      </w:r>
      <w:r w:rsidR="001D0D65">
        <w:t xml:space="preserve">and free surface </w:t>
      </w:r>
      <w:r>
        <w:t>result in variation in the stress field along the crack</w:t>
      </w:r>
      <w:r w:rsidR="000E6064">
        <w:t xml:space="preserve"> which makes the problem 3D</w:t>
      </w:r>
      <w:r>
        <w:t>.</w:t>
      </w:r>
      <w:r w:rsidR="001D0D65">
        <w:t xml:space="preserve"> That being said, every specimen designed to get a stress intensity factor also has 3D effects and it is unclear if the 3D effects are substantial at the point of maximum dissipation, i.e. directly under the indenter tip. Regardless, it</w:t>
      </w:r>
      <w:r w:rsidR="000E6064">
        <w:t xml:space="preserve"> is worth understanding the 2D formulism before discussing the details of evaluating the 3D integral</w:t>
      </w:r>
      <w:r w:rsidR="00EC5616">
        <w:t xml:space="preserve"> as the 3D integral is just a scheme to approximate the pointwise (2D) energy release rate</w:t>
      </w:r>
      <w:r w:rsidR="000E6064">
        <w:t>.</w:t>
      </w:r>
      <w:r>
        <w:t xml:space="preserve"> In the context of quasi-static analysis the J-integral is defined in two dimensions as </w:t>
      </w:r>
    </w:p>
    <w:p w14:paraId="0ADC7A65" w14:textId="2F314D2F" w:rsidR="009C1B66" w:rsidRDefault="009C1B66" w:rsidP="009C1B66">
      <w:pPr>
        <w:pStyle w:val="MTDisplayEquation"/>
      </w:pPr>
      <w:r>
        <w:tab/>
      </w:r>
      <w:r w:rsidR="000F4D67" w:rsidRPr="00584833">
        <w:rPr>
          <w:position w:val="-30"/>
        </w:rPr>
        <w:object w:dxaOrig="1920" w:dyaOrig="580" w14:anchorId="213CC6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2pt;height:28.8pt" o:ole="">
            <v:imagedata r:id="rId6" o:title=""/>
          </v:shape>
          <o:OLEObject Type="Embed" ProgID="Equation.DSMT4" ShapeID="_x0000_i1025" DrawAspect="Content" ObjectID="_1630758921" r:id="rId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 w:name="ZEqnNum797295"/>
      <w:r>
        <w:instrText>(</w:instrText>
      </w:r>
      <w:fldSimple w:instr=" SEQ MTSec \c \* Arabic \* MERGEFORMAT ">
        <w:r w:rsidR="003615B5">
          <w:rPr>
            <w:noProof/>
          </w:rPr>
          <w:instrText>1</w:instrText>
        </w:r>
      </w:fldSimple>
      <w:r>
        <w:instrText>.</w:instrText>
      </w:r>
      <w:fldSimple w:instr=" SEQ MTEqn \c \* Arabic \* MERGEFORMAT ">
        <w:r w:rsidR="003615B5">
          <w:rPr>
            <w:noProof/>
          </w:rPr>
          <w:instrText>1</w:instrText>
        </w:r>
      </w:fldSimple>
      <w:r>
        <w:instrText>)</w:instrText>
      </w:r>
      <w:bookmarkEnd w:id="1"/>
      <w:r>
        <w:fldChar w:fldCharType="end"/>
      </w:r>
    </w:p>
    <w:p w14:paraId="75EF3728" w14:textId="4C1C7626" w:rsidR="009C1B66" w:rsidRDefault="009C1B66" w:rsidP="009C1B66">
      <w:r>
        <w:t xml:space="preserve">where </w:t>
      </w:r>
      <w:r w:rsidR="00584833" w:rsidRPr="00025957">
        <w:rPr>
          <w:position w:val="-4"/>
        </w:rPr>
        <w:object w:dxaOrig="220" w:dyaOrig="240" w14:anchorId="4F2ECDBB">
          <v:shape id="_x0000_i1026" type="#_x0000_t75" style="width:9.8pt;height:12.1pt" o:ole="">
            <v:imagedata r:id="rId8" o:title=""/>
          </v:shape>
          <o:OLEObject Type="Embed" ProgID="Equation.DSMT4" ShapeID="_x0000_i1026" DrawAspect="Content" ObjectID="_1630758922" r:id="rId9"/>
        </w:object>
      </w:r>
      <w:r>
        <w:t xml:space="preserve"> is a contour beginning on the bottom crack surface and ending on the top surface. The limit as </w:t>
      </w:r>
      <w:r w:rsidR="00584833" w:rsidRPr="00584833">
        <w:rPr>
          <w:position w:val="-6"/>
        </w:rPr>
        <w:object w:dxaOrig="680" w:dyaOrig="279" w14:anchorId="226360C1">
          <v:shape id="_x0000_i1027" type="#_x0000_t75" style="width:34pt;height:13.8pt" o:ole="">
            <v:imagedata r:id="rId10" o:title=""/>
          </v:shape>
          <o:OLEObject Type="Embed" ProgID="Equation.DSMT4" ShapeID="_x0000_i1027" DrawAspect="Content" ObjectID="_1630758923" r:id="rId11"/>
        </w:object>
      </w:r>
      <w:r>
        <w:t xml:space="preserve"> indicate</w:t>
      </w:r>
      <w:r w:rsidR="00EC5616">
        <w:t>s</w:t>
      </w:r>
      <w:r>
        <w:t xml:space="preserve"> that </w:t>
      </w:r>
      <w:r w:rsidR="00584833" w:rsidRPr="00025957">
        <w:rPr>
          <w:position w:val="-4"/>
        </w:rPr>
        <w:object w:dxaOrig="220" w:dyaOrig="240" w14:anchorId="5CD6F61E">
          <v:shape id="_x0000_i1028" type="#_x0000_t75" style="width:9.8pt;height:12.1pt" o:ole="">
            <v:imagedata r:id="rId12" o:title=""/>
          </v:shape>
          <o:OLEObject Type="Embed" ProgID="Equation.DSMT4" ShapeID="_x0000_i1028" DrawAspect="Content" ObjectID="_1630758924" r:id="rId13"/>
        </w:object>
      </w:r>
      <w:r>
        <w:t>shrinks onto the crack tip</w:t>
      </w:r>
      <w:r w:rsidR="00C31AE7">
        <w:t xml:space="preserve"> and tractions on the crack are ignored</w:t>
      </w:r>
      <w:r w:rsidR="000F4D67">
        <w:t xml:space="preserve">, </w:t>
      </w:r>
      <w:r w:rsidR="000F4D67" w:rsidRPr="000F4D67">
        <w:rPr>
          <w:position w:val="-10"/>
        </w:rPr>
        <w:object w:dxaOrig="200" w:dyaOrig="260" w14:anchorId="54E63E06">
          <v:shape id="_x0000_i1029" type="#_x0000_t75" style="width:9.2pt;height:13.25pt" o:ole="">
            <v:imagedata r:id="rId14" o:title=""/>
          </v:shape>
          <o:OLEObject Type="Embed" ProgID="Equation.DSMT4" ShapeID="_x0000_i1029" DrawAspect="Content" ObjectID="_1630758925" r:id="rId15"/>
        </w:object>
      </w:r>
      <w:r w:rsidR="000F4D67">
        <w:t xml:space="preserve"> is a unit vector in the direction of crack extension </w:t>
      </w:r>
      <w:r>
        <w:t xml:space="preserve">and </w:t>
      </w:r>
      <w:r w:rsidR="00584833" w:rsidRPr="00025957">
        <w:rPr>
          <w:position w:val="-4"/>
        </w:rPr>
        <w:object w:dxaOrig="200" w:dyaOrig="200" w14:anchorId="5EA89A5C">
          <v:shape id="_x0000_i1030" type="#_x0000_t75" style="width:9.2pt;height:9.2pt" o:ole="">
            <v:imagedata r:id="rId16" o:title=""/>
          </v:shape>
          <o:OLEObject Type="Embed" ProgID="Equation.DSMT4" ShapeID="_x0000_i1030" DrawAspect="Content" ObjectID="_1630758926" r:id="rId17"/>
        </w:object>
      </w:r>
      <w:r>
        <w:t xml:space="preserve">is the outward normal to  </w:t>
      </w:r>
      <w:r w:rsidR="00584833" w:rsidRPr="00025957">
        <w:rPr>
          <w:position w:val="-4"/>
        </w:rPr>
        <w:object w:dxaOrig="220" w:dyaOrig="240" w14:anchorId="377D9F6B">
          <v:shape id="_x0000_i1031" type="#_x0000_t75" style="width:9.8pt;height:12.1pt" o:ole="">
            <v:imagedata r:id="rId18" o:title=""/>
          </v:shape>
          <o:OLEObject Type="Embed" ProgID="Equation.DSMT4" ShapeID="_x0000_i1031" DrawAspect="Content" ObjectID="_1630758927" r:id="rId19"/>
        </w:object>
      </w:r>
      <w:r>
        <w:t xml:space="preserve">. </w:t>
      </w:r>
      <w:r w:rsidR="00584833" w:rsidRPr="00025957">
        <w:rPr>
          <w:position w:val="-4"/>
        </w:rPr>
        <w:object w:dxaOrig="260" w:dyaOrig="260" w14:anchorId="6A7885E5">
          <v:shape id="_x0000_i1032" type="#_x0000_t75" style="width:13.25pt;height:13.25pt" o:ole="">
            <v:imagedata r:id="rId20" o:title=""/>
          </v:shape>
          <o:OLEObject Type="Embed" ProgID="Equation.DSMT4" ShapeID="_x0000_i1032" DrawAspect="Content" ObjectID="_1630758928" r:id="rId21"/>
        </w:object>
      </w:r>
      <w:r w:rsidR="000E6064">
        <w:t xml:space="preserve">, which is the </w:t>
      </w:r>
      <w:proofErr w:type="spellStart"/>
      <w:r w:rsidR="000E6064">
        <w:t>Eshelby’s</w:t>
      </w:r>
      <w:proofErr w:type="spellEnd"/>
      <w:r w:rsidR="000E6064">
        <w:t xml:space="preserve"> energy-momentum tensor</w:t>
      </w:r>
      <w:r>
        <w:t xml:space="preserve"> is given </w:t>
      </w:r>
      <w:r w:rsidR="000E6064">
        <w:t xml:space="preserve">for small strains </w:t>
      </w:r>
      <w:r>
        <w:t xml:space="preserve">by </w:t>
      </w:r>
    </w:p>
    <w:p w14:paraId="114986DF" w14:textId="6B1C37AB" w:rsidR="009C1B66" w:rsidRDefault="009C1B66" w:rsidP="009C1B66">
      <w:pPr>
        <w:pStyle w:val="MTDisplayEquation"/>
      </w:pPr>
      <w:r>
        <w:tab/>
      </w:r>
      <w:r w:rsidR="00EC5616" w:rsidRPr="00584833">
        <w:rPr>
          <w:position w:val="-24"/>
        </w:rPr>
        <w:object w:dxaOrig="1600" w:dyaOrig="620" w14:anchorId="63DB74B1">
          <v:shape id="_x0000_i1033" type="#_x0000_t75" style="width:80.05pt;height:30.55pt" o:ole="">
            <v:imagedata r:id="rId22" o:title=""/>
          </v:shape>
          <o:OLEObject Type="Embed" ProgID="Equation.DSMT4" ShapeID="_x0000_i1033" DrawAspect="Content" ObjectID="_1630758929" r:id="rId2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 w:name="ZEqnNum715739"/>
      <w:r>
        <w:instrText>(</w:instrText>
      </w:r>
      <w:fldSimple w:instr=" SEQ MTSec \c \* Arabic \* MERGEFORMAT ">
        <w:r w:rsidR="003615B5">
          <w:rPr>
            <w:noProof/>
          </w:rPr>
          <w:instrText>1</w:instrText>
        </w:r>
      </w:fldSimple>
      <w:r>
        <w:instrText>.</w:instrText>
      </w:r>
      <w:fldSimple w:instr=" SEQ MTEqn \c \* Arabic \* MERGEFORMAT ">
        <w:r w:rsidR="003615B5">
          <w:rPr>
            <w:noProof/>
          </w:rPr>
          <w:instrText>2</w:instrText>
        </w:r>
      </w:fldSimple>
      <w:r>
        <w:instrText>)</w:instrText>
      </w:r>
      <w:bookmarkEnd w:id="2"/>
      <w:r>
        <w:fldChar w:fldCharType="end"/>
      </w:r>
    </w:p>
    <w:p w14:paraId="388808ED" w14:textId="46D7D151" w:rsidR="00274CAC" w:rsidRDefault="00274CAC" w:rsidP="00274CAC">
      <w:pPr>
        <w:rPr>
          <w:iCs/>
        </w:rPr>
      </w:pPr>
      <w:r>
        <w:t>For a</w:t>
      </w:r>
      <w:r w:rsidR="000E6064">
        <w:t xml:space="preserve"> linear </w:t>
      </w:r>
      <w:r>
        <w:t xml:space="preserve">elastic material, </w:t>
      </w:r>
      <w:r w:rsidR="00584833" w:rsidRPr="00584833">
        <w:rPr>
          <w:position w:val="-6"/>
        </w:rPr>
        <w:object w:dxaOrig="279" w:dyaOrig="279" w14:anchorId="6660BF9A">
          <v:shape id="_x0000_i1034" type="#_x0000_t75" style="width:13.8pt;height:13.8pt" o:ole="">
            <v:imagedata r:id="rId24" o:title=""/>
          </v:shape>
          <o:OLEObject Type="Embed" ProgID="Equation.DSMT4" ShapeID="_x0000_i1034" DrawAspect="Content" ObjectID="_1630758930" r:id="rId25"/>
        </w:object>
      </w:r>
      <w:r>
        <w:t xml:space="preserve"> is just the elastic strain energy</w:t>
      </w:r>
      <w:r w:rsidR="000E6064">
        <w:t xml:space="preserve"> density and no integral is needed in its evaluation</w:t>
      </w:r>
      <w:r w:rsidR="000F4D67">
        <w:t xml:space="preserve">; furthermore, there is no dependence on </w:t>
      </w:r>
      <w:r w:rsidR="000F4D67" w:rsidRPr="00025957">
        <w:rPr>
          <w:position w:val="-4"/>
        </w:rPr>
        <w:object w:dxaOrig="200" w:dyaOrig="200" w14:anchorId="0107FC6B">
          <v:shape id="_x0000_i1035" type="#_x0000_t75" style="width:9.2pt;height:9.2pt" o:ole="">
            <v:imagedata r:id="rId26" o:title=""/>
          </v:shape>
          <o:OLEObject Type="Embed" ProgID="Equation.DSMT4" ShapeID="_x0000_i1035" DrawAspect="Content" ObjectID="_1630758931" r:id="rId27"/>
        </w:object>
      </w:r>
      <w:r w:rsidR="000F4D67">
        <w:t xml:space="preserve"> i.e. we don’t have a graded material</w:t>
      </w:r>
      <w:r>
        <w:t xml:space="preserve">. </w:t>
      </w:r>
      <w:r w:rsidR="00904262">
        <w:t xml:space="preserve">Proper evaluation of </w:t>
      </w:r>
      <w:r w:rsidR="00904262">
        <w:rPr>
          <w:iCs/>
        </w:rPr>
        <w:fldChar w:fldCharType="begin"/>
      </w:r>
      <w:r w:rsidR="00904262">
        <w:rPr>
          <w:iCs/>
        </w:rPr>
        <w:instrText xml:space="preserve"> GOTOBUTTON ZEqnNum715739  \* MERGEFORMAT </w:instrText>
      </w:r>
      <w:r w:rsidR="00904262">
        <w:rPr>
          <w:iCs/>
        </w:rPr>
        <w:fldChar w:fldCharType="begin"/>
      </w:r>
      <w:r w:rsidR="00904262">
        <w:rPr>
          <w:iCs/>
        </w:rPr>
        <w:instrText xml:space="preserve"> REF ZEqnNum715739 \* Charformat \! \* MERGEFORMAT </w:instrText>
      </w:r>
      <w:r w:rsidR="00904262">
        <w:rPr>
          <w:iCs/>
        </w:rPr>
        <w:fldChar w:fldCharType="separate"/>
      </w:r>
      <w:r w:rsidR="003615B5" w:rsidRPr="003615B5">
        <w:rPr>
          <w:iCs/>
        </w:rPr>
        <w:instrText>(1.2)</w:instrText>
      </w:r>
      <w:r w:rsidR="00904262">
        <w:rPr>
          <w:iCs/>
        </w:rPr>
        <w:fldChar w:fldCharType="end"/>
      </w:r>
      <w:r w:rsidR="00904262">
        <w:rPr>
          <w:iCs/>
        </w:rPr>
        <w:fldChar w:fldCharType="end"/>
      </w:r>
      <w:r w:rsidR="00904262">
        <w:rPr>
          <w:iCs/>
        </w:rPr>
        <w:t xml:space="preserve"> requires that </w:t>
      </w:r>
      <w:r w:rsidR="00904262" w:rsidRPr="00584833">
        <w:rPr>
          <w:position w:val="-6"/>
        </w:rPr>
        <w:object w:dxaOrig="279" w:dyaOrig="279" w14:anchorId="2676AE2B">
          <v:shape id="_x0000_i1036" type="#_x0000_t75" style="width:13.8pt;height:13.8pt" o:ole="">
            <v:imagedata r:id="rId24" o:title=""/>
          </v:shape>
          <o:OLEObject Type="Embed" ProgID="Equation.DSMT4" ShapeID="_x0000_i1036" DrawAspect="Content" ObjectID="_1630758932" r:id="rId28"/>
        </w:object>
      </w:r>
      <w:r w:rsidR="00904262">
        <w:t xml:space="preserve">is calculated using linear strains. </w:t>
      </w:r>
      <w:r w:rsidR="00052992">
        <w:t xml:space="preserve">To write </w:t>
      </w:r>
      <w:r w:rsidR="00052992">
        <w:rPr>
          <w:iCs/>
        </w:rPr>
        <w:fldChar w:fldCharType="begin"/>
      </w:r>
      <w:r w:rsidR="00052992">
        <w:rPr>
          <w:iCs/>
        </w:rPr>
        <w:instrText xml:space="preserve"> GOTOBUTTON ZEqnNum715739  \* MERGEFORMAT </w:instrText>
      </w:r>
      <w:r w:rsidR="00052992">
        <w:rPr>
          <w:iCs/>
        </w:rPr>
        <w:fldChar w:fldCharType="begin"/>
      </w:r>
      <w:r w:rsidR="00052992">
        <w:rPr>
          <w:iCs/>
        </w:rPr>
        <w:instrText xml:space="preserve"> REF ZEqnNum715739 \* Charformat \! \* MERGEFORMAT </w:instrText>
      </w:r>
      <w:r w:rsidR="00052992">
        <w:rPr>
          <w:iCs/>
        </w:rPr>
        <w:fldChar w:fldCharType="separate"/>
      </w:r>
      <w:r w:rsidR="003615B5" w:rsidRPr="003615B5">
        <w:rPr>
          <w:iCs/>
        </w:rPr>
        <w:instrText>(1.2)</w:instrText>
      </w:r>
      <w:r w:rsidR="00052992">
        <w:rPr>
          <w:iCs/>
        </w:rPr>
        <w:fldChar w:fldCharType="end"/>
      </w:r>
      <w:r w:rsidR="00052992">
        <w:rPr>
          <w:iCs/>
        </w:rPr>
        <w:fldChar w:fldCharType="end"/>
      </w:r>
      <w:r w:rsidR="00052992">
        <w:rPr>
          <w:iCs/>
        </w:rPr>
        <w:t xml:space="preserve"> in terms of finite strains, the right hand term would be written in terms of the engineering Piola-Kirchoff stress and the deformation gradient. </w:t>
      </w:r>
      <w:r>
        <w:t xml:space="preserve">We can recast </w:t>
      </w:r>
      <w:r>
        <w:rPr>
          <w:iCs/>
        </w:rPr>
        <w:fldChar w:fldCharType="begin"/>
      </w:r>
      <w:r>
        <w:rPr>
          <w:iCs/>
        </w:rPr>
        <w:instrText xml:space="preserve"> GOTOBUTTON ZEqnNum797295  \* MERGEFORMAT </w:instrText>
      </w:r>
      <w:r>
        <w:rPr>
          <w:iCs/>
        </w:rPr>
        <w:fldChar w:fldCharType="begin"/>
      </w:r>
      <w:r>
        <w:rPr>
          <w:iCs/>
        </w:rPr>
        <w:instrText xml:space="preserve"> REF ZEqnNum797295 \* Charformat \! \* MERGEFORMAT </w:instrText>
      </w:r>
      <w:r>
        <w:rPr>
          <w:iCs/>
        </w:rPr>
        <w:fldChar w:fldCharType="separate"/>
      </w:r>
      <w:r w:rsidR="003615B5" w:rsidRPr="003615B5">
        <w:rPr>
          <w:iCs/>
        </w:rPr>
        <w:instrText>(1.1)</w:instrText>
      </w:r>
      <w:r>
        <w:rPr>
          <w:iCs/>
        </w:rPr>
        <w:fldChar w:fldCharType="end"/>
      </w:r>
      <w:r>
        <w:rPr>
          <w:iCs/>
        </w:rPr>
        <w:fldChar w:fldCharType="end"/>
      </w:r>
      <w:r>
        <w:rPr>
          <w:iCs/>
        </w:rPr>
        <w:t xml:space="preserve"> in terms of the problem shown in Figure 1</w:t>
      </w:r>
      <w:r w:rsidR="000B0AC9">
        <w:rPr>
          <w:iCs/>
        </w:rPr>
        <w:t xml:space="preserve"> and the integral becomes</w:t>
      </w:r>
    </w:p>
    <w:p w14:paraId="3890306A" w14:textId="3E9590C8" w:rsidR="000B0AC9" w:rsidRDefault="000B0AC9" w:rsidP="000B0AC9">
      <w:pPr>
        <w:pStyle w:val="MTDisplayEquation"/>
      </w:pPr>
      <w:r>
        <w:tab/>
      </w:r>
      <w:r w:rsidR="000A0F3F" w:rsidRPr="00584833">
        <w:rPr>
          <w:position w:val="-24"/>
        </w:rPr>
        <w:object w:dxaOrig="4500" w:dyaOrig="620" w14:anchorId="71FA8E88">
          <v:shape id="_x0000_i1037" type="#_x0000_t75" style="width:225.2pt;height:30.55pt" o:ole="">
            <v:imagedata r:id="rId29" o:title=""/>
          </v:shape>
          <o:OLEObject Type="Embed" ProgID="Equation.DSMT4" ShapeID="_x0000_i1037" DrawAspect="Content" ObjectID="_1630758933" r:id="rId3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 w:name="ZEqnNum797353"/>
      <w:r>
        <w:instrText>(</w:instrText>
      </w:r>
      <w:fldSimple w:instr=" SEQ MTSec \c \* Arabic \* MERGEFORMAT ">
        <w:r w:rsidR="003615B5">
          <w:rPr>
            <w:noProof/>
          </w:rPr>
          <w:instrText>1</w:instrText>
        </w:r>
      </w:fldSimple>
      <w:r>
        <w:instrText>.</w:instrText>
      </w:r>
      <w:fldSimple w:instr=" SEQ MTEqn \c \* Arabic \* MERGEFORMAT ">
        <w:r w:rsidR="003615B5">
          <w:rPr>
            <w:noProof/>
          </w:rPr>
          <w:instrText>3</w:instrText>
        </w:r>
      </w:fldSimple>
      <w:r>
        <w:instrText>)</w:instrText>
      </w:r>
      <w:bookmarkEnd w:id="3"/>
      <w:r>
        <w:fldChar w:fldCharType="end"/>
      </w:r>
    </w:p>
    <w:p w14:paraId="2884EB06" w14:textId="7BCCCD1A" w:rsidR="000B0AC9" w:rsidRPr="000B0AC9" w:rsidRDefault="000B0AC9" w:rsidP="000B0AC9">
      <w:r>
        <w:t xml:space="preserve">where </w:t>
      </w:r>
      <w:r w:rsidR="00584833" w:rsidRPr="00584833">
        <w:rPr>
          <w:position w:val="-6"/>
        </w:rPr>
        <w:object w:dxaOrig="160" w:dyaOrig="260" w14:anchorId="7704D845">
          <v:shape id="_x0000_i1038" type="#_x0000_t75" style="width:8.05pt;height:13.25pt" o:ole="">
            <v:imagedata r:id="rId31" o:title=""/>
          </v:shape>
          <o:OLEObject Type="Embed" ProgID="Equation.DSMT4" ShapeID="_x0000_i1038" DrawAspect="Content" ObjectID="_1630758934" r:id="rId32"/>
        </w:object>
      </w:r>
      <w:r>
        <w:t xml:space="preserve"> is the traction on the crack faces and </w:t>
      </w:r>
      <w:r w:rsidR="00584833" w:rsidRPr="00584833">
        <w:rPr>
          <w:position w:val="-10"/>
        </w:rPr>
        <w:object w:dxaOrig="200" w:dyaOrig="300" w14:anchorId="6059D80C">
          <v:shape id="_x0000_i1039" type="#_x0000_t75" style="width:9.2pt;height:15pt" o:ole="">
            <v:imagedata r:id="rId33" o:title=""/>
          </v:shape>
          <o:OLEObject Type="Embed" ProgID="Equation.DSMT4" ShapeID="_x0000_i1039" DrawAspect="Content" ObjectID="_1630758935" r:id="rId34"/>
        </w:object>
      </w:r>
      <w:r>
        <w:t>, which is a</w:t>
      </w:r>
      <w:r w:rsidR="003100BC">
        <w:t>n arbitrary</w:t>
      </w:r>
      <w:r>
        <w:t xml:space="preserve"> smooth weighting function with the region enclosed  </w:t>
      </w:r>
      <w:r w:rsidR="00440363" w:rsidRPr="00584833">
        <w:rPr>
          <w:position w:val="-12"/>
        </w:rPr>
        <w:object w:dxaOrig="1579" w:dyaOrig="360" w14:anchorId="4DA4F384">
          <v:shape id="_x0000_i1040" type="#_x0000_t75" style="width:78.9pt;height:17.3pt" o:ole="">
            <v:imagedata r:id="rId35" o:title=""/>
          </v:shape>
          <o:OLEObject Type="Embed" ProgID="Equation.DSMT4" ShapeID="_x0000_i1040" DrawAspect="Content" ObjectID="_1630758936" r:id="rId36"/>
        </w:object>
      </w:r>
      <w:r>
        <w:t xml:space="preserve">, is equal </w:t>
      </w:r>
      <w:r w:rsidR="000F4D67" w:rsidRPr="000F4D67">
        <w:rPr>
          <w:position w:val="-4"/>
        </w:rPr>
        <w:object w:dxaOrig="139" w:dyaOrig="260" w14:anchorId="2A1B09B6">
          <v:shape id="_x0000_i1041" type="#_x0000_t75" style="width:6.9pt;height:13.25pt" o:ole="">
            <v:imagedata r:id="rId37" o:title=""/>
          </v:shape>
          <o:OLEObject Type="Embed" ProgID="Equation.DSMT4" ShapeID="_x0000_i1041" DrawAspect="Content" ObjectID="_1630758937" r:id="rId38"/>
        </w:object>
      </w:r>
      <w:r>
        <w:t xml:space="preserve"> on </w:t>
      </w:r>
      <w:r w:rsidR="00584833" w:rsidRPr="00025957">
        <w:rPr>
          <w:position w:val="-4"/>
        </w:rPr>
        <w:object w:dxaOrig="220" w:dyaOrig="240" w14:anchorId="390FF710">
          <v:shape id="_x0000_i1042" type="#_x0000_t75" style="width:9.8pt;height:12.1pt" o:ole="">
            <v:imagedata r:id="rId39" o:title=""/>
          </v:shape>
          <o:OLEObject Type="Embed" ProgID="Equation.DSMT4" ShapeID="_x0000_i1042" DrawAspect="Content" ObjectID="_1630758938" r:id="rId40"/>
        </w:object>
      </w:r>
      <w:r>
        <w:t xml:space="preserve"> and equal 0 on </w:t>
      </w:r>
      <w:r w:rsidR="00440363" w:rsidRPr="00440363">
        <w:rPr>
          <w:position w:val="-12"/>
        </w:rPr>
        <w:object w:dxaOrig="279" w:dyaOrig="360" w14:anchorId="7C95D403">
          <v:shape id="_x0000_i1043" type="#_x0000_t75" style="width:13.8pt;height:17.3pt" o:ole="">
            <v:imagedata r:id="rId41" o:title=""/>
          </v:shape>
          <o:OLEObject Type="Embed" ProgID="Equation.DSMT4" ShapeID="_x0000_i1043" DrawAspect="Content" ObjectID="_1630758939" r:id="rId42"/>
        </w:object>
      </w:r>
      <w:r w:rsidR="000F4D67">
        <w:t xml:space="preserve">. </w:t>
      </w:r>
      <w:r w:rsidR="003100BC">
        <w:t xml:space="preserve">The equivalency of </w:t>
      </w:r>
      <w:r w:rsidR="003100BC">
        <w:rPr>
          <w:iCs/>
        </w:rPr>
        <w:fldChar w:fldCharType="begin"/>
      </w:r>
      <w:r w:rsidR="003100BC">
        <w:rPr>
          <w:iCs/>
        </w:rPr>
        <w:instrText xml:space="preserve"> GOTOBUTTON ZEqnNum797295  \* MERGEFORMAT </w:instrText>
      </w:r>
      <w:r w:rsidR="003100BC">
        <w:rPr>
          <w:iCs/>
        </w:rPr>
        <w:fldChar w:fldCharType="begin"/>
      </w:r>
      <w:r w:rsidR="003100BC">
        <w:rPr>
          <w:iCs/>
        </w:rPr>
        <w:instrText xml:space="preserve"> REF ZEqnNum797295 \* Charformat \! \* MERGEFORMAT </w:instrText>
      </w:r>
      <w:r w:rsidR="003100BC">
        <w:rPr>
          <w:iCs/>
        </w:rPr>
        <w:fldChar w:fldCharType="separate"/>
      </w:r>
      <w:r w:rsidR="003615B5" w:rsidRPr="003615B5">
        <w:rPr>
          <w:iCs/>
        </w:rPr>
        <w:instrText>(1.1)</w:instrText>
      </w:r>
      <w:r w:rsidR="003100BC">
        <w:rPr>
          <w:iCs/>
        </w:rPr>
        <w:fldChar w:fldCharType="end"/>
      </w:r>
      <w:r w:rsidR="003100BC">
        <w:rPr>
          <w:iCs/>
        </w:rPr>
        <w:fldChar w:fldCharType="end"/>
      </w:r>
      <w:r w:rsidR="003100BC">
        <w:rPr>
          <w:iCs/>
        </w:rPr>
        <w:t xml:space="preserve"> and </w:t>
      </w:r>
      <w:r w:rsidR="003100BC">
        <w:fldChar w:fldCharType="begin"/>
      </w:r>
      <w:r w:rsidR="003100BC">
        <w:instrText xml:space="preserve"> GOTOBUTTON ZEqnNum797353  \* MERGEFORMAT </w:instrText>
      </w:r>
      <w:fldSimple w:instr=" REF ZEqnNum797353 \* Charformat \! \* MERGEFORMAT ">
        <w:r w:rsidR="003615B5">
          <w:instrText>(1.3)</w:instrText>
        </w:r>
      </w:fldSimple>
      <w:r w:rsidR="003100BC">
        <w:fldChar w:fldCharType="end"/>
      </w:r>
      <w:r w:rsidR="003100BC">
        <w:t xml:space="preserve"> can be underst</w:t>
      </w:r>
      <w:r w:rsidR="00052992">
        <w:t>ood</w:t>
      </w:r>
      <w:r w:rsidR="003100BC">
        <w:t xml:space="preserve"> in that </w:t>
      </w:r>
      <w:r w:rsidR="003100BC" w:rsidRPr="003100BC">
        <w:rPr>
          <w:position w:val="-10"/>
        </w:rPr>
        <w:object w:dxaOrig="200" w:dyaOrig="300" w14:anchorId="3C2FB161">
          <v:shape id="_x0000_i1044" type="#_x0000_t75" style="width:9.2pt;height:15pt" o:ole="">
            <v:imagedata r:id="rId43" o:title=""/>
          </v:shape>
          <o:OLEObject Type="Embed" ProgID="Equation.DSMT4" ShapeID="_x0000_i1044" DrawAspect="Content" ObjectID="_1630758940" r:id="rId44"/>
        </w:object>
      </w:r>
      <w:r w:rsidR="003100BC">
        <w:t xml:space="preserve"> </w:t>
      </w:r>
      <w:r w:rsidR="000F4D67">
        <w:t xml:space="preserve">is chosen such that if the contours were evaluated </w:t>
      </w:r>
      <w:r w:rsidR="00440363" w:rsidRPr="00440363">
        <w:rPr>
          <w:position w:val="-12"/>
        </w:rPr>
        <w:object w:dxaOrig="279" w:dyaOrig="360" w14:anchorId="197D30E8">
          <v:shape id="_x0000_i1045" type="#_x0000_t75" style="width:13.8pt;height:17.3pt" o:ole="">
            <v:imagedata r:id="rId45" o:title=""/>
          </v:shape>
          <o:OLEObject Type="Embed" ProgID="Equation.DSMT4" ShapeID="_x0000_i1045" DrawAspect="Content" ObjectID="_1630758941" r:id="rId46"/>
        </w:object>
      </w:r>
      <w:r w:rsidR="003100BC">
        <w:t xml:space="preserve"> would disappear and as </w:t>
      </w:r>
      <w:r w:rsidR="003100BC" w:rsidRPr="00025957">
        <w:rPr>
          <w:position w:val="-4"/>
        </w:rPr>
        <w:object w:dxaOrig="220" w:dyaOrig="240" w14:anchorId="51FFF91F">
          <v:shape id="_x0000_i1046" type="#_x0000_t75" style="width:9.8pt;height:12.1pt" o:ole="">
            <v:imagedata r:id="rId39" o:title=""/>
          </v:shape>
          <o:OLEObject Type="Embed" ProgID="Equation.DSMT4" ShapeID="_x0000_i1046" DrawAspect="Content" ObjectID="_1630758942" r:id="rId47"/>
        </w:object>
      </w:r>
      <w:r w:rsidR="003100BC">
        <w:t xml:space="preserve"> is shrunk onto the</w:t>
      </w:r>
      <w:r w:rsidR="00C31AE7">
        <w:t xml:space="preserve"> crack</w:t>
      </w:r>
      <w:r w:rsidR="003100BC">
        <w:t xml:space="preserve"> tip the</w:t>
      </w:r>
      <w:r w:rsidR="00C31AE7">
        <w:t xml:space="preserve"> contribution to the contour integral</w:t>
      </w:r>
      <w:r w:rsidR="003100BC">
        <w:t xml:space="preserve"> </w:t>
      </w:r>
      <w:r w:rsidR="003100BC" w:rsidRPr="003100BC">
        <w:rPr>
          <w:position w:val="-12"/>
        </w:rPr>
        <w:object w:dxaOrig="780" w:dyaOrig="360" w14:anchorId="0E8F2AF6">
          <v:shape id="_x0000_i1047" type="#_x0000_t75" style="width:39.75pt;height:17.3pt" o:ole="">
            <v:imagedata r:id="rId48" o:title=""/>
          </v:shape>
          <o:OLEObject Type="Embed" ProgID="Equation.DSMT4" ShapeID="_x0000_i1047" DrawAspect="Content" ObjectID="_1630758943" r:id="rId49"/>
        </w:object>
      </w:r>
      <w:r w:rsidR="00C31AE7">
        <w:t xml:space="preserve"> </w:t>
      </w:r>
      <w:r w:rsidR="00440363">
        <w:t xml:space="preserve">when there is a traction on the surface of the crack </w:t>
      </w:r>
      <w:r w:rsidR="00C31AE7">
        <w:t>vanishes</w:t>
      </w:r>
      <w:r w:rsidR="003100BC">
        <w:t xml:space="preserve">. </w:t>
      </w:r>
    </w:p>
    <w:p w14:paraId="7EBC096F" w14:textId="77777777" w:rsidR="00274CAC" w:rsidRDefault="00274CAC" w:rsidP="00274CAC">
      <w:pPr>
        <w:keepNext/>
        <w:jc w:val="center"/>
      </w:pPr>
      <w:r>
        <w:rPr>
          <w:noProof/>
        </w:rPr>
        <w:lastRenderedPageBreak/>
        <w:drawing>
          <wp:inline distT="0" distB="0" distL="0" distR="0" wp14:anchorId="38F2F095" wp14:editId="0594E66B">
            <wp:extent cx="3225800" cy="25213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231618" cy="2525927"/>
                    </a:xfrm>
                    <a:prstGeom prst="rect">
                      <a:avLst/>
                    </a:prstGeom>
                  </pic:spPr>
                </pic:pic>
              </a:graphicData>
            </a:graphic>
          </wp:inline>
        </w:drawing>
      </w:r>
    </w:p>
    <w:p w14:paraId="7E282A86" w14:textId="536091CF" w:rsidR="009C1B66" w:rsidRDefault="00274CAC" w:rsidP="00274CAC">
      <w:pPr>
        <w:pStyle w:val="Caption"/>
        <w:rPr>
          <w:rFonts w:eastAsiaTheme="minorEastAsia"/>
        </w:rPr>
      </w:pPr>
      <w:r>
        <w:t xml:space="preserve">Figure </w:t>
      </w:r>
      <w:fldSimple w:instr=" SEQ Figure \* ARABIC ">
        <w:r w:rsidR="003615B5">
          <w:rPr>
            <w:noProof/>
          </w:rPr>
          <w:t>1</w:t>
        </w:r>
      </w:fldSimple>
      <w:r>
        <w:t xml:space="preserve">. Closed contour </w:t>
      </w:r>
      <m:oMath>
        <m:r>
          <w:rPr>
            <w:rFonts w:ascii="Cambria Math" w:hAnsi="Cambria Math"/>
          </w:rPr>
          <m:t>C+</m:t>
        </m:r>
        <m:sSub>
          <m:sSubPr>
            <m:ctrlPr>
              <w:rPr>
                <w:rFonts w:ascii="Cambria Math" w:hAnsi="Cambria Math"/>
              </w:rPr>
            </m:ctrlPr>
          </m:sSubPr>
          <m:e>
            <m:r>
              <w:rPr>
                <w:rFonts w:ascii="Cambria Math" w:hAnsi="Cambria Math"/>
              </w:rPr>
              <m:t>C</m:t>
            </m:r>
          </m:e>
          <m:sub>
            <m:r>
              <w:rPr>
                <w:rFonts w:ascii="Cambria Math" w:hAnsi="Cambria Math"/>
              </w:rPr>
              <m:t>+</m:t>
            </m:r>
          </m:sub>
        </m:sSub>
        <m:r>
          <w:rPr>
            <w:rFonts w:ascii="Cambria Math" w:hAnsi="Cambria Math"/>
          </w:rPr>
          <m:t>+Γ+C_</m:t>
        </m:r>
      </m:oMath>
      <w:r>
        <w:rPr>
          <w:rFonts w:eastAsiaTheme="minorEastAsia"/>
        </w:rPr>
        <w:t xml:space="preserve"> enclosed a domain A that includes the crack-tip region as </w:t>
      </w:r>
      <m:oMath>
        <m:r>
          <w:rPr>
            <w:rFonts w:ascii="Cambria Math" w:eastAsiaTheme="minorEastAsia" w:hAnsi="Cambria Math"/>
          </w:rPr>
          <m:t>Γ→0</m:t>
        </m:r>
      </m:oMath>
      <w:r>
        <w:rPr>
          <w:rFonts w:eastAsiaTheme="minorEastAsia"/>
        </w:rPr>
        <w:t>.</w:t>
      </w:r>
    </w:p>
    <w:p w14:paraId="6A4060E6" w14:textId="18191034" w:rsidR="00860167" w:rsidRDefault="000B0AC9" w:rsidP="00274CAC">
      <w:r>
        <w:t>Applying the divergence theorem</w:t>
      </w:r>
      <w:r w:rsidR="00860167">
        <w:t xml:space="preserve"> and assuming the crack surface is traction free we get</w:t>
      </w:r>
      <w:r w:rsidR="00440363">
        <w:t xml:space="preserve"> the classical result</w:t>
      </w:r>
      <w:r w:rsidR="00C302EF">
        <w:t xml:space="preserve"> for 2D</w:t>
      </w:r>
      <w:r w:rsidR="00860167">
        <w:t xml:space="preserve"> </w:t>
      </w:r>
    </w:p>
    <w:p w14:paraId="265B7541" w14:textId="6BEEA088" w:rsidR="000B0AC9" w:rsidRDefault="000B0AC9" w:rsidP="000B0AC9">
      <w:pPr>
        <w:pStyle w:val="MTDisplayEquation"/>
      </w:pPr>
      <w:r>
        <w:tab/>
      </w:r>
      <w:r w:rsidR="00C31AE7" w:rsidRPr="00584833">
        <w:rPr>
          <w:position w:val="-144"/>
        </w:rPr>
        <w:object w:dxaOrig="5820" w:dyaOrig="3900" w14:anchorId="0B9620DB">
          <v:shape id="_x0000_i1048" type="#_x0000_t75" style="width:292.05pt;height:194.7pt" o:ole="">
            <v:imagedata r:id="rId51" o:title=""/>
          </v:shape>
          <o:OLEObject Type="Embed" ProgID="Equation.DSMT4" ShapeID="_x0000_i1048" DrawAspect="Content" ObjectID="_1630758944" r:id="rId5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 w:name="ZEqnNum946624"/>
      <w:r>
        <w:instrText>(</w:instrText>
      </w:r>
      <w:fldSimple w:instr=" SEQ MTSec \c \* Arabic \* MERGEFORMAT ">
        <w:r w:rsidR="003615B5">
          <w:rPr>
            <w:noProof/>
          </w:rPr>
          <w:instrText>1</w:instrText>
        </w:r>
      </w:fldSimple>
      <w:r>
        <w:instrText>.</w:instrText>
      </w:r>
      <w:fldSimple w:instr=" SEQ MTEqn \c \* Arabic \* MERGEFORMAT ">
        <w:r w:rsidR="003615B5">
          <w:rPr>
            <w:noProof/>
          </w:rPr>
          <w:instrText>4</w:instrText>
        </w:r>
      </w:fldSimple>
      <w:r>
        <w:instrText>)</w:instrText>
      </w:r>
      <w:bookmarkEnd w:id="4"/>
      <w:r>
        <w:fldChar w:fldCharType="end"/>
      </w:r>
    </w:p>
    <w:p w14:paraId="30D2339C" w14:textId="1017890C" w:rsidR="00EC075F" w:rsidRDefault="00A66A94" w:rsidP="00274CAC">
      <w:pPr>
        <w:rPr>
          <w:iCs/>
        </w:rPr>
      </w:pPr>
      <w:r>
        <w:t>We are only in</w:t>
      </w:r>
      <w:r w:rsidR="00EC075F">
        <w:t xml:space="preserve">terested in the crack along its propagation direction and </w:t>
      </w:r>
      <w:r w:rsidR="00EC075F">
        <w:rPr>
          <w:iCs/>
        </w:rPr>
        <w:fldChar w:fldCharType="begin"/>
      </w:r>
      <w:r w:rsidR="00EC075F">
        <w:rPr>
          <w:iCs/>
        </w:rPr>
        <w:instrText xml:space="preserve"> GOTOBUTTON ZEqnNum946624  \* MERGEFORMAT </w:instrText>
      </w:r>
      <w:r w:rsidR="00EC075F">
        <w:rPr>
          <w:iCs/>
        </w:rPr>
        <w:fldChar w:fldCharType="begin"/>
      </w:r>
      <w:r w:rsidR="00EC075F">
        <w:rPr>
          <w:iCs/>
        </w:rPr>
        <w:instrText xml:space="preserve"> REF ZEqnNum946624 \* Charformat \! \* MERGEFORMAT </w:instrText>
      </w:r>
      <w:r w:rsidR="00EC075F">
        <w:rPr>
          <w:iCs/>
        </w:rPr>
        <w:fldChar w:fldCharType="separate"/>
      </w:r>
      <w:r w:rsidR="003615B5" w:rsidRPr="003615B5">
        <w:rPr>
          <w:iCs/>
        </w:rPr>
        <w:instrText>(1.4)</w:instrText>
      </w:r>
      <w:r w:rsidR="00EC075F">
        <w:rPr>
          <w:iCs/>
        </w:rPr>
        <w:fldChar w:fldCharType="end"/>
      </w:r>
      <w:r w:rsidR="00EC075F">
        <w:rPr>
          <w:iCs/>
        </w:rPr>
        <w:fldChar w:fldCharType="end"/>
      </w:r>
      <w:r w:rsidR="00EC075F">
        <w:rPr>
          <w:iCs/>
        </w:rPr>
        <w:t xml:space="preserve"> is simplified for our geometry to </w:t>
      </w:r>
    </w:p>
    <w:p w14:paraId="67BEBBBA" w14:textId="784A62A1" w:rsidR="00EC075F" w:rsidRDefault="00EC075F" w:rsidP="00EC075F">
      <w:pPr>
        <w:pStyle w:val="MTDisplayEquation"/>
      </w:pPr>
      <w:r>
        <w:tab/>
      </w:r>
      <w:r w:rsidR="00584833" w:rsidRPr="00584833">
        <w:rPr>
          <w:position w:val="-18"/>
        </w:rPr>
        <w:object w:dxaOrig="2840" w:dyaOrig="460" w14:anchorId="5B26C715">
          <v:shape id="_x0000_i1049" type="#_x0000_t75" style="width:142.25pt;height:23.05pt" o:ole="">
            <v:imagedata r:id="rId53" o:title=""/>
          </v:shape>
          <o:OLEObject Type="Embed" ProgID="Equation.DSMT4" ShapeID="_x0000_i1049" DrawAspect="Content" ObjectID="_1630758945" r:id="rId5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 w:name="ZEqnNum776067"/>
      <w:r>
        <w:instrText>(</w:instrText>
      </w:r>
      <w:fldSimple w:instr=" SEQ MTSec \c \* Arabic \* MERGEFORMAT ">
        <w:r w:rsidR="003615B5">
          <w:rPr>
            <w:noProof/>
          </w:rPr>
          <w:instrText>1</w:instrText>
        </w:r>
      </w:fldSimple>
      <w:r>
        <w:instrText>.</w:instrText>
      </w:r>
      <w:fldSimple w:instr=" SEQ MTEqn \c \* Arabic \* MERGEFORMAT ">
        <w:r w:rsidR="003615B5">
          <w:rPr>
            <w:noProof/>
          </w:rPr>
          <w:instrText>5</w:instrText>
        </w:r>
      </w:fldSimple>
      <w:r>
        <w:instrText>)</w:instrText>
      </w:r>
      <w:bookmarkEnd w:id="5"/>
      <w:r>
        <w:fldChar w:fldCharType="end"/>
      </w:r>
    </w:p>
    <w:p w14:paraId="3CC60DC6" w14:textId="2EA8325E" w:rsidR="006517D4" w:rsidRDefault="00EC075F" w:rsidP="00274CAC">
      <w:pPr>
        <w:rPr>
          <w:iCs/>
        </w:rPr>
      </w:pPr>
      <w:r>
        <w:rPr>
          <w:iCs/>
        </w:rPr>
        <w:t xml:space="preserve">which is the result of </w:t>
      </w:r>
      <w:r>
        <w:rPr>
          <w:iCs/>
        </w:rPr>
        <w:fldChar w:fldCharType="begin"/>
      </w:r>
      <w:r>
        <w:rPr>
          <w:iCs/>
        </w:rPr>
        <w:instrText xml:space="preserve"> ADDIN EN.CITE &lt;EndNote&gt;&lt;Cite&gt;&lt;Author&gt;Shih&lt;/Author&gt;&lt;Year&gt;1986&lt;/Year&gt;&lt;RecNum&gt;778&lt;/RecNum&gt;&lt;DisplayText&gt;(Shih et al., 1986)&lt;/DisplayText&gt;&lt;record&gt;&lt;rec-number&gt;778&lt;/rec-number&gt;&lt;foreign-keys&gt;&lt;key app="EN" db-id="25ta2zz9k9faxoevf9kv2s22wwz0favs909z" timestamp="1563822208"&gt;778&lt;/key&gt;&lt;/foreign-keys&gt;&lt;ref-type name="Journal Article"&gt;17&lt;/ref-type&gt;&lt;contributors&gt;&lt;authors&gt;&lt;author&gt;Shih, C. F.&lt;/author&gt;&lt;author&gt;Moran, B.&lt;/author&gt;&lt;author&gt;Nakamura, T.&lt;/author&gt;&lt;/authors&gt;&lt;/contributors&gt;&lt;titles&gt;&lt;title&gt;Energy release rate along a three-dimensional crack front in a thermally stressed body&lt;/title&gt;&lt;secondary-title&gt;International Journal of Fracture&lt;/secondary-title&gt;&lt;/titles&gt;&lt;periodical&gt;&lt;full-title&gt;International Journal of Fracture&lt;/full-title&gt;&lt;/periodical&gt;&lt;pages&gt;79-102&lt;/pages&gt;&lt;volume&gt;30&lt;/volume&gt;&lt;number&gt;2&lt;/number&gt;&lt;dates&gt;&lt;year&gt;1986&lt;/year&gt;&lt;pub-dates&gt;&lt;date&gt;February 01&lt;/date&gt;&lt;/pub-dates&gt;&lt;/dates&gt;&lt;isbn&gt;1573-2673&lt;/isbn&gt;&lt;label&gt;Shih1986&lt;/label&gt;&lt;work-type&gt;journal article&lt;/work-type&gt;&lt;urls&gt;&lt;related-urls&gt;&lt;url&gt;https://doi.org/10.1007/BF00034019&lt;/url&gt;&lt;/related-urls&gt;&lt;/urls&gt;&lt;electronic-resource-num&gt;10.1007/bf00034019&lt;/electronic-resource-num&gt;&lt;/record&gt;&lt;/Cite&gt;&lt;/EndNote&gt;</w:instrText>
      </w:r>
      <w:r>
        <w:rPr>
          <w:iCs/>
        </w:rPr>
        <w:fldChar w:fldCharType="separate"/>
      </w:r>
      <w:r>
        <w:rPr>
          <w:iCs/>
          <w:noProof/>
        </w:rPr>
        <w:t>(Shih et al., 1986)</w:t>
      </w:r>
      <w:r>
        <w:rPr>
          <w:iCs/>
        </w:rPr>
        <w:fldChar w:fldCharType="end"/>
      </w:r>
      <w:r w:rsidR="00FC0CB6">
        <w:rPr>
          <w:iCs/>
        </w:rPr>
        <w:t xml:space="preserve"> in the absence of thermal strain, body force and crack face traction</w:t>
      </w:r>
      <w:r>
        <w:rPr>
          <w:iCs/>
        </w:rPr>
        <w:t>.</w:t>
      </w:r>
      <w:r w:rsidR="00C17F98">
        <w:rPr>
          <w:iCs/>
        </w:rPr>
        <w:t xml:space="preserve"> </w:t>
      </w:r>
    </w:p>
    <w:p w14:paraId="05A115DF" w14:textId="519C4F10" w:rsidR="00A465DA" w:rsidRPr="00A465DA" w:rsidRDefault="00A465DA" w:rsidP="00A465DA">
      <w:pPr>
        <w:pStyle w:val="Heading1"/>
      </w:pPr>
      <w:r>
        <w:t>Evaluation of J-integral 3D</w:t>
      </w:r>
    </w:p>
    <w:p w14:paraId="49EA3582" w14:textId="70F6C8A4" w:rsidR="00C302EF" w:rsidRDefault="00C302EF" w:rsidP="00274CAC">
      <w:pPr>
        <w:rPr>
          <w:iCs/>
        </w:rPr>
      </w:pPr>
      <w:r>
        <w:rPr>
          <w:iCs/>
        </w:rPr>
        <w:t xml:space="preserve">In 3D we are concerned with the pointwise energy release along a crack front which </w:t>
      </w:r>
      <w:r w:rsidR="000A0F3F">
        <w:rPr>
          <w:iCs/>
        </w:rPr>
        <w:t xml:space="preserve">for just the second component of </w:t>
      </w:r>
      <w:r w:rsidR="000A0F3F" w:rsidRPr="000A0F3F">
        <w:rPr>
          <w:iCs/>
          <w:position w:val="-6"/>
        </w:rPr>
        <w:object w:dxaOrig="220" w:dyaOrig="279" w14:anchorId="40B6F234">
          <v:shape id="_x0000_i1050" type="#_x0000_t75" style="width:11.5pt;height:13.8pt" o:ole="">
            <v:imagedata r:id="rId55" o:title=""/>
          </v:shape>
          <o:OLEObject Type="Embed" ProgID="Equation.DSMT4" ShapeID="_x0000_i1050" DrawAspect="Content" ObjectID="_1630758946" r:id="rId56"/>
        </w:object>
      </w:r>
      <w:r w:rsidR="000A0F3F">
        <w:rPr>
          <w:iCs/>
        </w:rPr>
        <w:t xml:space="preserve"> </w:t>
      </w:r>
      <w:r>
        <w:rPr>
          <w:iCs/>
        </w:rPr>
        <w:t xml:space="preserve">has the form </w:t>
      </w:r>
    </w:p>
    <w:p w14:paraId="3A1644A3" w14:textId="6EC6E9C3" w:rsidR="00C302EF" w:rsidRDefault="00C302EF" w:rsidP="00C302EF">
      <w:pPr>
        <w:pStyle w:val="MTDisplayEquation"/>
      </w:pPr>
      <w:r>
        <w:lastRenderedPageBreak/>
        <w:tab/>
      </w:r>
      <w:r w:rsidR="00904262" w:rsidRPr="007335A3">
        <w:rPr>
          <w:position w:val="-20"/>
        </w:rPr>
        <w:object w:dxaOrig="3280" w:dyaOrig="480" w14:anchorId="684CE3EB">
          <v:shape id="_x0000_i1051" type="#_x0000_t75" style="width:164.15pt;height:24.2pt" o:ole="">
            <v:imagedata r:id="rId57" o:title=""/>
          </v:shape>
          <o:OLEObject Type="Embed" ProgID="Equation.DSMT4" ShapeID="_x0000_i1051" DrawAspect="Content" ObjectID="_1630758947" r:id="rId5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 w:name="ZEqnNum849988"/>
      <w:r>
        <w:instrText>(</w:instrText>
      </w:r>
      <w:fldSimple w:instr=" SEQ MTSec \c \* Arabic \* MERGEFORMAT ">
        <w:r w:rsidR="003615B5">
          <w:rPr>
            <w:noProof/>
          </w:rPr>
          <w:instrText>1</w:instrText>
        </w:r>
      </w:fldSimple>
      <w:r>
        <w:instrText>.</w:instrText>
      </w:r>
      <w:fldSimple w:instr=" SEQ MTEqn \c \* Arabic \* MERGEFORMAT ">
        <w:r w:rsidR="003615B5">
          <w:rPr>
            <w:noProof/>
          </w:rPr>
          <w:instrText>6</w:instrText>
        </w:r>
      </w:fldSimple>
      <w:r>
        <w:instrText>)</w:instrText>
      </w:r>
      <w:bookmarkEnd w:id="6"/>
      <w:r>
        <w:fldChar w:fldCharType="end"/>
      </w:r>
    </w:p>
    <w:p w14:paraId="46EF0600" w14:textId="77777777" w:rsidR="00C302EF" w:rsidRDefault="00C302EF" w:rsidP="00274CAC">
      <w:pPr>
        <w:rPr>
          <w:iCs/>
        </w:rPr>
      </w:pPr>
    </w:p>
    <w:p w14:paraId="31BF7D6E" w14:textId="1E1D9B2F" w:rsidR="00C302EF" w:rsidRDefault="007335A3" w:rsidP="00274CAC">
      <w:pPr>
        <w:rPr>
          <w:iCs/>
        </w:rPr>
      </w:pPr>
      <w:r>
        <w:rPr>
          <w:iCs/>
        </w:rPr>
        <w:t xml:space="preserve">and </w:t>
      </w:r>
      <w:r w:rsidR="00A465DA">
        <w:rPr>
          <w:iCs/>
        </w:rPr>
        <w:t xml:space="preserve">is schematically </w:t>
      </w:r>
      <w:r>
        <w:rPr>
          <w:iCs/>
        </w:rPr>
        <w:t xml:space="preserve">shown in figure 2. </w:t>
      </w:r>
    </w:p>
    <w:p w14:paraId="2E610C53" w14:textId="77777777" w:rsidR="007335A3" w:rsidRDefault="007335A3" w:rsidP="007335A3">
      <w:pPr>
        <w:keepNext/>
        <w:jc w:val="center"/>
      </w:pPr>
      <w:r>
        <w:rPr>
          <w:noProof/>
        </w:rPr>
        <w:drawing>
          <wp:inline distT="0" distB="0" distL="0" distR="0" wp14:anchorId="593B73B6" wp14:editId="58D2F976">
            <wp:extent cx="4857750" cy="243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857750" cy="2438400"/>
                    </a:xfrm>
                    <a:prstGeom prst="rect">
                      <a:avLst/>
                    </a:prstGeom>
                  </pic:spPr>
                </pic:pic>
              </a:graphicData>
            </a:graphic>
          </wp:inline>
        </w:drawing>
      </w:r>
    </w:p>
    <w:p w14:paraId="7276ACAF" w14:textId="1FDD9412" w:rsidR="007335A3" w:rsidRDefault="007335A3" w:rsidP="007335A3">
      <w:pPr>
        <w:pStyle w:val="Caption"/>
        <w:jc w:val="center"/>
        <w:rPr>
          <w:iCs w:val="0"/>
        </w:rPr>
      </w:pPr>
      <w:r>
        <w:t xml:space="preserve">Figure </w:t>
      </w:r>
      <w:fldSimple w:instr=" SEQ Figure \* ARABIC ">
        <w:r w:rsidR="003615B5">
          <w:rPr>
            <w:noProof/>
          </w:rPr>
          <w:t>2</w:t>
        </w:r>
      </w:fldSimple>
      <w:r>
        <w:t xml:space="preserve">. Schematic of </w:t>
      </w:r>
      <w:r w:rsidRPr="007335A3">
        <w:rPr>
          <w:position w:val="-14"/>
        </w:rPr>
        <w:object w:dxaOrig="540" w:dyaOrig="400" w14:anchorId="012E00D4">
          <v:shape id="_x0000_i1052" type="#_x0000_t75" style="width:27.05pt;height:20.15pt" o:ole="">
            <v:imagedata r:id="rId60" o:title=""/>
          </v:shape>
          <o:OLEObject Type="Embed" ProgID="Equation.DSMT4" ShapeID="_x0000_i1052" DrawAspect="Content" ObjectID="_1630758948" r:id="rId61"/>
        </w:object>
      </w:r>
      <w:r>
        <w:t xml:space="preserve"> in </w:t>
      </w:r>
      <w:r>
        <w:rPr>
          <w:i w:val="0"/>
          <w:iCs w:val="0"/>
        </w:rPr>
        <w:fldChar w:fldCharType="begin"/>
      </w:r>
      <w:r>
        <w:rPr>
          <w:i w:val="0"/>
          <w:iCs w:val="0"/>
        </w:rPr>
        <w:instrText xml:space="preserve"> GOTOBUTTON ZEqnNum849988  \* MERGEFORMAT </w:instrText>
      </w:r>
      <w:r>
        <w:rPr>
          <w:i w:val="0"/>
          <w:iCs w:val="0"/>
        </w:rPr>
        <w:fldChar w:fldCharType="begin"/>
      </w:r>
      <w:r>
        <w:rPr>
          <w:i w:val="0"/>
          <w:iCs w:val="0"/>
        </w:rPr>
        <w:instrText xml:space="preserve"> REF ZEqnNum849988 \* Charformat \! \* MERGEFORMAT </w:instrText>
      </w:r>
      <w:r>
        <w:rPr>
          <w:i w:val="0"/>
          <w:iCs w:val="0"/>
        </w:rPr>
        <w:fldChar w:fldCharType="separate"/>
      </w:r>
      <w:r w:rsidR="003615B5" w:rsidRPr="003615B5">
        <w:rPr>
          <w:i w:val="0"/>
          <w:iCs w:val="0"/>
        </w:rPr>
        <w:instrText>(1.6)</w:instrText>
      </w:r>
      <w:r>
        <w:rPr>
          <w:i w:val="0"/>
          <w:iCs w:val="0"/>
        </w:rPr>
        <w:fldChar w:fldCharType="end"/>
      </w:r>
      <w:r>
        <w:rPr>
          <w:i w:val="0"/>
          <w:iCs w:val="0"/>
        </w:rPr>
        <w:fldChar w:fldCharType="end"/>
      </w:r>
      <w:r>
        <w:rPr>
          <w:i w:val="0"/>
          <w:iCs w:val="0"/>
        </w:rPr>
        <w:t xml:space="preserve">. Schematic showing the relation of the problem to </w:t>
      </w:r>
      <w:r>
        <w:rPr>
          <w:i w:val="0"/>
        </w:rPr>
        <w:fldChar w:fldCharType="begin"/>
      </w:r>
      <w:r>
        <w:rPr>
          <w:i w:val="0"/>
        </w:rPr>
        <w:instrText xml:space="preserve"> GOTOBUTTON ZEqnNum946624  \* MERGEFORMAT </w:instrText>
      </w:r>
      <w:r>
        <w:rPr>
          <w:i w:val="0"/>
        </w:rPr>
        <w:fldChar w:fldCharType="begin"/>
      </w:r>
      <w:r>
        <w:rPr>
          <w:i w:val="0"/>
        </w:rPr>
        <w:instrText xml:space="preserve"> REF ZEqnNum946624 \* Charformat \! \* MERGEFORMAT </w:instrText>
      </w:r>
      <w:r>
        <w:rPr>
          <w:i w:val="0"/>
        </w:rPr>
        <w:fldChar w:fldCharType="separate"/>
      </w:r>
      <w:r w:rsidR="003615B5" w:rsidRPr="003615B5">
        <w:rPr>
          <w:i w:val="0"/>
        </w:rPr>
        <w:instrText>(1.4)</w:instrText>
      </w:r>
      <w:r>
        <w:rPr>
          <w:i w:val="0"/>
        </w:rPr>
        <w:fldChar w:fldCharType="end"/>
      </w:r>
      <w:r>
        <w:rPr>
          <w:i w:val="0"/>
        </w:rPr>
        <w:fldChar w:fldCharType="end"/>
      </w:r>
      <w:r>
        <w:rPr>
          <w:i w:val="0"/>
        </w:rPr>
        <w:t xml:space="preserve">. </w:t>
      </w:r>
    </w:p>
    <w:p w14:paraId="41622579" w14:textId="4E98F0CA" w:rsidR="00C302EF" w:rsidRDefault="007335A3" w:rsidP="00274CAC">
      <w:r>
        <w:rPr>
          <w:iCs/>
        </w:rPr>
        <w:t xml:space="preserve">Note that the gradient terms in </w:t>
      </w:r>
      <w:r>
        <w:fldChar w:fldCharType="begin"/>
      </w:r>
      <w:r>
        <w:instrText xml:space="preserve"> GOTOBUTTON ZEqnNum849988  \* MERGEFORMAT </w:instrText>
      </w:r>
      <w:fldSimple w:instr=" REF ZEqnNum849988 \* Charformat \! \* MERGEFORMAT ">
        <w:r w:rsidR="003615B5">
          <w:instrText>(1.6)</w:instrText>
        </w:r>
      </w:fldSimple>
      <w:r>
        <w:fldChar w:fldCharType="end"/>
      </w:r>
      <w:r>
        <w:t xml:space="preserve"> are with respect to the local frame pictured in Figure 2; however, we consider a </w:t>
      </w:r>
      <w:r w:rsidR="00EC5616">
        <w:t xml:space="preserve">straight </w:t>
      </w:r>
      <w:r>
        <w:t>crack front in our analysis and global frame coincides with the local frame</w:t>
      </w:r>
      <w:r w:rsidR="00A465DA">
        <w:t>.</w:t>
      </w:r>
    </w:p>
    <w:p w14:paraId="5559C95B" w14:textId="0B7AE8C7" w:rsidR="000A0F3F" w:rsidRDefault="000A0F3F" w:rsidP="00274CAC">
      <w:r>
        <w:t xml:space="preserve">In general, the vector integral is </w:t>
      </w:r>
    </w:p>
    <w:p w14:paraId="7A0A0FAA" w14:textId="146E99CA" w:rsidR="000A0F3F" w:rsidRDefault="000A0F3F" w:rsidP="000A0F3F">
      <w:pPr>
        <w:pStyle w:val="MTDisplayEquation"/>
      </w:pPr>
      <w:r>
        <w:tab/>
      </w:r>
      <w:r w:rsidRPr="000A0F3F">
        <w:rPr>
          <w:position w:val="-20"/>
        </w:rPr>
        <w:object w:dxaOrig="4860" w:dyaOrig="480" w14:anchorId="128049BF">
          <v:shape id="_x0000_i1053" type="#_x0000_t75" style="width:243.05pt;height:24.2pt" o:ole="">
            <v:imagedata r:id="rId62" o:title=""/>
          </v:shape>
          <o:OLEObject Type="Embed" ProgID="Equation.DSMT4" ShapeID="_x0000_i1053" DrawAspect="Content" ObjectID="_1630758949" r:id="rId6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 w:name="ZEqnNum335035"/>
      <w:r>
        <w:instrText>(</w:instrText>
      </w:r>
      <w:fldSimple w:instr=" SEQ MTSec \c \* Arabic \* MERGEFORMAT ">
        <w:r w:rsidR="003615B5">
          <w:rPr>
            <w:noProof/>
          </w:rPr>
          <w:instrText>1</w:instrText>
        </w:r>
      </w:fldSimple>
      <w:r>
        <w:instrText>.</w:instrText>
      </w:r>
      <w:fldSimple w:instr=" SEQ MTEqn \c \* Arabic \* MERGEFORMAT ">
        <w:r w:rsidR="003615B5">
          <w:rPr>
            <w:noProof/>
          </w:rPr>
          <w:instrText>7</w:instrText>
        </w:r>
      </w:fldSimple>
      <w:r>
        <w:instrText>)</w:instrText>
      </w:r>
      <w:bookmarkEnd w:id="7"/>
      <w:r>
        <w:fldChar w:fldCharType="end"/>
      </w:r>
    </w:p>
    <w:p w14:paraId="219BB652" w14:textId="35AD9DE7" w:rsidR="000A0F3F" w:rsidRDefault="000A0F3F" w:rsidP="000A0F3F">
      <w:r>
        <w:t xml:space="preserve">where </w:t>
      </w:r>
      <w:r w:rsidRPr="000A0F3F">
        <w:rPr>
          <w:position w:val="-12"/>
        </w:rPr>
        <w:object w:dxaOrig="840" w:dyaOrig="360" w14:anchorId="5C902283">
          <v:shape id="_x0000_i1054" type="#_x0000_t75" style="width:42.05pt;height:17.3pt" o:ole="">
            <v:imagedata r:id="rId64" o:title=""/>
          </v:shape>
          <o:OLEObject Type="Embed" ProgID="Equation.DSMT4" ShapeID="_x0000_i1054" DrawAspect="Content" ObjectID="_1630758950" r:id="rId65"/>
        </w:object>
      </w:r>
      <w:r>
        <w:t xml:space="preserve"> on </w:t>
      </w:r>
      <w:r w:rsidRPr="000A0F3F">
        <w:rPr>
          <w:position w:val="-14"/>
        </w:rPr>
        <w:object w:dxaOrig="540" w:dyaOrig="400" w14:anchorId="072F1F67">
          <v:shape id="_x0000_i1055" type="#_x0000_t75" style="width:27.05pt;height:20.15pt" o:ole="">
            <v:imagedata r:id="rId66" o:title=""/>
          </v:shape>
          <o:OLEObject Type="Embed" ProgID="Equation.DSMT4" ShapeID="_x0000_i1055" DrawAspect="Content" ObjectID="_1630758951" r:id="rId67"/>
        </w:object>
      </w:r>
      <w:r>
        <w:t xml:space="preserve"> and </w:t>
      </w:r>
      <w:r w:rsidRPr="000A0F3F">
        <w:rPr>
          <w:position w:val="-12"/>
        </w:rPr>
        <w:object w:dxaOrig="260" w:dyaOrig="360" w14:anchorId="6653CC84">
          <v:shape id="_x0000_i1056" type="#_x0000_t75" style="width:13.25pt;height:17.3pt" o:ole="">
            <v:imagedata r:id="rId68" o:title=""/>
          </v:shape>
          <o:OLEObject Type="Embed" ProgID="Equation.DSMT4" ShapeID="_x0000_i1056" DrawAspect="Content" ObjectID="_1630758952" r:id="rId69"/>
        </w:object>
      </w:r>
      <w:r>
        <w:t xml:space="preserve"> is the unit normal to the crack-front at position </w:t>
      </w:r>
      <w:r w:rsidRPr="000A0F3F">
        <w:rPr>
          <w:position w:val="-6"/>
        </w:rPr>
        <w:object w:dxaOrig="180" w:dyaOrig="220" w14:anchorId="5FBBADE0">
          <v:shape id="_x0000_i1057" type="#_x0000_t75" style="width:9.2pt;height:11.5pt" o:ole="">
            <v:imagedata r:id="rId70" o:title=""/>
          </v:shape>
          <o:OLEObject Type="Embed" ProgID="Equation.DSMT4" ShapeID="_x0000_i1057" DrawAspect="Content" ObjectID="_1630758953" r:id="rId71"/>
        </w:object>
      </w:r>
      <w:r>
        <w:t>.</w:t>
      </w:r>
      <w:r w:rsidR="00DE6B08">
        <w:t xml:space="preserve"> </w:t>
      </w:r>
    </w:p>
    <w:p w14:paraId="1D032D4E" w14:textId="77777777" w:rsidR="000A0F3F" w:rsidRDefault="000A0F3F" w:rsidP="000A0F3F">
      <w:pPr>
        <w:keepNext/>
        <w:jc w:val="center"/>
      </w:pPr>
      <w:r w:rsidRPr="000A0F3F">
        <w:rPr>
          <w:noProof/>
        </w:rPr>
        <w:drawing>
          <wp:inline distT="0" distB="0" distL="0" distR="0" wp14:anchorId="738A2F74" wp14:editId="174B640A">
            <wp:extent cx="3343275" cy="1447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3343275" cy="1447800"/>
                    </a:xfrm>
                    <a:prstGeom prst="rect">
                      <a:avLst/>
                    </a:prstGeom>
                  </pic:spPr>
                </pic:pic>
              </a:graphicData>
            </a:graphic>
          </wp:inline>
        </w:drawing>
      </w:r>
    </w:p>
    <w:p w14:paraId="5E49F823" w14:textId="6AF60376" w:rsidR="000A0F3F" w:rsidRDefault="000A0F3F" w:rsidP="000A0F3F">
      <w:pPr>
        <w:pStyle w:val="Caption"/>
        <w:jc w:val="center"/>
      </w:pPr>
      <w:r>
        <w:t xml:space="preserve">Figure </w:t>
      </w:r>
      <w:fldSimple w:instr=" SEQ Figure \* ARABIC ">
        <w:r w:rsidR="003615B5">
          <w:rPr>
            <w:noProof/>
          </w:rPr>
          <w:t>3</w:t>
        </w:r>
      </w:fldSimple>
      <w:r>
        <w:t xml:space="preserve">. Virtual crack advance in the local X1-X3 plane at crack-front location s. Crack advance occurs in the X1-direction and is defined as in </w:t>
      </w:r>
      <w:r w:rsidR="00DE6B08">
        <w:rPr>
          <w:i w:val="0"/>
          <w:iCs w:val="0"/>
        </w:rPr>
        <w:fldChar w:fldCharType="begin"/>
      </w:r>
      <w:r w:rsidR="00DE6B08">
        <w:rPr>
          <w:i w:val="0"/>
          <w:iCs w:val="0"/>
        </w:rPr>
        <w:instrText xml:space="preserve"> GOTOBUTTON ZEqnNum771845  \* MERGEFORMAT </w:instrText>
      </w:r>
      <w:r w:rsidR="00DE6B08">
        <w:rPr>
          <w:i w:val="0"/>
          <w:iCs w:val="0"/>
        </w:rPr>
        <w:fldChar w:fldCharType="begin"/>
      </w:r>
      <w:r w:rsidR="00DE6B08">
        <w:rPr>
          <w:i w:val="0"/>
          <w:iCs w:val="0"/>
        </w:rPr>
        <w:instrText xml:space="preserve"> REF ZEqnNum771845 \* Charformat \! \* MERGEFORMAT </w:instrText>
      </w:r>
      <w:r w:rsidR="00DE6B08">
        <w:rPr>
          <w:i w:val="0"/>
          <w:iCs w:val="0"/>
        </w:rPr>
        <w:fldChar w:fldCharType="separate"/>
      </w:r>
      <w:r w:rsidR="003615B5" w:rsidRPr="003615B5">
        <w:rPr>
          <w:i w:val="0"/>
          <w:iCs w:val="0"/>
        </w:rPr>
        <w:instrText>(1.8)</w:instrText>
      </w:r>
      <w:r w:rsidR="00DE6B08">
        <w:rPr>
          <w:i w:val="0"/>
          <w:iCs w:val="0"/>
        </w:rPr>
        <w:fldChar w:fldCharType="end"/>
      </w:r>
      <w:r w:rsidR="00DE6B08">
        <w:rPr>
          <w:i w:val="0"/>
          <w:iCs w:val="0"/>
        </w:rPr>
        <w:fldChar w:fldCharType="end"/>
      </w:r>
      <w:r>
        <w:t>.</w:t>
      </w:r>
    </w:p>
    <w:p w14:paraId="0D4CD893" w14:textId="51FA5677" w:rsidR="00DE6B08" w:rsidRPr="00DE6B08" w:rsidRDefault="00DE6B08" w:rsidP="00DE6B08">
      <w:r>
        <w:t>Consider a virtual displacement applied along the crack segment as pictured in Figure 3.</w:t>
      </w:r>
    </w:p>
    <w:p w14:paraId="77F2308E" w14:textId="1CAD7D05" w:rsidR="000A0F3F" w:rsidRPr="000A0F3F" w:rsidRDefault="000A0F3F" w:rsidP="000A0F3F">
      <w:pPr>
        <w:pStyle w:val="MTDisplayEquation"/>
      </w:pPr>
      <w:r>
        <w:tab/>
      </w:r>
      <w:r w:rsidR="00DE6B08" w:rsidRPr="000A0F3F">
        <w:rPr>
          <w:position w:val="-14"/>
        </w:rPr>
        <w:object w:dxaOrig="2140" w:dyaOrig="400" w14:anchorId="4EFF3718">
          <v:shape id="_x0000_i1058" type="#_x0000_t75" style="width:107.15pt;height:20.15pt" o:ole="">
            <v:imagedata r:id="rId73" o:title=""/>
          </v:shape>
          <o:OLEObject Type="Embed" ProgID="Equation.DSMT4" ShapeID="_x0000_i1058" DrawAspect="Content" ObjectID="_1630758954" r:id="rId7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8" w:name="ZEqnNum771845"/>
      <w:r>
        <w:instrText>(</w:instrText>
      </w:r>
      <w:fldSimple w:instr=" SEQ MTSec \c \* Arabic \* MERGEFORMAT ">
        <w:r w:rsidR="003615B5">
          <w:rPr>
            <w:noProof/>
          </w:rPr>
          <w:instrText>1</w:instrText>
        </w:r>
      </w:fldSimple>
      <w:r>
        <w:instrText>.</w:instrText>
      </w:r>
      <w:fldSimple w:instr=" SEQ MTEqn \c \* Arabic \* MERGEFORMAT ">
        <w:r w:rsidR="003615B5">
          <w:rPr>
            <w:noProof/>
          </w:rPr>
          <w:instrText>8</w:instrText>
        </w:r>
      </w:fldSimple>
      <w:r>
        <w:instrText>)</w:instrText>
      </w:r>
      <w:bookmarkEnd w:id="8"/>
      <w:r>
        <w:fldChar w:fldCharType="end"/>
      </w:r>
    </w:p>
    <w:p w14:paraId="4F0E4B20" w14:textId="61D72219" w:rsidR="000A0F3F" w:rsidRDefault="00DE6B08" w:rsidP="000A0F3F">
      <w:r>
        <w:lastRenderedPageBreak/>
        <w:t xml:space="preserve">Here </w:t>
      </w:r>
      <w:r w:rsidRPr="00DE6B08">
        <w:rPr>
          <w:position w:val="-6"/>
        </w:rPr>
        <w:object w:dxaOrig="340" w:dyaOrig="279" w14:anchorId="2A3E9899">
          <v:shape id="_x0000_i1059" type="#_x0000_t75" style="width:17.3pt;height:13.8pt" o:ole="">
            <v:imagedata r:id="rId75" o:title=""/>
          </v:shape>
          <o:OLEObject Type="Embed" ProgID="Equation.DSMT4" ShapeID="_x0000_i1059" DrawAspect="Content" ObjectID="_1630758955" r:id="rId76"/>
        </w:object>
      </w:r>
      <w:r>
        <w:t xml:space="preserve"> is the amplitude of an arbitrary displacement </w:t>
      </w:r>
      <w:r w:rsidRPr="00DE6B08">
        <w:rPr>
          <w:position w:val="-14"/>
        </w:rPr>
        <w:object w:dxaOrig="560" w:dyaOrig="400" w14:anchorId="0E6CA31A">
          <v:shape id="_x0000_i1060" type="#_x0000_t75" style="width:28.2pt;height:20.15pt" o:ole="">
            <v:imagedata r:id="rId77" o:title=""/>
          </v:shape>
          <o:OLEObject Type="Embed" ProgID="Equation.DSMT4" ShapeID="_x0000_i1060" DrawAspect="Content" ObjectID="_1630758956" r:id="rId78"/>
        </w:object>
      </w:r>
      <w:r>
        <w:t xml:space="preserve"> in the </w:t>
      </w:r>
      <w:r w:rsidRPr="00DE6B08">
        <w:rPr>
          <w:position w:val="-14"/>
        </w:rPr>
        <w:object w:dxaOrig="600" w:dyaOrig="400" w14:anchorId="10ADD815">
          <v:shape id="_x0000_i1061" type="#_x0000_t75" style="width:29.95pt;height:20.15pt" o:ole="">
            <v:imagedata r:id="rId79" o:title=""/>
          </v:shape>
          <o:OLEObject Type="Embed" ProgID="Equation.DSMT4" ShapeID="_x0000_i1061" DrawAspect="Content" ObjectID="_1630758957" r:id="rId80"/>
        </w:object>
      </w:r>
      <w:r>
        <w:t>direction. To first order, the energy release due to crack advance given</w:t>
      </w:r>
      <w:r w:rsidR="00B87FC9">
        <w:t xml:space="preserve"> in</w:t>
      </w:r>
      <w:r>
        <w:t xml:space="preserve"> </w:t>
      </w:r>
      <w:r>
        <w:rPr>
          <w:iCs/>
        </w:rPr>
        <w:fldChar w:fldCharType="begin"/>
      </w:r>
      <w:r>
        <w:rPr>
          <w:iCs/>
        </w:rPr>
        <w:instrText xml:space="preserve"> GOTOBUTTON ZEqnNum771845  \* MERGEFORMAT </w:instrText>
      </w:r>
      <w:r>
        <w:rPr>
          <w:iCs/>
        </w:rPr>
        <w:fldChar w:fldCharType="begin"/>
      </w:r>
      <w:r>
        <w:rPr>
          <w:iCs/>
        </w:rPr>
        <w:instrText xml:space="preserve"> REF ZEqnNum771845 \* Charformat \! \* MERGEFORMAT </w:instrText>
      </w:r>
      <w:r>
        <w:rPr>
          <w:iCs/>
        </w:rPr>
        <w:fldChar w:fldCharType="separate"/>
      </w:r>
      <w:r w:rsidR="003615B5" w:rsidRPr="003615B5">
        <w:rPr>
          <w:iCs/>
        </w:rPr>
        <w:instrText>(1.8)</w:instrText>
      </w:r>
      <w:r>
        <w:rPr>
          <w:iCs/>
        </w:rPr>
        <w:fldChar w:fldCharType="end"/>
      </w:r>
      <w:r>
        <w:rPr>
          <w:iCs/>
        </w:rPr>
        <w:fldChar w:fldCharType="end"/>
      </w:r>
      <w:r>
        <w:rPr>
          <w:iCs/>
        </w:rPr>
        <w:t xml:space="preserve"> is</w:t>
      </w:r>
      <w:r>
        <w:t xml:space="preserve"> </w:t>
      </w:r>
    </w:p>
    <w:p w14:paraId="6444777B" w14:textId="6AB16C3A" w:rsidR="00DE6B08" w:rsidRDefault="00DE6B08" w:rsidP="00DE6B08">
      <w:pPr>
        <w:pStyle w:val="MTDisplayEquation"/>
      </w:pPr>
      <w:r>
        <w:tab/>
      </w:r>
      <w:r w:rsidRPr="00DE6B08">
        <w:rPr>
          <w:position w:val="-34"/>
        </w:rPr>
        <w:object w:dxaOrig="5260" w:dyaOrig="620" w14:anchorId="7F65DF05">
          <v:shape id="_x0000_i1062" type="#_x0000_t75" style="width:263.25pt;height:30.55pt" o:ole="">
            <v:imagedata r:id="rId81" o:title=""/>
          </v:shape>
          <o:OLEObject Type="Embed" ProgID="Equation.DSMT4" ShapeID="_x0000_i1062" DrawAspect="Content" ObjectID="_1630758958" r:id="rId8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9" w:name="ZEqnNum422769"/>
      <w:r>
        <w:instrText>(</w:instrText>
      </w:r>
      <w:fldSimple w:instr=" SEQ MTSec \c \* Arabic \* MERGEFORMAT ">
        <w:r w:rsidR="003615B5">
          <w:rPr>
            <w:noProof/>
          </w:rPr>
          <w:instrText>1</w:instrText>
        </w:r>
      </w:fldSimple>
      <w:r>
        <w:instrText>.</w:instrText>
      </w:r>
      <w:fldSimple w:instr=" SEQ MTEqn \c \* Arabic \* MERGEFORMAT ">
        <w:r w:rsidR="003615B5">
          <w:rPr>
            <w:noProof/>
          </w:rPr>
          <w:instrText>9</w:instrText>
        </w:r>
      </w:fldSimple>
      <w:r>
        <w:instrText>)</w:instrText>
      </w:r>
      <w:bookmarkEnd w:id="9"/>
      <w:r>
        <w:fldChar w:fldCharType="end"/>
      </w:r>
    </w:p>
    <w:p w14:paraId="3AC97422" w14:textId="789E275F" w:rsidR="00DE6B08" w:rsidRDefault="00DE6B08" w:rsidP="00DE6B08">
      <w:pPr>
        <w:rPr>
          <w:iCs/>
        </w:rPr>
      </w:pPr>
      <w:r>
        <w:t xml:space="preserve">where </w:t>
      </w:r>
      <w:r w:rsidRPr="00DE6B08">
        <w:rPr>
          <w:position w:val="-6"/>
        </w:rPr>
        <w:object w:dxaOrig="240" w:dyaOrig="320" w14:anchorId="31BCC8C2">
          <v:shape id="_x0000_i1063" type="#_x0000_t75" style="width:12.1pt;height:16.15pt" o:ole="">
            <v:imagedata r:id="rId83" o:title=""/>
          </v:shape>
          <o:OLEObject Type="Embed" ProgID="Equation.DSMT4" ShapeID="_x0000_i1063" DrawAspect="Content" ObjectID="_1630758959" r:id="rId84"/>
        </w:object>
      </w:r>
      <w:r>
        <w:t xml:space="preserve">is the energy released when crack segment </w:t>
      </w:r>
      <w:r w:rsidR="00C91497" w:rsidRPr="00C91497">
        <w:rPr>
          <w:position w:val="-12"/>
        </w:rPr>
        <w:object w:dxaOrig="300" w:dyaOrig="360" w14:anchorId="55A33CAB">
          <v:shape id="_x0000_i1064" type="#_x0000_t75" style="width:15pt;height:17.3pt" o:ole="">
            <v:imagedata r:id="rId85" o:title=""/>
          </v:shape>
          <o:OLEObject Type="Embed" ProgID="Equation.DSMT4" ShapeID="_x0000_i1064" DrawAspect="Content" ObjectID="_1630758960" r:id="rId86"/>
        </w:object>
      </w:r>
      <w:r w:rsidR="00C91497">
        <w:t xml:space="preserve"> advances by </w:t>
      </w:r>
      <w:r w:rsidR="00C91497" w:rsidRPr="00C91497">
        <w:rPr>
          <w:position w:val="-14"/>
        </w:rPr>
        <w:object w:dxaOrig="600" w:dyaOrig="400" w14:anchorId="05D82B64">
          <v:shape id="_x0000_i1065" type="#_x0000_t75" style="width:29.95pt;height:20.15pt" o:ole="">
            <v:imagedata r:id="rId87" o:title=""/>
          </v:shape>
          <o:OLEObject Type="Embed" ProgID="Equation.DSMT4" ShapeID="_x0000_i1065" DrawAspect="Content" ObjectID="_1630758961" r:id="rId88"/>
        </w:object>
      </w:r>
      <w:r w:rsidR="00C91497">
        <w:t xml:space="preserve">. </w:t>
      </w:r>
      <w:r>
        <w:t xml:space="preserve">Substituting in </w:t>
      </w:r>
      <w:r>
        <w:rPr>
          <w:iCs/>
        </w:rPr>
        <w:fldChar w:fldCharType="begin"/>
      </w:r>
      <w:r>
        <w:rPr>
          <w:iCs/>
        </w:rPr>
        <w:instrText xml:space="preserve"> GOTOBUTTON ZEqnNum335035  \* MERGEFORMAT </w:instrText>
      </w:r>
      <w:r>
        <w:rPr>
          <w:iCs/>
        </w:rPr>
        <w:fldChar w:fldCharType="begin"/>
      </w:r>
      <w:r>
        <w:rPr>
          <w:iCs/>
        </w:rPr>
        <w:instrText xml:space="preserve"> REF ZEqnNum335035 \* Charformat \! \* MERGEFORMAT </w:instrText>
      </w:r>
      <w:r>
        <w:rPr>
          <w:iCs/>
        </w:rPr>
        <w:fldChar w:fldCharType="separate"/>
      </w:r>
      <w:r w:rsidR="003615B5" w:rsidRPr="003615B5">
        <w:rPr>
          <w:iCs/>
        </w:rPr>
        <w:instrText>(1.7)</w:instrText>
      </w:r>
      <w:r>
        <w:rPr>
          <w:iCs/>
        </w:rPr>
        <w:fldChar w:fldCharType="end"/>
      </w:r>
      <w:r>
        <w:rPr>
          <w:iCs/>
        </w:rPr>
        <w:fldChar w:fldCharType="end"/>
      </w:r>
      <w:r>
        <w:rPr>
          <w:iCs/>
        </w:rPr>
        <w:t xml:space="preserve"> we get </w:t>
      </w:r>
    </w:p>
    <w:p w14:paraId="2E7303E9" w14:textId="6526D61E" w:rsidR="00DE6B08" w:rsidRDefault="00DE6B08" w:rsidP="00DE6B08">
      <w:pPr>
        <w:pStyle w:val="MTDisplayEquation"/>
      </w:pPr>
      <w:r>
        <w:tab/>
      </w:r>
      <w:r w:rsidR="00C91497" w:rsidRPr="00DE6B08">
        <w:rPr>
          <w:position w:val="-34"/>
        </w:rPr>
        <w:object w:dxaOrig="5480" w:dyaOrig="660" w14:anchorId="6B9D19A6">
          <v:shape id="_x0000_i1066" type="#_x0000_t75" style="width:274.2pt;height:32.25pt" o:ole="">
            <v:imagedata r:id="rId89" o:title=""/>
          </v:shape>
          <o:OLEObject Type="Embed" ProgID="Equation.DSMT4" ShapeID="_x0000_i1066" DrawAspect="Content" ObjectID="_1630758962" r:id="rId9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615B5">
          <w:rPr>
            <w:noProof/>
          </w:rPr>
          <w:instrText>1</w:instrText>
        </w:r>
      </w:fldSimple>
      <w:r>
        <w:instrText>.</w:instrText>
      </w:r>
      <w:fldSimple w:instr=" SEQ MTEqn \c \* Arabic \* MERGEFORMAT ">
        <w:r w:rsidR="003615B5">
          <w:rPr>
            <w:noProof/>
          </w:rPr>
          <w:instrText>10</w:instrText>
        </w:r>
      </w:fldSimple>
      <w:r>
        <w:instrText>)</w:instrText>
      </w:r>
      <w:r>
        <w:fldChar w:fldCharType="end"/>
      </w:r>
    </w:p>
    <w:p w14:paraId="0A326520" w14:textId="5EAD4104" w:rsidR="00C91497" w:rsidRDefault="00DE6B08" w:rsidP="00DE6B08">
      <w:r>
        <w:t>Co</w:t>
      </w:r>
      <w:r w:rsidR="00C91497">
        <w:t>mbining the integrals is akin to extruding the contour into a surface</w:t>
      </w:r>
      <w:r w:rsidR="00A465DA">
        <w:t xml:space="preserve">, </w:t>
      </w:r>
      <w:r w:rsidR="00A465DA" w:rsidRPr="00C91497">
        <w:rPr>
          <w:position w:val="-12"/>
        </w:rPr>
        <w:object w:dxaOrig="260" w:dyaOrig="360" w14:anchorId="02F7C0AF">
          <v:shape id="_x0000_i1067" type="#_x0000_t75" style="width:13.25pt;height:17.3pt" o:ole="">
            <v:imagedata r:id="rId91" o:title=""/>
          </v:shape>
          <o:OLEObject Type="Embed" ProgID="Equation.DSMT4" ShapeID="_x0000_i1067" DrawAspect="Content" ObjectID="_1630758963" r:id="rId92"/>
        </w:object>
      </w:r>
      <w:r w:rsidR="00A465DA">
        <w:t xml:space="preserve">, </w:t>
      </w:r>
      <w:r w:rsidR="0009462B">
        <w:t xml:space="preserve">which is </w:t>
      </w:r>
      <w:r w:rsidR="00EC5616">
        <w:t xml:space="preserve">a </w:t>
      </w:r>
      <w:r w:rsidR="00C91497">
        <w:t>cylinder</w:t>
      </w:r>
      <w:r w:rsidR="00A465DA">
        <w:t xml:space="preserve"> </w:t>
      </w:r>
      <w:r w:rsidR="0009462B">
        <w:t>surrounding the crack front</w:t>
      </w:r>
    </w:p>
    <w:p w14:paraId="123F6DFB" w14:textId="12766E29" w:rsidR="00DE6B08" w:rsidRDefault="00C91497" w:rsidP="00C91497">
      <w:pPr>
        <w:pStyle w:val="MTDisplayEquation"/>
      </w:pPr>
      <w:r>
        <w:tab/>
      </w:r>
      <w:r w:rsidRPr="00C91497">
        <w:rPr>
          <w:position w:val="-34"/>
        </w:rPr>
        <w:object w:dxaOrig="3640" w:dyaOrig="620" w14:anchorId="3C1B2DA1">
          <v:shape id="_x0000_i1068" type="#_x0000_t75" style="width:182pt;height:30.55pt" o:ole="">
            <v:imagedata r:id="rId93" o:title=""/>
          </v:shape>
          <o:OLEObject Type="Embed" ProgID="Equation.DSMT4" ShapeID="_x0000_i1068" DrawAspect="Content" ObjectID="_1630758964" r:id="rId9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 w:name="ZEqnNum893960"/>
      <w:r>
        <w:instrText>(</w:instrText>
      </w:r>
      <w:fldSimple w:instr=" SEQ MTSec \c \* Arabic \* MERGEFORMAT ">
        <w:r w:rsidR="003615B5">
          <w:rPr>
            <w:noProof/>
          </w:rPr>
          <w:instrText>1</w:instrText>
        </w:r>
      </w:fldSimple>
      <w:r>
        <w:instrText>.</w:instrText>
      </w:r>
      <w:fldSimple w:instr=" SEQ MTEqn \c \* Arabic \* MERGEFORMAT ">
        <w:r w:rsidR="003615B5">
          <w:rPr>
            <w:noProof/>
          </w:rPr>
          <w:instrText>11</w:instrText>
        </w:r>
      </w:fldSimple>
      <w:r>
        <w:instrText>)</w:instrText>
      </w:r>
      <w:bookmarkEnd w:id="10"/>
      <w:r>
        <w:fldChar w:fldCharType="end"/>
      </w:r>
    </w:p>
    <w:p w14:paraId="52273276" w14:textId="71F0CBC7" w:rsidR="00425995" w:rsidRDefault="00C91497" w:rsidP="00C91497">
      <w:pPr>
        <w:rPr>
          <w:iCs/>
        </w:rPr>
      </w:pPr>
      <w:r>
        <w:t>where</w:t>
      </w:r>
      <w:r w:rsidR="00A465DA">
        <w:t>in</w:t>
      </w:r>
      <w:r>
        <w:t xml:space="preserve"> we note for completeness that  </w:t>
      </w:r>
      <w:r w:rsidRPr="00C91497">
        <w:rPr>
          <w:position w:val="-12"/>
        </w:rPr>
        <w:object w:dxaOrig="260" w:dyaOrig="360" w14:anchorId="39361D6A">
          <v:shape id="_x0000_i1069" type="#_x0000_t75" style="width:13.25pt;height:17.3pt" o:ole="">
            <v:imagedata r:id="rId95" o:title=""/>
          </v:shape>
          <o:OLEObject Type="Embed" ProgID="Equation.DSMT4" ShapeID="_x0000_i1069" DrawAspect="Content" ObjectID="_1630758965" r:id="rId96"/>
        </w:object>
      </w:r>
      <w:r>
        <w:t xml:space="preserve"> is removed because the dot product of a unit vector with itself is unity. </w:t>
      </w:r>
      <w:r w:rsidR="0009462B">
        <w:t>Following the 2D formulism, we</w:t>
      </w:r>
      <w:r w:rsidR="00425995">
        <w:t xml:space="preserve"> create an enclosed volume , </w:t>
      </w:r>
      <w:r w:rsidR="00425995" w:rsidRPr="00425995">
        <w:rPr>
          <w:position w:val="-6"/>
        </w:rPr>
        <w:object w:dxaOrig="240" w:dyaOrig="279" w14:anchorId="0B4D4CAF">
          <v:shape id="_x0000_i1070" type="#_x0000_t75" style="width:12.1pt;height:13.8pt" o:ole="">
            <v:imagedata r:id="rId97" o:title=""/>
          </v:shape>
          <o:OLEObject Type="Embed" ProgID="Equation.DSMT4" ShapeID="_x0000_i1070" DrawAspect="Content" ObjectID="_1630758966" r:id="rId98"/>
        </w:object>
      </w:r>
      <w:r w:rsidR="00425995">
        <w:t xml:space="preserve">,  as pictured in Figure 4 and </w:t>
      </w:r>
      <w:r w:rsidR="0009462B">
        <w:t xml:space="preserve"> introduce a smooth vector field q which </w:t>
      </w:r>
      <w:r w:rsidR="00425995">
        <w:t xml:space="preserve">is </w:t>
      </w:r>
      <w:r w:rsidR="00425995" w:rsidRPr="00425995">
        <w:rPr>
          <w:position w:val="-12"/>
        </w:rPr>
        <w:object w:dxaOrig="220" w:dyaOrig="360" w14:anchorId="3542B120">
          <v:shape id="_x0000_i1071" type="#_x0000_t75" style="width:11.5pt;height:17.3pt" o:ole="">
            <v:imagedata r:id="rId99" o:title=""/>
          </v:shape>
          <o:OLEObject Type="Embed" ProgID="Equation.DSMT4" ShapeID="_x0000_i1071" DrawAspect="Content" ObjectID="_1630758967" r:id="rId100"/>
        </w:object>
      </w:r>
      <w:r w:rsidR="00425995">
        <w:t xml:space="preserve"> at </w:t>
      </w:r>
      <w:r w:rsidR="00425995" w:rsidRPr="00C91497">
        <w:rPr>
          <w:position w:val="-12"/>
        </w:rPr>
        <w:object w:dxaOrig="260" w:dyaOrig="360" w14:anchorId="73D62911">
          <v:shape id="_x0000_i1072" type="#_x0000_t75" style="width:13.25pt;height:17.3pt" o:ole="">
            <v:imagedata r:id="rId91" o:title=""/>
          </v:shape>
          <o:OLEObject Type="Embed" ProgID="Equation.DSMT4" ShapeID="_x0000_i1072" DrawAspect="Content" ObjectID="_1630758968" r:id="rId101"/>
        </w:object>
      </w:r>
      <w:r w:rsidR="00425995">
        <w:t xml:space="preserve">and 0 on </w:t>
      </w:r>
      <w:r w:rsidR="00425995" w:rsidRPr="00425995">
        <w:rPr>
          <w:position w:val="-12"/>
        </w:rPr>
        <w:object w:dxaOrig="920" w:dyaOrig="360" w14:anchorId="4CC7A409">
          <v:shape id="_x0000_i1073" type="#_x0000_t75" style="width:45.5pt;height:17.3pt" o:ole="">
            <v:imagedata r:id="rId102" o:title=""/>
          </v:shape>
          <o:OLEObject Type="Embed" ProgID="Equation.DSMT4" ShapeID="_x0000_i1073" DrawAspect="Content" ObjectID="_1630758969" r:id="rId103"/>
        </w:object>
      </w:r>
      <w:r w:rsidR="00425995">
        <w:t xml:space="preserve"> and rewrite </w:t>
      </w:r>
      <w:r w:rsidR="00425995">
        <w:rPr>
          <w:iCs/>
        </w:rPr>
        <w:fldChar w:fldCharType="begin"/>
      </w:r>
      <w:r w:rsidR="00425995">
        <w:rPr>
          <w:iCs/>
        </w:rPr>
        <w:instrText xml:space="preserve"> GOTOBUTTON ZEqnNum893960  \* MERGEFORMAT </w:instrText>
      </w:r>
      <w:r w:rsidR="00425995">
        <w:rPr>
          <w:iCs/>
        </w:rPr>
        <w:fldChar w:fldCharType="begin"/>
      </w:r>
      <w:r w:rsidR="00425995">
        <w:rPr>
          <w:iCs/>
        </w:rPr>
        <w:instrText xml:space="preserve"> REF ZEqnNum893960 \* Charformat \! \* MERGEFORMAT </w:instrText>
      </w:r>
      <w:r w:rsidR="00425995">
        <w:rPr>
          <w:iCs/>
        </w:rPr>
        <w:fldChar w:fldCharType="separate"/>
      </w:r>
      <w:r w:rsidR="003615B5" w:rsidRPr="003615B5">
        <w:rPr>
          <w:iCs/>
        </w:rPr>
        <w:instrText>(1.11)</w:instrText>
      </w:r>
      <w:r w:rsidR="00425995">
        <w:rPr>
          <w:iCs/>
        </w:rPr>
        <w:fldChar w:fldCharType="end"/>
      </w:r>
      <w:r w:rsidR="00425995">
        <w:rPr>
          <w:iCs/>
        </w:rPr>
        <w:fldChar w:fldCharType="end"/>
      </w:r>
      <w:r w:rsidR="00425995">
        <w:rPr>
          <w:iCs/>
        </w:rPr>
        <w:t xml:space="preserve"> </w:t>
      </w:r>
      <w:r w:rsidR="00A465DA">
        <w:rPr>
          <w:iCs/>
        </w:rPr>
        <w:t xml:space="preserve">assuming no surface tractions </w:t>
      </w:r>
      <w:r w:rsidR="00425995">
        <w:rPr>
          <w:iCs/>
        </w:rPr>
        <w:t xml:space="preserve">as </w:t>
      </w:r>
    </w:p>
    <w:p w14:paraId="63DA8E67" w14:textId="3620C91A" w:rsidR="00C91497" w:rsidRDefault="00425995" w:rsidP="00425995">
      <w:pPr>
        <w:pStyle w:val="MTDisplayEquation"/>
      </w:pPr>
      <w:r>
        <w:tab/>
      </w:r>
      <w:r w:rsidRPr="00425995">
        <w:rPr>
          <w:position w:val="-32"/>
        </w:rPr>
        <w:object w:dxaOrig="2799" w:dyaOrig="600" w14:anchorId="545A1B1B">
          <v:shape id="_x0000_i1074" type="#_x0000_t75" style="width:139.95pt;height:29.95pt" o:ole="">
            <v:imagedata r:id="rId104" o:title=""/>
          </v:shape>
          <o:OLEObject Type="Embed" ProgID="Equation.DSMT4" ShapeID="_x0000_i1074" DrawAspect="Content" ObjectID="_1630758970" r:id="rId10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1" w:name="ZEqnNum366438"/>
      <w:r>
        <w:instrText>(</w:instrText>
      </w:r>
      <w:fldSimple w:instr=" SEQ MTSec \c \* Arabic \* MERGEFORMAT ">
        <w:r w:rsidR="003615B5">
          <w:rPr>
            <w:noProof/>
          </w:rPr>
          <w:instrText>1</w:instrText>
        </w:r>
      </w:fldSimple>
      <w:r>
        <w:instrText>.</w:instrText>
      </w:r>
      <w:fldSimple w:instr=" SEQ MTEqn \c \* Arabic \* MERGEFORMAT ">
        <w:r w:rsidR="003615B5">
          <w:rPr>
            <w:noProof/>
          </w:rPr>
          <w:instrText>12</w:instrText>
        </w:r>
      </w:fldSimple>
      <w:r>
        <w:instrText>)</w:instrText>
      </w:r>
      <w:bookmarkEnd w:id="11"/>
      <w:r>
        <w:fldChar w:fldCharType="end"/>
      </w:r>
    </w:p>
    <w:p w14:paraId="2D8C3FBB" w14:textId="77777777" w:rsidR="00425995" w:rsidRDefault="00425995" w:rsidP="00425995">
      <w:pPr>
        <w:keepNext/>
        <w:jc w:val="center"/>
      </w:pPr>
      <w:r>
        <w:rPr>
          <w:noProof/>
        </w:rPr>
        <w:drawing>
          <wp:inline distT="0" distB="0" distL="0" distR="0" wp14:anchorId="1887CF93" wp14:editId="2D32F7B2">
            <wp:extent cx="4962525" cy="2619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4962525" cy="2619375"/>
                    </a:xfrm>
                    <a:prstGeom prst="rect">
                      <a:avLst/>
                    </a:prstGeom>
                  </pic:spPr>
                </pic:pic>
              </a:graphicData>
            </a:graphic>
          </wp:inline>
        </w:drawing>
      </w:r>
    </w:p>
    <w:p w14:paraId="43870E6D" w14:textId="76217078" w:rsidR="00425995" w:rsidRDefault="00425995" w:rsidP="00425995">
      <w:pPr>
        <w:pStyle w:val="Caption"/>
        <w:jc w:val="center"/>
      </w:pPr>
      <w:r>
        <w:t xml:space="preserve">Figure </w:t>
      </w:r>
      <w:fldSimple w:instr=" SEQ Figure \* ARABIC ">
        <w:r w:rsidR="003615B5">
          <w:rPr>
            <w:noProof/>
          </w:rPr>
          <w:t>4</w:t>
        </w:r>
      </w:fldSimple>
    </w:p>
    <w:p w14:paraId="75FE9363" w14:textId="3A7C255B" w:rsidR="00425995" w:rsidRDefault="00C91497" w:rsidP="00425995">
      <w:r>
        <w:t xml:space="preserve"> </w:t>
      </w:r>
      <w:r w:rsidR="00425995">
        <w:t>Applying the divergence theorem</w:t>
      </w:r>
      <w:r w:rsidR="00861C9A">
        <w:t xml:space="preserve"> and assuming the divergence of the momentum tensor is 0</w:t>
      </w:r>
      <w:r w:rsidR="00425995">
        <w:t xml:space="preserve">, we obtain </w:t>
      </w:r>
    </w:p>
    <w:p w14:paraId="426946E8" w14:textId="74298F78" w:rsidR="00425995" w:rsidRPr="00425995" w:rsidRDefault="00425995" w:rsidP="00425995">
      <w:pPr>
        <w:pStyle w:val="MTDisplayEquation"/>
      </w:pPr>
      <w:r>
        <w:lastRenderedPageBreak/>
        <w:tab/>
      </w:r>
      <w:r w:rsidR="00861C9A" w:rsidRPr="00425995">
        <w:rPr>
          <w:position w:val="-32"/>
        </w:rPr>
        <w:object w:dxaOrig="2720" w:dyaOrig="600" w14:anchorId="569A3C0D">
          <v:shape id="_x0000_i1075" type="#_x0000_t75" style="width:135.95pt;height:29.95pt" o:ole="">
            <v:imagedata r:id="rId107" o:title=""/>
          </v:shape>
          <o:OLEObject Type="Embed" ProgID="Equation.DSMT4" ShapeID="_x0000_i1075" DrawAspect="Content" ObjectID="_1630758971" r:id="rId10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2" w:name="ZEqnNum303504"/>
      <w:r>
        <w:instrText>(</w:instrText>
      </w:r>
      <w:fldSimple w:instr=" SEQ MTSec \c \* Arabic \* MERGEFORMAT ">
        <w:r w:rsidR="003615B5">
          <w:rPr>
            <w:noProof/>
          </w:rPr>
          <w:instrText>1</w:instrText>
        </w:r>
      </w:fldSimple>
      <w:r>
        <w:instrText>.</w:instrText>
      </w:r>
      <w:fldSimple w:instr=" SEQ MTEqn \c \* Arabic \* MERGEFORMAT ">
        <w:r w:rsidR="003615B5">
          <w:rPr>
            <w:noProof/>
          </w:rPr>
          <w:instrText>13</w:instrText>
        </w:r>
      </w:fldSimple>
      <w:r>
        <w:instrText>)</w:instrText>
      </w:r>
      <w:bookmarkEnd w:id="12"/>
      <w:r>
        <w:fldChar w:fldCharType="end"/>
      </w:r>
    </w:p>
    <w:p w14:paraId="27CBD64D" w14:textId="0B1451DE" w:rsidR="00C91497" w:rsidRDefault="007D7E12" w:rsidP="00C91497">
      <w:pPr>
        <w:rPr>
          <w:iCs/>
        </w:rPr>
      </w:pPr>
      <w:r>
        <w:t xml:space="preserve">Finally, we would like to relate </w:t>
      </w:r>
      <w:r w:rsidR="00861C9A" w:rsidRPr="00861C9A">
        <w:rPr>
          <w:position w:val="-6"/>
        </w:rPr>
        <w:object w:dxaOrig="240" w:dyaOrig="320" w14:anchorId="49191FED">
          <v:shape id="_x0000_i1076" type="#_x0000_t75" style="width:12.1pt;height:16.15pt" o:ole="">
            <v:imagedata r:id="rId109" o:title=""/>
          </v:shape>
          <o:OLEObject Type="Embed" ProgID="Equation.DSMT4" ShapeID="_x0000_i1076" DrawAspect="Content" ObjectID="_1630758972" r:id="rId110"/>
        </w:object>
      </w:r>
      <w:r>
        <w:t xml:space="preserve"> to </w:t>
      </w:r>
      <w:r w:rsidRPr="007D7E12">
        <w:rPr>
          <w:position w:val="-14"/>
        </w:rPr>
        <w:object w:dxaOrig="540" w:dyaOrig="400" w14:anchorId="62017512">
          <v:shape id="_x0000_i1077" type="#_x0000_t75" style="width:27.05pt;height:20.15pt" o:ole="">
            <v:imagedata r:id="rId111" o:title=""/>
          </v:shape>
          <o:OLEObject Type="Embed" ProgID="Equation.DSMT4" ShapeID="_x0000_i1077" DrawAspect="Content" ObjectID="_1630758973" r:id="rId112"/>
        </w:object>
      </w:r>
      <w:r>
        <w:t xml:space="preserve"> by assuming </w:t>
      </w:r>
      <w:r w:rsidRPr="007D7E12">
        <w:rPr>
          <w:position w:val="-14"/>
        </w:rPr>
        <w:object w:dxaOrig="540" w:dyaOrig="400" w14:anchorId="0E8E95EF">
          <v:shape id="_x0000_i1078" type="#_x0000_t75" style="width:27.05pt;height:20.15pt" o:ole="">
            <v:imagedata r:id="rId111" o:title=""/>
          </v:shape>
          <o:OLEObject Type="Embed" ProgID="Equation.DSMT4" ShapeID="_x0000_i1078" DrawAspect="Content" ObjectID="_1630758974" r:id="rId113"/>
        </w:object>
      </w:r>
      <w:r>
        <w:t xml:space="preserve"> does not v</w:t>
      </w:r>
      <w:r w:rsidR="00861C9A">
        <w:t>a</w:t>
      </w:r>
      <w:r>
        <w:t xml:space="preserve">ry significantly over the interval </w:t>
      </w:r>
      <w:r w:rsidRPr="00C91497">
        <w:rPr>
          <w:position w:val="-12"/>
        </w:rPr>
        <w:object w:dxaOrig="300" w:dyaOrig="360" w14:anchorId="4D08CE05">
          <v:shape id="_x0000_i1079" type="#_x0000_t75" style="width:15pt;height:17.3pt" o:ole="">
            <v:imagedata r:id="rId85" o:title=""/>
          </v:shape>
          <o:OLEObject Type="Embed" ProgID="Equation.DSMT4" ShapeID="_x0000_i1079" DrawAspect="Content" ObjectID="_1630758975" r:id="rId114"/>
        </w:object>
      </w:r>
      <w:r>
        <w:t xml:space="preserve">. Rearranging </w:t>
      </w:r>
      <w:r>
        <w:rPr>
          <w:iCs/>
        </w:rPr>
        <w:fldChar w:fldCharType="begin"/>
      </w:r>
      <w:r>
        <w:rPr>
          <w:iCs/>
        </w:rPr>
        <w:instrText xml:space="preserve"> GOTOBUTTON ZEqnNum422769  \* MERGEFORMAT </w:instrText>
      </w:r>
      <w:r>
        <w:rPr>
          <w:iCs/>
        </w:rPr>
        <w:fldChar w:fldCharType="begin"/>
      </w:r>
      <w:r>
        <w:rPr>
          <w:iCs/>
        </w:rPr>
        <w:instrText xml:space="preserve"> REF ZEqnNum422769 \* Charformat \! \* MERGEFORMAT </w:instrText>
      </w:r>
      <w:r>
        <w:rPr>
          <w:iCs/>
        </w:rPr>
        <w:fldChar w:fldCharType="separate"/>
      </w:r>
      <w:r w:rsidR="003615B5" w:rsidRPr="003615B5">
        <w:rPr>
          <w:iCs/>
        </w:rPr>
        <w:instrText>(1.9)</w:instrText>
      </w:r>
      <w:r>
        <w:rPr>
          <w:iCs/>
        </w:rPr>
        <w:fldChar w:fldCharType="end"/>
      </w:r>
      <w:r>
        <w:rPr>
          <w:iCs/>
        </w:rPr>
        <w:fldChar w:fldCharType="end"/>
      </w:r>
      <w:r>
        <w:rPr>
          <w:iCs/>
        </w:rPr>
        <w:t xml:space="preserve"> we get </w:t>
      </w:r>
    </w:p>
    <w:p w14:paraId="4FCA038B" w14:textId="2AE32138" w:rsidR="007D7E12" w:rsidRPr="00C91497" w:rsidRDefault="007D7E12" w:rsidP="007D7E12">
      <w:pPr>
        <w:pStyle w:val="MTDisplayEquation"/>
      </w:pPr>
      <w:r>
        <w:tab/>
      </w:r>
      <w:r w:rsidR="00DF31AB" w:rsidRPr="007D7E12">
        <w:rPr>
          <w:position w:val="-56"/>
        </w:rPr>
        <w:object w:dxaOrig="2340" w:dyaOrig="960" w14:anchorId="58563BAD">
          <v:shape id="_x0000_i1080" type="#_x0000_t75" style="width:116.95pt;height:47.8pt" o:ole="">
            <v:imagedata r:id="rId115" o:title=""/>
          </v:shape>
          <o:OLEObject Type="Embed" ProgID="Equation.DSMT4" ShapeID="_x0000_i1080" DrawAspect="Content" ObjectID="_1630758976" r:id="rId11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3" w:name="ZEqnNum593921"/>
      <w:r>
        <w:instrText>(</w:instrText>
      </w:r>
      <w:fldSimple w:instr=" SEQ MTSec \c \* Arabic \* MERGEFORMAT ">
        <w:r w:rsidR="003615B5">
          <w:rPr>
            <w:noProof/>
          </w:rPr>
          <w:instrText>1</w:instrText>
        </w:r>
      </w:fldSimple>
      <w:r>
        <w:instrText>.</w:instrText>
      </w:r>
      <w:fldSimple w:instr=" SEQ MTEqn \c \* Arabic \* MERGEFORMAT ">
        <w:r w:rsidR="003615B5">
          <w:rPr>
            <w:noProof/>
          </w:rPr>
          <w:instrText>14</w:instrText>
        </w:r>
      </w:fldSimple>
      <w:r>
        <w:instrText>)</w:instrText>
      </w:r>
      <w:bookmarkEnd w:id="13"/>
      <w:r>
        <w:fldChar w:fldCharType="end"/>
      </w:r>
    </w:p>
    <w:p w14:paraId="252A96B0" w14:textId="3ECFA4DE" w:rsidR="00DF31AB" w:rsidRPr="00A465DA" w:rsidRDefault="00DF31AB" w:rsidP="00DF31AB">
      <w:pPr>
        <w:pStyle w:val="Heading1"/>
      </w:pPr>
      <w:r>
        <w:t>Evaluation of J-integral with phase boundaries in 3D</w:t>
      </w:r>
    </w:p>
    <w:p w14:paraId="17793195" w14:textId="12859552" w:rsidR="007558C9" w:rsidRDefault="007558C9" w:rsidP="00641BD3">
      <w:r>
        <w:t xml:space="preserve">Consider the contours in figure 5 at a position </w:t>
      </w:r>
      <w:r w:rsidR="00861C9A" w:rsidRPr="00861C9A">
        <w:rPr>
          <w:position w:val="-14"/>
        </w:rPr>
        <w:object w:dxaOrig="360" w:dyaOrig="400" w14:anchorId="0F4BE550">
          <v:shape id="_x0000_i1081" type="#_x0000_t75" style="width:17.85pt;height:20.15pt" o:ole="">
            <v:imagedata r:id="rId117" o:title=""/>
          </v:shape>
          <o:OLEObject Type="Embed" ProgID="Equation.DSMT4" ShapeID="_x0000_i1081" DrawAspect="Content" ObjectID="_1630758977" r:id="rId118"/>
        </w:object>
      </w:r>
      <w:r>
        <w:t>along a crack front. The phase boundary contribution to the J integral in the absence of traction at the crack,</w:t>
      </w:r>
      <w:r w:rsidR="007B571E">
        <w:t xml:space="preserve"> body forces, </w:t>
      </w:r>
      <w:r w:rsidR="00861C9A">
        <w:t xml:space="preserve">and </w:t>
      </w:r>
      <w:r w:rsidR="007B571E">
        <w:t>thermal strain</w:t>
      </w:r>
      <w:r w:rsidR="00861C9A">
        <w:t xml:space="preserve"> is</w:t>
      </w:r>
    </w:p>
    <w:p w14:paraId="49BE6F22" w14:textId="1D4A95E3" w:rsidR="00DF31AB" w:rsidRDefault="007558C9" w:rsidP="007558C9">
      <w:pPr>
        <w:pStyle w:val="MTDisplayEquation"/>
      </w:pPr>
      <w:r>
        <w:tab/>
      </w:r>
      <w:r w:rsidR="00587E46" w:rsidRPr="007558C9">
        <w:rPr>
          <w:position w:val="-24"/>
        </w:rPr>
        <w:object w:dxaOrig="5480" w:dyaOrig="520" w14:anchorId="49E79AF1">
          <v:shape id="_x0000_i1082" type="#_x0000_t75" style="width:274.2pt;height:26.5pt" o:ole="">
            <v:imagedata r:id="rId119" o:title=""/>
          </v:shape>
          <o:OLEObject Type="Embed" ProgID="Equation.DSMT4" ShapeID="_x0000_i1082" DrawAspect="Content" ObjectID="_1630758978" r:id="rId12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4" w:name="ZEqnNum929682"/>
      <w:r>
        <w:instrText>(</w:instrText>
      </w:r>
      <w:fldSimple w:instr=" SEQ MTSec \c \* Arabic \* MERGEFORMAT ">
        <w:r w:rsidR="003615B5">
          <w:rPr>
            <w:noProof/>
          </w:rPr>
          <w:instrText>1</w:instrText>
        </w:r>
      </w:fldSimple>
      <w:r>
        <w:instrText>.</w:instrText>
      </w:r>
      <w:fldSimple w:instr=" SEQ MTEqn \c \* Arabic \* MERGEFORMAT ">
        <w:r w:rsidR="003615B5">
          <w:rPr>
            <w:noProof/>
          </w:rPr>
          <w:instrText>15</w:instrText>
        </w:r>
      </w:fldSimple>
      <w:r>
        <w:instrText>)</w:instrText>
      </w:r>
      <w:bookmarkEnd w:id="14"/>
      <w:r>
        <w:fldChar w:fldCharType="end"/>
      </w:r>
    </w:p>
    <w:p w14:paraId="18FB5569" w14:textId="77777777" w:rsidR="007558C9" w:rsidRDefault="007558C9" w:rsidP="007558C9">
      <w:pPr>
        <w:keepNext/>
        <w:jc w:val="center"/>
      </w:pPr>
      <w:r>
        <w:rPr>
          <w:noProof/>
        </w:rPr>
        <w:drawing>
          <wp:inline distT="0" distB="0" distL="0" distR="0" wp14:anchorId="73A64F28" wp14:editId="4E37B495">
            <wp:extent cx="3486150" cy="2590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1"/>
                    <a:stretch>
                      <a:fillRect/>
                    </a:stretch>
                  </pic:blipFill>
                  <pic:spPr>
                    <a:xfrm>
                      <a:off x="0" y="0"/>
                      <a:ext cx="3486150" cy="2590800"/>
                    </a:xfrm>
                    <a:prstGeom prst="rect">
                      <a:avLst/>
                    </a:prstGeom>
                  </pic:spPr>
                </pic:pic>
              </a:graphicData>
            </a:graphic>
          </wp:inline>
        </w:drawing>
      </w:r>
    </w:p>
    <w:p w14:paraId="74EF4DD2" w14:textId="24CDCC88" w:rsidR="007B571E" w:rsidRDefault="007558C9" w:rsidP="007B571E">
      <w:pPr>
        <w:pStyle w:val="Caption"/>
        <w:jc w:val="center"/>
      </w:pPr>
      <w:r>
        <w:t xml:space="preserve">Figure </w:t>
      </w:r>
      <w:fldSimple w:instr=" SEQ Figure \* ARABIC ">
        <w:r w:rsidR="003615B5">
          <w:rPr>
            <w:noProof/>
          </w:rPr>
          <w:t>5</w:t>
        </w:r>
      </w:fldSimple>
      <w:r>
        <w:t xml:space="preserve">. Contours for J-integral evaluation at a crack tip located near a phase boundary. </w:t>
      </w:r>
    </w:p>
    <w:p w14:paraId="53159305" w14:textId="0C38986A" w:rsidR="00587E46" w:rsidRDefault="00861C9A" w:rsidP="00587E46">
      <w:pPr>
        <w:rPr>
          <w:iCs/>
        </w:rPr>
      </w:pPr>
      <w:r>
        <w:t xml:space="preserve">Reapplying the </w:t>
      </w:r>
      <w:r w:rsidR="00ED3551">
        <w:t xml:space="preserve">divergence theorem to </w:t>
      </w:r>
      <w:r w:rsidR="00ED3551">
        <w:rPr>
          <w:iCs/>
        </w:rPr>
        <w:fldChar w:fldCharType="begin"/>
      </w:r>
      <w:r w:rsidR="00ED3551">
        <w:rPr>
          <w:iCs/>
        </w:rPr>
        <w:instrText xml:space="preserve"> GOTOBUTTON ZEqnNum366438  \* MERGEFORMAT </w:instrText>
      </w:r>
      <w:r w:rsidR="00ED3551">
        <w:rPr>
          <w:iCs/>
        </w:rPr>
        <w:fldChar w:fldCharType="begin"/>
      </w:r>
      <w:r w:rsidR="00ED3551">
        <w:rPr>
          <w:iCs/>
        </w:rPr>
        <w:instrText xml:space="preserve"> REF ZEqnNum366438 \* Charformat \! \* MERGEFORMAT </w:instrText>
      </w:r>
      <w:r w:rsidR="00ED3551">
        <w:rPr>
          <w:iCs/>
        </w:rPr>
        <w:fldChar w:fldCharType="separate"/>
      </w:r>
      <w:r w:rsidR="003615B5" w:rsidRPr="003615B5">
        <w:rPr>
          <w:iCs/>
        </w:rPr>
        <w:instrText>(1.12)</w:instrText>
      </w:r>
      <w:r w:rsidR="00ED3551">
        <w:rPr>
          <w:iCs/>
        </w:rPr>
        <w:fldChar w:fldCharType="end"/>
      </w:r>
      <w:r w:rsidR="00ED3551">
        <w:rPr>
          <w:iCs/>
        </w:rPr>
        <w:fldChar w:fldCharType="end"/>
      </w:r>
      <w:r w:rsidR="00ED3551">
        <w:rPr>
          <w:iCs/>
        </w:rPr>
        <w:t xml:space="preserve"> </w:t>
      </w:r>
      <w:r>
        <w:rPr>
          <w:iCs/>
        </w:rPr>
        <w:t xml:space="preserve">and keeping the </w:t>
      </w:r>
      <w:r w:rsidR="00904262">
        <w:rPr>
          <w:iCs/>
        </w:rPr>
        <w:t xml:space="preserve">divergence of the momentum tensor </w:t>
      </w:r>
      <w:r w:rsidR="00ED3551">
        <w:rPr>
          <w:iCs/>
        </w:rPr>
        <w:t xml:space="preserve">results in </w:t>
      </w:r>
    </w:p>
    <w:p w14:paraId="4530F9B3" w14:textId="2A78BD09" w:rsidR="00ED3551" w:rsidRDefault="00ED3551" w:rsidP="00ED3551">
      <w:pPr>
        <w:pStyle w:val="MTDisplayEquation"/>
      </w:pPr>
      <w:r>
        <w:tab/>
      </w:r>
      <w:r w:rsidR="006709BC" w:rsidRPr="006709BC">
        <w:rPr>
          <w:position w:val="-36"/>
        </w:rPr>
        <w:object w:dxaOrig="6440" w:dyaOrig="639" w14:anchorId="3E61AF24">
          <v:shape id="_x0000_i1170" type="#_x0000_t75" style="width:321.4pt;height:32.25pt" o:ole="">
            <v:imagedata r:id="rId122" o:title=""/>
          </v:shape>
          <o:OLEObject Type="Embed" ProgID="Equation.DSMT4" ShapeID="_x0000_i1170" DrawAspect="Content" ObjectID="_1630758979" r:id="rId12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5" w:name="ZEqnNum686565"/>
      <w:r>
        <w:instrText>(</w:instrText>
      </w:r>
      <w:fldSimple w:instr=" SEQ MTSec \c \* Arabic \* MERGEFORMAT ">
        <w:r w:rsidR="003615B5">
          <w:rPr>
            <w:noProof/>
          </w:rPr>
          <w:instrText>1</w:instrText>
        </w:r>
      </w:fldSimple>
      <w:r>
        <w:instrText>.</w:instrText>
      </w:r>
      <w:fldSimple w:instr=" SEQ MTEqn \c \* Arabic \* MERGEFORMAT ">
        <w:r w:rsidR="003615B5">
          <w:rPr>
            <w:noProof/>
          </w:rPr>
          <w:instrText>16</w:instrText>
        </w:r>
      </w:fldSimple>
      <w:r>
        <w:instrText>)</w:instrText>
      </w:r>
      <w:bookmarkEnd w:id="15"/>
      <w:r>
        <w:fldChar w:fldCharType="end"/>
      </w:r>
    </w:p>
    <w:p w14:paraId="2431DD15" w14:textId="640E9AC9" w:rsidR="00ED3551" w:rsidRDefault="00ED3551" w:rsidP="00587E46">
      <w:r>
        <w:t xml:space="preserve">where the second term is non-zero and contains the </w:t>
      </w:r>
      <w:r w:rsidR="00450644">
        <w:t>inhomogeneity</w:t>
      </w:r>
      <w:r w:rsidR="006709BC">
        <w:t>, but also some of the contributions around the inhomogeneity</w:t>
      </w:r>
      <w:r>
        <w:t>.</w:t>
      </w:r>
      <w:r w:rsidR="00450644">
        <w:t xml:space="preserve"> If the </w:t>
      </w:r>
      <w:r w:rsidR="00861C9A">
        <w:t xml:space="preserve">material </w:t>
      </w:r>
      <w:r w:rsidR="00450644">
        <w:t xml:space="preserve">gradients are smooth, then the second term </w:t>
      </w:r>
      <w:r w:rsidR="00A241EA">
        <w:t>must</w:t>
      </w:r>
      <w:r w:rsidR="00450644">
        <w:t xml:space="preserve"> be evaluated</w:t>
      </w:r>
      <w:r>
        <w:t xml:space="preserve"> </w:t>
      </w:r>
      <w:r w:rsidR="00450644">
        <w:t>as a volume integral</w:t>
      </w:r>
      <w:r w:rsidR="00861C9A">
        <w:t xml:space="preserve"> in the</w:t>
      </w:r>
      <w:r w:rsidR="00904262">
        <w:t xml:space="preserve"> 3D</w:t>
      </w:r>
      <w:r w:rsidR="00861C9A">
        <w:t xml:space="preserve"> domain approach</w:t>
      </w:r>
      <w:r w:rsidR="00450644">
        <w:t>, in the case of a sharp</w:t>
      </w:r>
      <w:r w:rsidR="00861C9A">
        <w:t>,</w:t>
      </w:r>
      <w:r w:rsidR="00450644">
        <w:t xml:space="preserve"> </w:t>
      </w:r>
      <w:r w:rsidR="00A241EA">
        <w:t>discontinu</w:t>
      </w:r>
      <w:r w:rsidR="00861C9A">
        <w:t>ous interface,</w:t>
      </w:r>
      <w:r w:rsidR="00A241EA">
        <w:t xml:space="preserve"> but otherwise homogenous medium</w:t>
      </w:r>
      <w:r w:rsidR="00450644">
        <w:t xml:space="preserve">, </w:t>
      </w:r>
      <w:r w:rsidR="006709BC" w:rsidRPr="006709BC">
        <w:rPr>
          <w:position w:val="-14"/>
        </w:rPr>
        <w:object w:dxaOrig="1020" w:dyaOrig="400" w14:anchorId="049D9D7E">
          <v:shape id="_x0000_i1172" type="#_x0000_t75" style="width:51.25pt;height:19.6pt" o:ole="">
            <v:imagedata r:id="rId124" o:title=""/>
          </v:shape>
          <o:OLEObject Type="Embed" ProgID="Equation.DSMT4" ShapeID="_x0000_i1172" DrawAspect="Content" ObjectID="_1630758980" r:id="rId125"/>
        </w:object>
      </w:r>
      <w:r w:rsidR="006709BC">
        <w:t xml:space="preserve">and </w:t>
      </w:r>
      <w:r w:rsidR="00A241EA">
        <w:t>needs to be</w:t>
      </w:r>
      <w:r w:rsidR="00450644">
        <w:t xml:space="preserve"> treated as a surface integral on the interface, </w:t>
      </w:r>
      <w:r w:rsidR="00450644" w:rsidRPr="00450644">
        <w:rPr>
          <w:position w:val="-4"/>
        </w:rPr>
        <w:object w:dxaOrig="220" w:dyaOrig="240" w14:anchorId="7305DC03">
          <v:shape id="_x0000_i1085" type="#_x0000_t75" style="width:11.5pt;height:12.1pt" o:ole="">
            <v:imagedata r:id="rId126" o:title=""/>
          </v:shape>
          <o:OLEObject Type="Embed" ProgID="Equation.DSMT4" ShapeID="_x0000_i1085" DrawAspect="Content" ObjectID="_1630758981" r:id="rId127"/>
        </w:object>
      </w:r>
      <w:r w:rsidR="00450644">
        <w:t>, i.e. applying the divergence theorem</w:t>
      </w:r>
      <w:r w:rsidR="00861C9A">
        <w:t xml:space="preserve"> in the opposite direction gives</w:t>
      </w:r>
    </w:p>
    <w:p w14:paraId="60C68FC9" w14:textId="14AB724C" w:rsidR="00450644" w:rsidRDefault="00450644" w:rsidP="00450644">
      <w:pPr>
        <w:pStyle w:val="MTDisplayEquation"/>
      </w:pPr>
      <w:r>
        <w:lastRenderedPageBreak/>
        <w:tab/>
      </w:r>
      <w:r w:rsidR="006709BC" w:rsidRPr="006709BC">
        <w:rPr>
          <w:position w:val="-36"/>
        </w:rPr>
        <w:object w:dxaOrig="5340" w:dyaOrig="639" w14:anchorId="3AE319D2">
          <v:shape id="_x0000_i1174" type="#_x0000_t75" style="width:267.25pt;height:32.25pt" o:ole="">
            <v:imagedata r:id="rId128" o:title=""/>
          </v:shape>
          <o:OLEObject Type="Embed" ProgID="Equation.DSMT4" ShapeID="_x0000_i1174" DrawAspect="Content" ObjectID="_1630758982" r:id="rId12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6" w:name="ZEqnNum969370"/>
      <w:r>
        <w:instrText>(</w:instrText>
      </w:r>
      <w:fldSimple w:instr=" SEQ MTSec \c \* Arabic \* MERGEFORMAT ">
        <w:r w:rsidR="003615B5">
          <w:rPr>
            <w:noProof/>
          </w:rPr>
          <w:instrText>1</w:instrText>
        </w:r>
      </w:fldSimple>
      <w:r>
        <w:instrText>.</w:instrText>
      </w:r>
      <w:fldSimple w:instr=" SEQ MTEqn \c \* Arabic \* MERGEFORMAT ">
        <w:r w:rsidR="003615B5">
          <w:rPr>
            <w:noProof/>
          </w:rPr>
          <w:instrText>17</w:instrText>
        </w:r>
      </w:fldSimple>
      <w:r>
        <w:instrText>)</w:instrText>
      </w:r>
      <w:bookmarkEnd w:id="16"/>
      <w:r>
        <w:fldChar w:fldCharType="end"/>
      </w:r>
    </w:p>
    <w:p w14:paraId="7FE71B1A" w14:textId="3839F159" w:rsidR="00A241EA" w:rsidRDefault="00450644" w:rsidP="00A241EA">
      <w:pPr>
        <w:rPr>
          <w:iCs/>
        </w:rPr>
      </w:pPr>
      <w:r>
        <w:t>Note that</w:t>
      </w:r>
      <w:r w:rsidR="006D675F" w:rsidRPr="00450644">
        <w:rPr>
          <w:position w:val="-12"/>
        </w:rPr>
        <w:object w:dxaOrig="260" w:dyaOrig="360" w14:anchorId="705DE0CC">
          <v:shape id="_x0000_i1087" type="#_x0000_t75" style="width:13.25pt;height:17.85pt" o:ole="">
            <v:imagedata r:id="rId130" o:title=""/>
          </v:shape>
          <o:OLEObject Type="Embed" ProgID="Equation.DSMT4" ShapeID="_x0000_i1087" DrawAspect="Content" ObjectID="_1630758983" r:id="rId131"/>
        </w:object>
      </w:r>
      <w:r>
        <w:t xml:space="preserve">is the </w:t>
      </w:r>
      <w:r w:rsidR="008A2F5C">
        <w:t xml:space="preserve">unit </w:t>
      </w:r>
      <w:r>
        <w:t>surface normal which is taken to be positive</w:t>
      </w:r>
      <w:r w:rsidR="00A241EA">
        <w:t xml:space="preserve"> </w:t>
      </w:r>
      <w:r>
        <w:t>in the crack propagation direction, and we drop</w:t>
      </w:r>
      <w:r w:rsidR="008A2F5C">
        <w:t xml:space="preserve"> part of</w:t>
      </w:r>
      <w:r>
        <w:t xml:space="preserve"> the function</w:t>
      </w:r>
      <w:r w:rsidR="008250C1">
        <w:t>al</w:t>
      </w:r>
      <w:r>
        <w:t xml:space="preserve"> dependence on </w:t>
      </w:r>
      <w:r w:rsidRPr="00450644">
        <w:rPr>
          <w:position w:val="-12"/>
        </w:rPr>
        <w:object w:dxaOrig="279" w:dyaOrig="360" w14:anchorId="3FD5D54B">
          <v:shape id="_x0000_i1166" type="#_x0000_t75" style="width:13.8pt;height:17.85pt" o:ole="">
            <v:imagedata r:id="rId132" o:title=""/>
          </v:shape>
          <o:OLEObject Type="Embed" ProgID="Equation.DSMT4" ShapeID="_x0000_i1166" DrawAspect="Content" ObjectID="_1630758984" r:id="rId133"/>
        </w:object>
      </w:r>
      <w:r w:rsidR="006D675F">
        <w:t>.</w:t>
      </w:r>
      <w:r w:rsidR="008A2F5C">
        <w:t xml:space="preserve"> </w:t>
      </w:r>
      <w:r w:rsidR="00861C9A">
        <w:t xml:space="preserve">Mainly, the line contour to area integral equivalency used to reformulate </w:t>
      </w:r>
      <w:r w:rsidR="00861C9A">
        <w:rPr>
          <w:iCs/>
        </w:rPr>
        <w:fldChar w:fldCharType="begin"/>
      </w:r>
      <w:r w:rsidR="00861C9A">
        <w:rPr>
          <w:iCs/>
        </w:rPr>
        <w:instrText xml:space="preserve"> GOTOBUTTON ZEqnNum893960  \* MERGEFORMAT </w:instrText>
      </w:r>
      <w:r w:rsidR="00861C9A">
        <w:rPr>
          <w:iCs/>
        </w:rPr>
        <w:fldChar w:fldCharType="begin"/>
      </w:r>
      <w:r w:rsidR="00861C9A">
        <w:rPr>
          <w:iCs/>
        </w:rPr>
        <w:instrText xml:space="preserve"> REF ZEqnNum893960 \* Charformat \! \* MERGEFORMAT </w:instrText>
      </w:r>
      <w:r w:rsidR="00861C9A">
        <w:rPr>
          <w:iCs/>
        </w:rPr>
        <w:fldChar w:fldCharType="separate"/>
      </w:r>
      <w:r w:rsidR="003615B5" w:rsidRPr="003615B5">
        <w:rPr>
          <w:iCs/>
        </w:rPr>
        <w:instrText>(1.11)</w:instrText>
      </w:r>
      <w:r w:rsidR="00861C9A">
        <w:rPr>
          <w:iCs/>
        </w:rPr>
        <w:fldChar w:fldCharType="end"/>
      </w:r>
      <w:r w:rsidR="00861C9A">
        <w:rPr>
          <w:iCs/>
        </w:rPr>
        <w:fldChar w:fldCharType="end"/>
      </w:r>
      <w:r w:rsidR="00861C9A">
        <w:rPr>
          <w:iCs/>
        </w:rPr>
        <w:t xml:space="preserve"> into </w:t>
      </w:r>
      <w:r w:rsidR="00861C9A">
        <w:fldChar w:fldCharType="begin"/>
      </w:r>
      <w:r w:rsidR="00861C9A">
        <w:instrText xml:space="preserve"> GOTOBUTTON ZEqnNum366438  \* MERGEFORMAT </w:instrText>
      </w:r>
      <w:fldSimple w:instr=" REF ZEqnNum366438 \* Charformat \! \* MERGEFORMAT ">
        <w:r w:rsidR="003615B5">
          <w:instrText>(1.12)</w:instrText>
        </w:r>
      </w:fldSimple>
      <w:r w:rsidR="00861C9A">
        <w:fldChar w:fldCharType="end"/>
      </w:r>
      <w:r w:rsidR="0063175F">
        <w:t xml:space="preserve"> </w:t>
      </w:r>
      <w:r w:rsidR="00861C9A">
        <w:t xml:space="preserve">is not </w:t>
      </w:r>
      <w:r w:rsidR="006D675F">
        <w:t>applicable</w:t>
      </w:r>
      <w:r w:rsidR="00861C9A">
        <w:t xml:space="preserve"> and we</w:t>
      </w:r>
      <w:r w:rsidR="008250C1">
        <w:t xml:space="preserve"> leave the weighted evaluation along the crack front</w:t>
      </w:r>
      <w:r>
        <w:t xml:space="preserve"> </w:t>
      </w:r>
      <w:r w:rsidR="008A2F5C">
        <w:t xml:space="preserve">such that </w:t>
      </w:r>
      <w:r w:rsidR="00A241EA">
        <w:rPr>
          <w:iCs/>
        </w:rPr>
        <w:fldChar w:fldCharType="begin"/>
      </w:r>
      <w:r w:rsidR="00A241EA">
        <w:rPr>
          <w:iCs/>
        </w:rPr>
        <w:instrText xml:space="preserve"> GOTOBUTTON ZEqnNum593921  \* MERGEFORMAT </w:instrText>
      </w:r>
      <w:r w:rsidR="00A241EA">
        <w:rPr>
          <w:iCs/>
        </w:rPr>
        <w:fldChar w:fldCharType="begin"/>
      </w:r>
      <w:r w:rsidR="00A241EA">
        <w:rPr>
          <w:iCs/>
        </w:rPr>
        <w:instrText xml:space="preserve"> REF ZEqnNum593921 \* Charformat \! \* MERGEFORMAT </w:instrText>
      </w:r>
      <w:r w:rsidR="00A241EA">
        <w:rPr>
          <w:iCs/>
        </w:rPr>
        <w:fldChar w:fldCharType="separate"/>
      </w:r>
      <w:r w:rsidR="003615B5" w:rsidRPr="003615B5">
        <w:rPr>
          <w:iCs/>
        </w:rPr>
        <w:instrText>(1.14)</w:instrText>
      </w:r>
      <w:r w:rsidR="00A241EA">
        <w:rPr>
          <w:iCs/>
        </w:rPr>
        <w:fldChar w:fldCharType="end"/>
      </w:r>
      <w:r w:rsidR="00A241EA">
        <w:rPr>
          <w:iCs/>
        </w:rPr>
        <w:fldChar w:fldCharType="end"/>
      </w:r>
      <w:r w:rsidR="00861C9A">
        <w:rPr>
          <w:iCs/>
        </w:rPr>
        <w:t xml:space="preserve">, </w:t>
      </w:r>
      <w:r w:rsidR="00861C9A">
        <w:fldChar w:fldCharType="begin"/>
      </w:r>
      <w:r w:rsidR="00861C9A">
        <w:instrText xml:space="preserve"> GOTOBUTTON ZEqnNum686565  \* MERGEFORMAT </w:instrText>
      </w:r>
      <w:fldSimple w:instr=" REF ZEqnNum686565 \* Charformat \! \* MERGEFORMAT ">
        <w:r w:rsidR="003615B5">
          <w:instrText>(1.16)</w:instrText>
        </w:r>
      </w:fldSimple>
      <w:r w:rsidR="00861C9A">
        <w:fldChar w:fldCharType="end"/>
      </w:r>
      <w:r w:rsidR="00861C9A">
        <w:t xml:space="preserve">, and </w:t>
      </w:r>
      <w:r w:rsidR="00861C9A">
        <w:rPr>
          <w:iCs/>
        </w:rPr>
        <w:fldChar w:fldCharType="begin"/>
      </w:r>
      <w:r w:rsidR="00861C9A">
        <w:rPr>
          <w:iCs/>
        </w:rPr>
        <w:instrText xml:space="preserve"> GOTOBUTTON ZEqnNum969370  \* MERGEFORMAT </w:instrText>
      </w:r>
      <w:r w:rsidR="00861C9A">
        <w:rPr>
          <w:iCs/>
        </w:rPr>
        <w:fldChar w:fldCharType="begin"/>
      </w:r>
      <w:r w:rsidR="00861C9A">
        <w:rPr>
          <w:iCs/>
        </w:rPr>
        <w:instrText xml:space="preserve"> REF ZEqnNum969370 \* Charformat \! \* MERGEFORMAT </w:instrText>
      </w:r>
      <w:r w:rsidR="00861C9A">
        <w:rPr>
          <w:iCs/>
        </w:rPr>
        <w:fldChar w:fldCharType="separate"/>
      </w:r>
      <w:r w:rsidR="003615B5" w:rsidRPr="003615B5">
        <w:rPr>
          <w:iCs/>
        </w:rPr>
        <w:instrText>(1.17)</w:instrText>
      </w:r>
      <w:r w:rsidR="00861C9A">
        <w:rPr>
          <w:iCs/>
        </w:rPr>
        <w:fldChar w:fldCharType="end"/>
      </w:r>
      <w:r w:rsidR="00861C9A">
        <w:rPr>
          <w:iCs/>
        </w:rPr>
        <w:fldChar w:fldCharType="end"/>
      </w:r>
      <w:r w:rsidR="00861C9A">
        <w:rPr>
          <w:iCs/>
        </w:rPr>
        <w:t xml:space="preserve"> can be written as</w:t>
      </w:r>
    </w:p>
    <w:p w14:paraId="5C4A7089" w14:textId="04E7B793" w:rsidR="00A241EA" w:rsidRDefault="00A241EA" w:rsidP="00A241EA">
      <w:pPr>
        <w:pStyle w:val="MTDisplayEquation"/>
      </w:pPr>
      <w:r>
        <w:tab/>
      </w:r>
      <w:r w:rsidR="008A2F5C" w:rsidRPr="00A241EA">
        <w:rPr>
          <w:position w:val="-56"/>
        </w:rPr>
        <w:object w:dxaOrig="2340" w:dyaOrig="960" w14:anchorId="529E56D0">
          <v:shape id="_x0000_i1089" type="#_x0000_t75" style="width:116.95pt;height:48.4pt" o:ole="">
            <v:imagedata r:id="rId134" o:title=""/>
          </v:shape>
          <o:OLEObject Type="Embed" ProgID="Equation.DSMT4" ShapeID="_x0000_i1089" DrawAspect="Content" ObjectID="_1630758985" r:id="rId13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7" w:name="ZEqnNum732534"/>
      <w:r>
        <w:instrText>(</w:instrText>
      </w:r>
      <w:fldSimple w:instr=" SEQ MTSec \c \* Arabic \* MERGEFORMAT ">
        <w:r w:rsidR="003615B5">
          <w:rPr>
            <w:noProof/>
          </w:rPr>
          <w:instrText>1</w:instrText>
        </w:r>
      </w:fldSimple>
      <w:r>
        <w:instrText>.</w:instrText>
      </w:r>
      <w:fldSimple w:instr=" SEQ MTEqn \c \* Arabic \* MERGEFORMAT ">
        <w:r w:rsidR="003615B5">
          <w:rPr>
            <w:noProof/>
          </w:rPr>
          <w:instrText>18</w:instrText>
        </w:r>
      </w:fldSimple>
      <w:r>
        <w:instrText>)</w:instrText>
      </w:r>
      <w:bookmarkEnd w:id="17"/>
      <w:r>
        <w:fldChar w:fldCharType="end"/>
      </w:r>
    </w:p>
    <w:p w14:paraId="48779E2B" w14:textId="73D1CF96" w:rsidR="006517D4" w:rsidRDefault="006517D4" w:rsidP="006517D4">
      <w:pPr>
        <w:pStyle w:val="Heading1"/>
      </w:pPr>
      <w:r>
        <w:t xml:space="preserve">Numerical integration of the J integral </w:t>
      </w:r>
    </w:p>
    <w:p w14:paraId="2FFBC624" w14:textId="4F11BD66" w:rsidR="006517D4" w:rsidRDefault="006517D4" w:rsidP="006517D4">
      <w:r>
        <w:rPr>
          <w:iCs/>
        </w:rPr>
        <w:t>The numerical integration</w:t>
      </w:r>
      <w:r w:rsidR="00991574">
        <w:rPr>
          <w:iCs/>
        </w:rPr>
        <w:t xml:space="preserve"> of</w:t>
      </w:r>
      <w:r>
        <w:rPr>
          <w:iCs/>
        </w:rPr>
        <w:t xml:space="preserve"> </w:t>
      </w:r>
      <w:r w:rsidR="006D675F">
        <w:fldChar w:fldCharType="begin"/>
      </w:r>
      <w:r w:rsidR="006D675F">
        <w:instrText xml:space="preserve"> GOTOBUTTON ZEqnNum732534  \* MERGEFORMAT </w:instrText>
      </w:r>
      <w:fldSimple w:instr=" REF ZEqnNum732534 \* Charformat \! \* MERGEFORMAT ">
        <w:r w:rsidR="003615B5">
          <w:instrText>(1.18)</w:instrText>
        </w:r>
      </w:fldSimple>
      <w:r w:rsidR="006D675F">
        <w:fldChar w:fldCharType="end"/>
      </w:r>
      <w:r>
        <w:t xml:space="preserve"> is performed </w:t>
      </w:r>
      <w:r w:rsidR="00932455">
        <w:t xml:space="preserve">using shape functions </w:t>
      </w:r>
      <w:r w:rsidR="00991574">
        <w:t>of</w:t>
      </w:r>
      <w:r w:rsidR="00932455">
        <w:t xml:space="preserve"> the C3D20 elements</w:t>
      </w:r>
      <w:r>
        <w:t xml:space="preserve">. Consistent with the isoparametric formulation, we take </w:t>
      </w:r>
      <w:r w:rsidRPr="00584833">
        <w:rPr>
          <w:position w:val="-12"/>
        </w:rPr>
        <w:object w:dxaOrig="260" w:dyaOrig="360" w14:anchorId="01C1F2F2">
          <v:shape id="_x0000_i1090" type="#_x0000_t75" style="width:13.25pt;height:17.3pt" o:ole="">
            <v:imagedata r:id="rId136" o:title=""/>
          </v:shape>
          <o:OLEObject Type="Embed" ProgID="Equation.DSMT4" ShapeID="_x0000_i1090" DrawAspect="Content" ObjectID="_1630758986" r:id="rId137"/>
        </w:object>
      </w:r>
      <w:r>
        <w:t xml:space="preserve"> within an element as </w:t>
      </w:r>
    </w:p>
    <w:p w14:paraId="68ED29D8" w14:textId="57AD3B4F" w:rsidR="006517D4" w:rsidRDefault="006517D4" w:rsidP="006517D4">
      <w:pPr>
        <w:pStyle w:val="MTDisplayEquation"/>
      </w:pPr>
      <w:r>
        <w:tab/>
      </w:r>
      <w:r w:rsidR="00932455" w:rsidRPr="00584833">
        <w:rPr>
          <w:position w:val="-28"/>
        </w:rPr>
        <w:object w:dxaOrig="1260" w:dyaOrig="680" w14:anchorId="0891EA63">
          <v:shape id="_x0000_i1091" type="#_x0000_t75" style="width:63.35pt;height:34pt" o:ole="">
            <v:imagedata r:id="rId138" o:title=""/>
          </v:shape>
          <o:OLEObject Type="Embed" ProgID="Equation.DSMT4" ShapeID="_x0000_i1091" DrawAspect="Content" ObjectID="_1630758987" r:id="rId13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615B5">
          <w:rPr>
            <w:noProof/>
          </w:rPr>
          <w:instrText>1</w:instrText>
        </w:r>
      </w:fldSimple>
      <w:r>
        <w:instrText>.</w:instrText>
      </w:r>
      <w:fldSimple w:instr=" SEQ MTEqn \c \* Arabic \* MERGEFORMAT ">
        <w:r w:rsidR="003615B5">
          <w:rPr>
            <w:noProof/>
          </w:rPr>
          <w:instrText>19</w:instrText>
        </w:r>
      </w:fldSimple>
      <w:r>
        <w:instrText>)</w:instrText>
      </w:r>
      <w:r>
        <w:fldChar w:fldCharType="end"/>
      </w:r>
    </w:p>
    <w:p w14:paraId="0152DDD2" w14:textId="3DB2B076" w:rsidR="00D618A8" w:rsidRDefault="006517D4" w:rsidP="006517D4">
      <w:r>
        <w:t xml:space="preserve">On </w:t>
      </w:r>
      <w:r w:rsidR="00932455" w:rsidRPr="00932455">
        <w:rPr>
          <w:position w:val="-12"/>
        </w:rPr>
        <w:object w:dxaOrig="260" w:dyaOrig="360" w14:anchorId="60D97B7B">
          <v:shape id="_x0000_i1092" type="#_x0000_t75" style="width:12.65pt;height:17.3pt" o:ole="">
            <v:imagedata r:id="rId140" o:title=""/>
          </v:shape>
          <o:OLEObject Type="Embed" ProgID="Equation.DSMT4" ShapeID="_x0000_i1092" DrawAspect="Content" ObjectID="_1630758988" r:id="rId141"/>
        </w:object>
      </w:r>
      <w:r>
        <w:t xml:space="preserve"> </w:t>
      </w:r>
      <w:r w:rsidR="00932455" w:rsidRPr="00932455">
        <w:rPr>
          <w:position w:val="-12"/>
        </w:rPr>
        <w:object w:dxaOrig="660" w:dyaOrig="380" w14:anchorId="12631244">
          <v:shape id="_x0000_i1093" type="#_x0000_t75" style="width:34pt;height:19pt" o:ole="">
            <v:imagedata r:id="rId142" o:title=""/>
          </v:shape>
          <o:OLEObject Type="Embed" ProgID="Equation.DSMT4" ShapeID="_x0000_i1093" DrawAspect="Content" ObjectID="_1630758989" r:id="rId143"/>
        </w:object>
      </w:r>
      <w:r>
        <w:t>and on</w:t>
      </w:r>
      <w:r w:rsidR="00932455" w:rsidRPr="00932455">
        <w:rPr>
          <w:position w:val="-12"/>
        </w:rPr>
        <w:object w:dxaOrig="880" w:dyaOrig="360" w14:anchorId="7DC0772B">
          <v:shape id="_x0000_i1094" type="#_x0000_t75" style="width:43.8pt;height:17.3pt" o:ole="">
            <v:imagedata r:id="rId144" o:title=""/>
          </v:shape>
          <o:OLEObject Type="Embed" ProgID="Equation.DSMT4" ShapeID="_x0000_i1094" DrawAspect="Content" ObjectID="_1630758990" r:id="rId145"/>
        </w:object>
      </w:r>
      <w:r w:rsidR="00932455" w:rsidRPr="00932455">
        <w:rPr>
          <w:position w:val="-12"/>
        </w:rPr>
        <w:object w:dxaOrig="639" w:dyaOrig="380" w14:anchorId="5BA89CDD">
          <v:shape id="_x0000_i1095" type="#_x0000_t75" style="width:31.7pt;height:19pt" o:ole="">
            <v:imagedata r:id="rId146" o:title=""/>
          </v:shape>
          <o:OLEObject Type="Embed" ProgID="Equation.DSMT4" ShapeID="_x0000_i1095" DrawAspect="Content" ObjectID="_1630758991" r:id="rId147"/>
        </w:object>
      </w:r>
      <w:r>
        <w:t xml:space="preserve">, but </w:t>
      </w:r>
      <w:r w:rsidR="00932455">
        <w:t>in-between</w:t>
      </w:r>
      <w:r>
        <w:t xml:space="preserve"> the boundaries  </w:t>
      </w:r>
      <w:r w:rsidR="00932455" w:rsidRPr="00932455">
        <w:rPr>
          <w:position w:val="-12"/>
        </w:rPr>
        <w:object w:dxaOrig="260" w:dyaOrig="380" w14:anchorId="6E96A805">
          <v:shape id="_x0000_i1096" type="#_x0000_t75" style="width:12.65pt;height:19pt" o:ole="">
            <v:imagedata r:id="rId148" o:title=""/>
          </v:shape>
          <o:OLEObject Type="Embed" ProgID="Equation.DSMT4" ShapeID="_x0000_i1096" DrawAspect="Content" ObjectID="_1630758992" r:id="rId149"/>
        </w:object>
      </w:r>
      <w:r>
        <w:t xml:space="preserve"> is between 0 and 1. </w:t>
      </w:r>
      <w:r w:rsidR="00991574">
        <w:t xml:space="preserve">A number of options for the shape of the virtual crack growth can be chosen. We choosing to evaluate </w:t>
      </w:r>
      <w:r w:rsidR="00991574" w:rsidRPr="00991574">
        <w:rPr>
          <w:position w:val="-14"/>
        </w:rPr>
        <w:object w:dxaOrig="540" w:dyaOrig="400" w14:anchorId="19BD5BF9">
          <v:shape id="_x0000_i1097" type="#_x0000_t75" style="width:27.05pt;height:20.15pt" o:ole="">
            <v:imagedata r:id="rId150" o:title=""/>
          </v:shape>
          <o:OLEObject Type="Embed" ProgID="Equation.DSMT4" ShapeID="_x0000_i1097" DrawAspect="Content" ObjectID="_1630758993" r:id="rId151"/>
        </w:object>
      </w:r>
      <w:r w:rsidR="00991574">
        <w:t>at node M using a piecewise linear function as shown in Figure 6</w:t>
      </w:r>
      <w:r w:rsidR="00D618A8">
        <w:t>.</w:t>
      </w:r>
      <w:r w:rsidR="00991574">
        <w:t xml:space="preserve"> The choice considers contributions to the release rate at the node from its surrounding elements. We do not evaluate </w:t>
      </w:r>
      <w:r w:rsidR="00991574" w:rsidRPr="00991574">
        <w:rPr>
          <w:position w:val="-14"/>
        </w:rPr>
        <w:object w:dxaOrig="540" w:dyaOrig="400" w14:anchorId="0BAF54C3">
          <v:shape id="_x0000_i1098" type="#_x0000_t75" style="width:27.05pt;height:20.15pt" o:ole="">
            <v:imagedata r:id="rId150" o:title=""/>
          </v:shape>
          <o:OLEObject Type="Embed" ProgID="Equation.DSMT4" ShapeID="_x0000_i1098" DrawAspect="Content" ObjectID="_1630758994" r:id="rId152"/>
        </w:object>
      </w:r>
      <w:r w:rsidR="00991574">
        <w:t xml:space="preserve"> at the mid side nodes</w:t>
      </w:r>
      <w:r w:rsidR="00C76A56">
        <w:t xml:space="preserve"> like Abaqus does. For quadratic elements and setting a mid-node to be zero, q must become negative between M-1 and M+1 and the mid nodes. Thus, the value of </w:t>
      </w:r>
      <w:r w:rsidR="00C76A56" w:rsidRPr="00991574">
        <w:rPr>
          <w:position w:val="-14"/>
        </w:rPr>
        <w:object w:dxaOrig="540" w:dyaOrig="400" w14:anchorId="788282DA">
          <v:shape id="_x0000_i1099" type="#_x0000_t75" style="width:27.05pt;height:20.15pt" o:ole="">
            <v:imagedata r:id="rId150" o:title=""/>
          </v:shape>
          <o:OLEObject Type="Embed" ProgID="Equation.DSMT4" ShapeID="_x0000_i1099" DrawAspect="Content" ObjectID="_1630758995" r:id="rId153"/>
        </w:object>
      </w:r>
      <w:r w:rsidR="00C76A56">
        <w:t xml:space="preserve"> will be slightly higher than it should be, but the spatial averaging along the crack front will be minimized. The spatial averaging under the indenter is a secondary effect there is no need for a more complicated script that evaluates computes </w:t>
      </w:r>
      <w:r w:rsidR="00C76A56" w:rsidRPr="00991574">
        <w:rPr>
          <w:position w:val="-14"/>
        </w:rPr>
        <w:object w:dxaOrig="540" w:dyaOrig="400" w14:anchorId="0A18F741">
          <v:shape id="_x0000_i1100" type="#_x0000_t75" style="width:27.05pt;height:20.15pt" o:ole="">
            <v:imagedata r:id="rId150" o:title=""/>
          </v:shape>
          <o:OLEObject Type="Embed" ProgID="Equation.DSMT4" ShapeID="_x0000_i1100" DrawAspect="Content" ObjectID="_1630758996" r:id="rId154"/>
        </w:object>
      </w:r>
      <w:r w:rsidR="00C76A56">
        <w:t xml:space="preserve"> at the mid-nodes.</w:t>
      </w:r>
    </w:p>
    <w:p w14:paraId="47BAD90B" w14:textId="66DA8DA5" w:rsidR="000819D2" w:rsidRDefault="00007124" w:rsidP="000819D2">
      <w:pPr>
        <w:keepNext/>
        <w:jc w:val="center"/>
      </w:pPr>
      <w:r>
        <w:rPr>
          <w:noProof/>
        </w:rPr>
        <w:lastRenderedPageBreak/>
        <w:drawing>
          <wp:inline distT="0" distB="0" distL="0" distR="0" wp14:anchorId="220506B2" wp14:editId="58E30F43">
            <wp:extent cx="3001685" cy="3328670"/>
            <wp:effectExtent l="0" t="0" r="8255" b="508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5" cstate="print">
                      <a:extLst>
                        <a:ext uri="{28A0092B-C50C-407E-A947-70E740481C1C}">
                          <a14:useLocalDpi xmlns:a14="http://schemas.microsoft.com/office/drawing/2010/main" val="0"/>
                        </a:ext>
                      </a:extLst>
                    </a:blip>
                    <a:srcRect/>
                    <a:stretch>
                      <a:fillRect/>
                    </a:stretch>
                  </pic:blipFill>
                  <pic:spPr bwMode="auto">
                    <a:xfrm>
                      <a:off x="0" y="0"/>
                      <a:ext cx="3020566" cy="3349608"/>
                    </a:xfrm>
                    <a:prstGeom prst="rect">
                      <a:avLst/>
                    </a:prstGeom>
                    <a:noFill/>
                  </pic:spPr>
                </pic:pic>
              </a:graphicData>
            </a:graphic>
          </wp:inline>
        </w:drawing>
      </w:r>
    </w:p>
    <w:p w14:paraId="0D2BE4A6" w14:textId="40786069" w:rsidR="00D618A8" w:rsidRDefault="000819D2" w:rsidP="000819D2">
      <w:pPr>
        <w:pStyle w:val="Caption"/>
        <w:jc w:val="center"/>
      </w:pPr>
      <w:r>
        <w:t xml:space="preserve">Figure </w:t>
      </w:r>
      <w:fldSimple w:instr=" SEQ Figure \* ARABIC ">
        <w:r w:rsidR="003615B5">
          <w:rPr>
            <w:noProof/>
          </w:rPr>
          <w:t>6</w:t>
        </w:r>
      </w:fldSimple>
      <w:r>
        <w:t>. (top) is a schematic showing a linearly decreasing virtual shift of nodes in the 2 direction between S1 and St</w:t>
      </w:r>
      <w:r w:rsidR="00D43CBF">
        <w:t xml:space="preserve"> for the node set corresponding to M</w:t>
      </w:r>
      <w:r>
        <w:t>. (bottom) is a schematic showing how q varies along the crack</w:t>
      </w:r>
      <w:r w:rsidR="00D43CBF">
        <w:t xml:space="preserve">. </w:t>
      </w:r>
    </w:p>
    <w:p w14:paraId="6D6B2A58" w14:textId="6590B80A" w:rsidR="006517D4" w:rsidRDefault="006517D4" w:rsidP="006517D4">
      <w:r>
        <w:t xml:space="preserve">Some care needs to be given to the choice of </w:t>
      </w:r>
      <w:r w:rsidR="00D618A8" w:rsidRPr="00584833">
        <w:rPr>
          <w:position w:val="-12"/>
        </w:rPr>
        <w:object w:dxaOrig="260" w:dyaOrig="360" w14:anchorId="16D86886">
          <v:shape id="_x0000_i1101" type="#_x0000_t75" style="width:13.25pt;height:17.3pt" o:ole="">
            <v:imagedata r:id="rId156" o:title=""/>
          </v:shape>
          <o:OLEObject Type="Embed" ProgID="Equation.DSMT4" ShapeID="_x0000_i1101" DrawAspect="Content" ObjectID="_1630758997" r:id="rId157"/>
        </w:object>
      </w:r>
      <w:r w:rsidR="00007124">
        <w:t xml:space="preserve"> between the contour regions</w:t>
      </w:r>
      <w:r>
        <w:t>, especially when the mesh</w:t>
      </w:r>
      <w:r w:rsidR="00007124">
        <w:t xml:space="preserve"> is poor in some areas</w:t>
      </w:r>
      <w:r w:rsidR="000819D2">
        <w:t>. The most accurate results will be from regions where the mesh quality is high</w:t>
      </w:r>
      <w:r w:rsidR="00D43CBF">
        <w:t>, structured,</w:t>
      </w:r>
      <w:r w:rsidR="000819D2">
        <w:t xml:space="preserve"> and away from the crack tip</w:t>
      </w:r>
      <w:r>
        <w:t>. Here</w:t>
      </w:r>
      <w:r w:rsidR="000819D2" w:rsidRPr="000819D2">
        <w:t xml:space="preserve"> </w:t>
      </w:r>
      <w:r w:rsidR="000819D2">
        <w:t>we choose q to be a linear function between the inner contour and outer contour surfaces</w:t>
      </w:r>
      <w:r w:rsidR="00D43CBF">
        <w:t xml:space="preserve"> e.g. see Figure 6 example for how q </w:t>
      </w:r>
      <w:r w:rsidR="00007124">
        <w:t>would be defined for the first ring of elements</w:t>
      </w:r>
      <w:r w:rsidR="000819D2">
        <w:t xml:space="preserve">. </w:t>
      </w:r>
    </w:p>
    <w:p w14:paraId="3B29E3D9" w14:textId="6EE137EF" w:rsidR="00D43CBF" w:rsidRDefault="00D43CBF" w:rsidP="006517D4">
      <w:r>
        <w:t xml:space="preserve">The gradient of q is computed at the gauss integration points using shape functions. </w:t>
      </w:r>
    </w:p>
    <w:p w14:paraId="43445ADE" w14:textId="2F4B41AF" w:rsidR="006517D4" w:rsidRDefault="006517D4" w:rsidP="006517D4">
      <w:pPr>
        <w:pStyle w:val="MTDisplayEquation"/>
      </w:pPr>
      <w:r>
        <w:tab/>
      </w:r>
      <w:r w:rsidRPr="00584833">
        <w:rPr>
          <w:position w:val="-32"/>
        </w:rPr>
        <w:object w:dxaOrig="5200" w:dyaOrig="720" w14:anchorId="5B748C76">
          <v:shape id="_x0000_i1102" type="#_x0000_t75" style="width:260.35pt;height:36.3pt" o:ole="">
            <v:imagedata r:id="rId158" o:title=""/>
          </v:shape>
          <o:OLEObject Type="Embed" ProgID="Equation.DSMT4" ShapeID="_x0000_i1102" DrawAspect="Content" ObjectID="_1630758998" r:id="rId15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615B5">
          <w:rPr>
            <w:noProof/>
          </w:rPr>
          <w:instrText>1</w:instrText>
        </w:r>
      </w:fldSimple>
      <w:r>
        <w:instrText>.</w:instrText>
      </w:r>
      <w:fldSimple w:instr=" SEQ MTEqn \c \* Arabic \* MERGEFORMAT ">
        <w:r w:rsidR="003615B5">
          <w:rPr>
            <w:noProof/>
          </w:rPr>
          <w:instrText>20</w:instrText>
        </w:r>
      </w:fldSimple>
      <w:r>
        <w:instrText>)</w:instrText>
      </w:r>
      <w:r>
        <w:fldChar w:fldCharType="end"/>
      </w:r>
    </w:p>
    <w:p w14:paraId="4226096D" w14:textId="77777777" w:rsidR="006517D4" w:rsidRDefault="006517D4" w:rsidP="006517D4">
      <w:r>
        <w:t xml:space="preserve">Similarly, the gradient of displacement is given by </w:t>
      </w:r>
    </w:p>
    <w:p w14:paraId="48446766" w14:textId="165B2640" w:rsidR="006517D4" w:rsidRDefault="006517D4" w:rsidP="006517D4">
      <w:pPr>
        <w:pStyle w:val="MTDisplayEquation"/>
      </w:pPr>
      <w:r>
        <w:tab/>
      </w:r>
      <w:r w:rsidRPr="004C5D84">
        <w:rPr>
          <w:position w:val="-30"/>
        </w:rPr>
        <w:object w:dxaOrig="2220" w:dyaOrig="700" w14:anchorId="213D7A83">
          <v:shape id="_x0000_i1103" type="#_x0000_t75" style="width:111.15pt;height:35.15pt" o:ole="">
            <v:imagedata r:id="rId160" o:title=""/>
          </v:shape>
          <o:OLEObject Type="Embed" ProgID="Equation.DSMT4" ShapeID="_x0000_i1103" DrawAspect="Content" ObjectID="_1630758999" r:id="rId16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615B5">
          <w:rPr>
            <w:noProof/>
          </w:rPr>
          <w:instrText>1</w:instrText>
        </w:r>
      </w:fldSimple>
      <w:r>
        <w:instrText>.</w:instrText>
      </w:r>
      <w:fldSimple w:instr=" SEQ MTEqn \c \* Arabic \* MERGEFORMAT ">
        <w:r w:rsidR="003615B5">
          <w:rPr>
            <w:noProof/>
          </w:rPr>
          <w:instrText>21</w:instrText>
        </w:r>
      </w:fldSimple>
      <w:r>
        <w:instrText>)</w:instrText>
      </w:r>
      <w:r>
        <w:fldChar w:fldCharType="end"/>
      </w:r>
    </w:p>
    <w:p w14:paraId="033F94DE" w14:textId="46C34481" w:rsidR="006517D4" w:rsidRPr="00771B8A" w:rsidRDefault="00007124" w:rsidP="006517D4">
      <w:r>
        <w:t>For the surface</w:t>
      </w:r>
      <w:r w:rsidR="000517BB">
        <w:t xml:space="preserve"> and line integral</w:t>
      </w:r>
      <w:r>
        <w:t>, q is interpolated to gauss integrations points in the interface plane</w:t>
      </w:r>
      <w:r w:rsidR="000517BB">
        <w:t xml:space="preserve"> or crack front</w:t>
      </w:r>
      <w:r>
        <w:t xml:space="preserve">. In the next section, details of the integration procedure are given in terms of </w:t>
      </w:r>
      <w:r w:rsidR="000517BB">
        <w:t xml:space="preserve">a transformation of the 3D shape functions. Mainly, we use for the line integral 2 Gaussian integration points, for surface integrals 3x3 Gaussian integration scheme, and for the volume integrals we use a </w:t>
      </w:r>
      <w:r w:rsidR="006517D4">
        <w:t>3x3x3 Gaussian integration</w:t>
      </w:r>
      <w:r w:rsidR="000517BB">
        <w:t>. The</w:t>
      </w:r>
      <w:r w:rsidR="006517D4">
        <w:t xml:space="preserve"> discretized form of the domain expression for the energy release rate </w:t>
      </w:r>
      <w:r w:rsidR="006517D4">
        <w:rPr>
          <w:iCs/>
        </w:rPr>
        <w:fldChar w:fldCharType="begin"/>
      </w:r>
      <w:r w:rsidR="006517D4">
        <w:rPr>
          <w:iCs/>
        </w:rPr>
        <w:instrText xml:space="preserve"> GOTOBUTTON ZEqnNum776067  \* MERGEFORMAT </w:instrText>
      </w:r>
      <w:r w:rsidR="006517D4">
        <w:rPr>
          <w:iCs/>
        </w:rPr>
        <w:fldChar w:fldCharType="begin"/>
      </w:r>
      <w:r w:rsidR="006517D4">
        <w:rPr>
          <w:iCs/>
        </w:rPr>
        <w:instrText xml:space="preserve"> REF ZEqnNum776067 \* Charformat \! \* MERGEFORMAT </w:instrText>
      </w:r>
      <w:r w:rsidR="006517D4">
        <w:rPr>
          <w:iCs/>
        </w:rPr>
        <w:fldChar w:fldCharType="separate"/>
      </w:r>
      <w:r w:rsidR="003615B5" w:rsidRPr="003615B5">
        <w:rPr>
          <w:iCs/>
        </w:rPr>
        <w:instrText>(1.5)</w:instrText>
      </w:r>
      <w:r w:rsidR="006517D4">
        <w:rPr>
          <w:iCs/>
        </w:rPr>
        <w:fldChar w:fldCharType="end"/>
      </w:r>
      <w:r w:rsidR="006517D4">
        <w:rPr>
          <w:iCs/>
        </w:rPr>
        <w:fldChar w:fldCharType="end"/>
      </w:r>
      <w:r w:rsidR="006517D4">
        <w:rPr>
          <w:iCs/>
        </w:rPr>
        <w:t xml:space="preserve"> is </w:t>
      </w:r>
    </w:p>
    <w:p w14:paraId="393EAFD6" w14:textId="27BFF2F1" w:rsidR="006517D4" w:rsidRDefault="006517D4" w:rsidP="006517D4">
      <w:pPr>
        <w:pStyle w:val="MTDisplayEquation"/>
      </w:pPr>
      <w:r>
        <w:lastRenderedPageBreak/>
        <w:tab/>
      </w:r>
      <w:r w:rsidR="000D537C" w:rsidRPr="00714CBB">
        <w:rPr>
          <w:position w:val="-102"/>
        </w:rPr>
        <w:object w:dxaOrig="7660" w:dyaOrig="2160" w14:anchorId="4E91BFCB">
          <v:shape id="_x0000_i1104" type="#_x0000_t75" style="width:381.9pt;height:107.7pt" o:ole="">
            <v:imagedata r:id="rId162" o:title=""/>
          </v:shape>
          <o:OLEObject Type="Embed" ProgID="Equation.DSMT4" ShapeID="_x0000_i1104" DrawAspect="Content" ObjectID="_1630759000" r:id="rId16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615B5">
          <w:rPr>
            <w:noProof/>
          </w:rPr>
          <w:instrText>1</w:instrText>
        </w:r>
      </w:fldSimple>
      <w:r>
        <w:instrText>.</w:instrText>
      </w:r>
      <w:fldSimple w:instr=" SEQ MTEqn \c \* Arabic \* MERGEFORMAT ">
        <w:r w:rsidR="003615B5">
          <w:rPr>
            <w:noProof/>
          </w:rPr>
          <w:instrText>22</w:instrText>
        </w:r>
      </w:fldSimple>
      <w:r>
        <w:instrText>)</w:instrText>
      </w:r>
      <w:r>
        <w:fldChar w:fldCharType="end"/>
      </w:r>
    </w:p>
    <w:p w14:paraId="05D68EBD" w14:textId="67D172E5" w:rsidR="00601957" w:rsidRDefault="00601957" w:rsidP="00274CAC">
      <w:r>
        <w:rPr>
          <w:iCs/>
        </w:rPr>
        <w:t xml:space="preserve">The integral in the denominator of </w:t>
      </w:r>
      <w:r w:rsidR="003615B5">
        <w:fldChar w:fldCharType="begin"/>
      </w:r>
      <w:r w:rsidR="003615B5">
        <w:instrText xml:space="preserve"> GOTOBUTTON ZEqnNum732534  \* MERGEFORMAT </w:instrText>
      </w:r>
      <w:fldSimple w:instr=" REF ZEqnNum732534 \* Charformat \! \* MERGEFORMAT ">
        <w:r w:rsidR="003615B5">
          <w:instrText>(1.18)</w:instrText>
        </w:r>
      </w:fldSimple>
      <w:r w:rsidR="003615B5">
        <w:fldChar w:fldCharType="end"/>
      </w:r>
      <w:r w:rsidR="003615B5">
        <w:t xml:space="preserve"> </w:t>
      </w:r>
      <w:r>
        <w:t>is evaluate</w:t>
      </w:r>
      <w:r w:rsidR="003615B5">
        <w:t>d</w:t>
      </w:r>
      <w:r>
        <w:t xml:space="preserve"> between M-1 and M </w:t>
      </w:r>
      <w:r w:rsidR="00A30D41">
        <w:t>and between M and M+1 as</w:t>
      </w:r>
    </w:p>
    <w:p w14:paraId="3300E7F8" w14:textId="0FE53A64" w:rsidR="00A30D41" w:rsidRDefault="00A30D41" w:rsidP="00A30D41">
      <w:pPr>
        <w:pStyle w:val="MTDisplayEquation"/>
      </w:pPr>
      <w:r>
        <w:tab/>
      </w:r>
      <w:r w:rsidR="007E0389" w:rsidRPr="00A30D41">
        <w:rPr>
          <w:position w:val="-70"/>
        </w:rPr>
        <w:object w:dxaOrig="5460" w:dyaOrig="1520" w14:anchorId="2C1534E5">
          <v:shape id="_x0000_i1105" type="#_x0000_t75" style="width:273pt;height:76.05pt" o:ole="">
            <v:imagedata r:id="rId164" o:title=""/>
          </v:shape>
          <o:OLEObject Type="Embed" ProgID="Equation.DSMT4" ShapeID="_x0000_i1105" DrawAspect="Content" ObjectID="_1630759001" r:id="rId16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8" w:name="ZEqnNum277429"/>
      <w:r>
        <w:instrText>(</w:instrText>
      </w:r>
      <w:fldSimple w:instr=" SEQ MTSec \c \* Arabic \* MERGEFORMAT ">
        <w:r w:rsidR="003615B5">
          <w:rPr>
            <w:noProof/>
          </w:rPr>
          <w:instrText>1</w:instrText>
        </w:r>
      </w:fldSimple>
      <w:r>
        <w:instrText>.</w:instrText>
      </w:r>
      <w:fldSimple w:instr=" SEQ MTEqn \c \* Arabic \* MERGEFORMAT ">
        <w:r w:rsidR="003615B5">
          <w:rPr>
            <w:noProof/>
          </w:rPr>
          <w:instrText>23</w:instrText>
        </w:r>
      </w:fldSimple>
      <w:r>
        <w:instrText>)</w:instrText>
      </w:r>
      <w:bookmarkEnd w:id="18"/>
      <w:r>
        <w:fldChar w:fldCharType="end"/>
      </w:r>
    </w:p>
    <w:p w14:paraId="3F3E14F2" w14:textId="2B6DD79B" w:rsidR="007E0389" w:rsidRDefault="007E0389" w:rsidP="007E0389">
      <w:r>
        <w:t xml:space="preserve">In the case M is evaluated at a surface, the integral </w:t>
      </w:r>
      <w:r>
        <w:rPr>
          <w:iCs/>
        </w:rPr>
        <w:fldChar w:fldCharType="begin"/>
      </w:r>
      <w:r>
        <w:rPr>
          <w:iCs/>
        </w:rPr>
        <w:instrText xml:space="preserve"> GOTOBUTTON ZEqnNum277429  \* MERGEFORMAT </w:instrText>
      </w:r>
      <w:r>
        <w:rPr>
          <w:iCs/>
        </w:rPr>
        <w:fldChar w:fldCharType="begin"/>
      </w:r>
      <w:r>
        <w:rPr>
          <w:iCs/>
        </w:rPr>
        <w:instrText xml:space="preserve"> REF ZEqnNum277429 \* Charformat \! \* MERGEFORMAT </w:instrText>
      </w:r>
      <w:r>
        <w:rPr>
          <w:iCs/>
        </w:rPr>
        <w:fldChar w:fldCharType="separate"/>
      </w:r>
      <w:r w:rsidR="003615B5" w:rsidRPr="003615B5">
        <w:rPr>
          <w:iCs/>
        </w:rPr>
        <w:instrText>(1.23)</w:instrText>
      </w:r>
      <w:r>
        <w:rPr>
          <w:iCs/>
        </w:rPr>
        <w:fldChar w:fldCharType="end"/>
      </w:r>
      <w:r>
        <w:rPr>
          <w:iCs/>
        </w:rPr>
        <w:fldChar w:fldCharType="end"/>
      </w:r>
      <w:r>
        <w:t xml:space="preserve"> becomes </w:t>
      </w:r>
    </w:p>
    <w:p w14:paraId="591E834D" w14:textId="01718487" w:rsidR="00601957" w:rsidRDefault="007E0389" w:rsidP="007E0389">
      <w:pPr>
        <w:pStyle w:val="MTDisplayEquation"/>
      </w:pPr>
      <w:r>
        <w:tab/>
      </w:r>
      <w:r w:rsidRPr="007E0389">
        <w:rPr>
          <w:position w:val="-34"/>
        </w:rPr>
        <w:object w:dxaOrig="6080" w:dyaOrig="760" w14:anchorId="09175F4F">
          <v:shape id="_x0000_i1106" type="#_x0000_t75" style="width:304.15pt;height:38pt" o:ole="">
            <v:imagedata r:id="rId166" o:title=""/>
          </v:shape>
          <o:OLEObject Type="Embed" ProgID="Equation.DSMT4" ShapeID="_x0000_i1106" DrawAspect="Content" ObjectID="_1630759002" r:id="rId16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9" w:name="ZEqnNum943933"/>
      <w:r>
        <w:instrText>(</w:instrText>
      </w:r>
      <w:fldSimple w:instr=" SEQ MTSec \c \* Arabic \* MERGEFORMAT ">
        <w:r w:rsidR="003615B5">
          <w:rPr>
            <w:noProof/>
          </w:rPr>
          <w:instrText>1</w:instrText>
        </w:r>
      </w:fldSimple>
      <w:r>
        <w:instrText>.</w:instrText>
      </w:r>
      <w:fldSimple w:instr=" SEQ MTEqn \c \* Arabic \* MERGEFORMAT ">
        <w:r w:rsidR="003615B5">
          <w:rPr>
            <w:noProof/>
          </w:rPr>
          <w:instrText>24</w:instrText>
        </w:r>
      </w:fldSimple>
      <w:r>
        <w:instrText>)</w:instrText>
      </w:r>
      <w:bookmarkEnd w:id="19"/>
      <w:r>
        <w:fldChar w:fldCharType="end"/>
      </w:r>
    </w:p>
    <w:p w14:paraId="2E3BFAB6" w14:textId="254BC5E8" w:rsidR="000D537C" w:rsidRPr="000D537C" w:rsidRDefault="000D537C" w:rsidP="000D537C">
      <w:r>
        <w:t xml:space="preserve">The simple functional form of  </w:t>
      </w:r>
      <w:r w:rsidRPr="000D537C">
        <w:rPr>
          <w:position w:val="-14"/>
        </w:rPr>
        <w:object w:dxaOrig="560" w:dyaOrig="400" w14:anchorId="16BCD09E">
          <v:shape id="_x0000_i1107" type="#_x0000_t75" style="width:28.2pt;height:20.15pt" o:ole="">
            <v:imagedata r:id="rId168" o:title=""/>
          </v:shape>
          <o:OLEObject Type="Embed" ProgID="Equation.DSMT4" ShapeID="_x0000_i1107" DrawAspect="Content" ObjectID="_1630759003" r:id="rId169"/>
        </w:object>
      </w:r>
      <w:r>
        <w:t xml:space="preserve">, the straight </w:t>
      </w:r>
      <w:r w:rsidR="006709BC">
        <w:t>crack front</w:t>
      </w:r>
      <w:r>
        <w:t>, and small strains lend itself to a simple trapezoidal numerical integration in cartesian coordinates</w:t>
      </w:r>
      <w:r w:rsidR="006709BC">
        <w:t xml:space="preserve"> using the reference coordinates</w:t>
      </w:r>
      <w:r>
        <w:t xml:space="preserve">. The trapezoidal integration of </w:t>
      </w:r>
      <w:r>
        <w:rPr>
          <w:iCs/>
        </w:rPr>
        <w:fldChar w:fldCharType="begin"/>
      </w:r>
      <w:r>
        <w:rPr>
          <w:iCs/>
        </w:rPr>
        <w:instrText xml:space="preserve"> GOTOBUTTON ZEqnNum277429  \* MERGEFORMAT </w:instrText>
      </w:r>
      <w:r>
        <w:rPr>
          <w:iCs/>
        </w:rPr>
        <w:fldChar w:fldCharType="begin"/>
      </w:r>
      <w:r>
        <w:rPr>
          <w:iCs/>
        </w:rPr>
        <w:instrText xml:space="preserve"> REF ZEqnNum277429 \* Charformat \! \* MERGEFORMAT </w:instrText>
      </w:r>
      <w:r>
        <w:rPr>
          <w:iCs/>
        </w:rPr>
        <w:fldChar w:fldCharType="separate"/>
      </w:r>
      <w:r w:rsidR="003615B5" w:rsidRPr="003615B5">
        <w:rPr>
          <w:iCs/>
        </w:rPr>
        <w:instrText>(1.23)</w:instrText>
      </w:r>
      <w:r>
        <w:rPr>
          <w:iCs/>
        </w:rPr>
        <w:fldChar w:fldCharType="end"/>
      </w:r>
      <w:r>
        <w:rPr>
          <w:iCs/>
        </w:rPr>
        <w:fldChar w:fldCharType="end"/>
      </w:r>
      <w:r>
        <w:t xml:space="preserve"> and </w:t>
      </w:r>
      <w:r>
        <w:rPr>
          <w:iCs/>
        </w:rPr>
        <w:fldChar w:fldCharType="begin"/>
      </w:r>
      <w:r>
        <w:rPr>
          <w:iCs/>
        </w:rPr>
        <w:instrText xml:space="preserve"> GOTOBUTTON ZEqnNum943933  \* MERGEFORMAT </w:instrText>
      </w:r>
      <w:r>
        <w:rPr>
          <w:iCs/>
        </w:rPr>
        <w:fldChar w:fldCharType="begin"/>
      </w:r>
      <w:r>
        <w:rPr>
          <w:iCs/>
        </w:rPr>
        <w:instrText xml:space="preserve"> REF ZEqnNum943933 \* Charformat \! \* MERGEFORMAT </w:instrText>
      </w:r>
      <w:r>
        <w:rPr>
          <w:iCs/>
        </w:rPr>
        <w:fldChar w:fldCharType="separate"/>
      </w:r>
      <w:r w:rsidR="003615B5" w:rsidRPr="003615B5">
        <w:rPr>
          <w:iCs/>
        </w:rPr>
        <w:instrText>(1.24)</w:instrText>
      </w:r>
      <w:r>
        <w:rPr>
          <w:iCs/>
        </w:rPr>
        <w:fldChar w:fldCharType="end"/>
      </w:r>
      <w:r>
        <w:rPr>
          <w:iCs/>
        </w:rPr>
        <w:fldChar w:fldCharType="end"/>
      </w:r>
      <w:r>
        <w:rPr>
          <w:iCs/>
        </w:rPr>
        <w:t xml:space="preserve"> </w:t>
      </w:r>
      <w:r w:rsidR="003615B5">
        <w:rPr>
          <w:iCs/>
        </w:rPr>
        <w:t>are currently implemented</w:t>
      </w:r>
      <w:r>
        <w:rPr>
          <w:iCs/>
        </w:rPr>
        <w:t xml:space="preserve">. </w:t>
      </w:r>
    </w:p>
    <w:p w14:paraId="4BE44021" w14:textId="7D8AB078" w:rsidR="007A1EA4" w:rsidRDefault="007A1EA4" w:rsidP="007A1EA4">
      <w:pPr>
        <w:pStyle w:val="Heading1"/>
      </w:pPr>
      <w:r>
        <w:t xml:space="preserve">Isoparametric formulization for </w:t>
      </w:r>
      <w:r w:rsidR="00584833">
        <w:t>C3D20</w:t>
      </w:r>
      <w:r w:rsidR="00C431D9">
        <w:t xml:space="preserve"> element</w:t>
      </w:r>
    </w:p>
    <w:p w14:paraId="4CA0DFE2" w14:textId="1384A76E" w:rsidR="00E230E8" w:rsidRPr="00E230E8" w:rsidRDefault="00E230E8" w:rsidP="00E230E8">
      <w:pPr>
        <w:pStyle w:val="Heading2"/>
      </w:pPr>
      <w:r>
        <w:t>General concepts</w:t>
      </w:r>
    </w:p>
    <w:p w14:paraId="0E7D14AC" w14:textId="77777777" w:rsidR="007A1EA4" w:rsidRDefault="007A1EA4" w:rsidP="007A1EA4">
      <w:r>
        <w:t xml:space="preserve">The basic idea of isoparametric finite element formulation is to achieve the relationship between element displacements at any point and the element nodal point displaces directly through the interpolation (shape) functions. For a general three-dimensional element, the coordinate interpolations are </w:t>
      </w:r>
    </w:p>
    <w:p w14:paraId="6F8EC66D" w14:textId="1F943370" w:rsidR="007A1EA4" w:rsidRDefault="007A1EA4" w:rsidP="007A1EA4">
      <w:pPr>
        <w:pStyle w:val="MTDisplayEquation"/>
      </w:pPr>
      <w:r>
        <w:tab/>
      </w:r>
      <w:r w:rsidR="00483A9C" w:rsidRPr="00584833">
        <w:rPr>
          <w:position w:val="-98"/>
        </w:rPr>
        <w:object w:dxaOrig="1780" w:dyaOrig="2100" w14:anchorId="535E54A0">
          <v:shape id="_x0000_i1108" type="#_x0000_t75" style="width:88.7pt;height:104.85pt" o:ole="">
            <v:imagedata r:id="rId170" o:title=""/>
          </v:shape>
          <o:OLEObject Type="Embed" ProgID="Equation.DSMT4" ShapeID="_x0000_i1108" DrawAspect="Content" ObjectID="_1630759004" r:id="rId17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0" w:name="ZEqnNum375011"/>
      <w:r>
        <w:instrText>(</w:instrText>
      </w:r>
      <w:fldSimple w:instr=" SEQ MTSec \c \* Arabic \* MERGEFORMAT ">
        <w:r w:rsidR="003615B5">
          <w:rPr>
            <w:noProof/>
          </w:rPr>
          <w:instrText>1</w:instrText>
        </w:r>
      </w:fldSimple>
      <w:r>
        <w:instrText>.</w:instrText>
      </w:r>
      <w:fldSimple w:instr=" SEQ MTEqn \c \* Arabic \* MERGEFORMAT ">
        <w:r w:rsidR="003615B5">
          <w:rPr>
            <w:noProof/>
          </w:rPr>
          <w:instrText>25</w:instrText>
        </w:r>
      </w:fldSimple>
      <w:r>
        <w:instrText>)</w:instrText>
      </w:r>
      <w:bookmarkEnd w:id="20"/>
      <w:r>
        <w:fldChar w:fldCharType="end"/>
      </w:r>
    </w:p>
    <w:p w14:paraId="535F296D" w14:textId="01992A0C" w:rsidR="007A1EA4" w:rsidRDefault="007A1EA4" w:rsidP="007A1EA4">
      <w:r>
        <w:t xml:space="preserve">where </w:t>
      </w:r>
      <w:r w:rsidR="005B5C49" w:rsidRPr="005B5C49">
        <w:rPr>
          <w:position w:val="-14"/>
        </w:rPr>
        <w:object w:dxaOrig="1180" w:dyaOrig="400" w14:anchorId="0A4F7619">
          <v:shape id="_x0000_i1109" type="#_x0000_t75" style="width:58.75pt;height:20.15pt" o:ole="">
            <v:imagedata r:id="rId172" o:title=""/>
          </v:shape>
          <o:OLEObject Type="Embed" ProgID="Equation.DSMT4" ShapeID="_x0000_i1109" DrawAspect="Content" ObjectID="_1630759005" r:id="rId173"/>
        </w:object>
      </w:r>
      <w:r w:rsidR="005B5C49">
        <w:t xml:space="preserve"> </w:t>
      </w:r>
      <w:r>
        <w:t xml:space="preserve">are the global coordinate components at any point of the element with local (natural) coordinates </w:t>
      </w:r>
      <w:r w:rsidR="005B5C49" w:rsidRPr="005B5C49">
        <w:rPr>
          <w:position w:val="-14"/>
        </w:rPr>
        <w:object w:dxaOrig="1080" w:dyaOrig="400" w14:anchorId="73FD0E5F">
          <v:shape id="_x0000_i1110" type="#_x0000_t75" style="width:54.15pt;height:20.15pt" o:ole="">
            <v:imagedata r:id="rId174" o:title=""/>
          </v:shape>
          <o:OLEObject Type="Embed" ProgID="Equation.DSMT4" ShapeID="_x0000_i1110" DrawAspect="Content" ObjectID="_1630759006" r:id="rId175"/>
        </w:object>
      </w:r>
      <w:r w:rsidR="005B5C49">
        <w:t xml:space="preserve">, and </w:t>
      </w:r>
      <w:r>
        <w:t xml:space="preserve"> </w:t>
      </w:r>
      <w:r w:rsidR="00584833" w:rsidRPr="00584833">
        <w:rPr>
          <w:position w:val="-12"/>
        </w:rPr>
        <w:object w:dxaOrig="1740" w:dyaOrig="360" w14:anchorId="51C19601">
          <v:shape id="_x0000_i1111" type="#_x0000_t75" style="width:87pt;height:17.3pt" o:ole="">
            <v:imagedata r:id="rId176" o:title=""/>
          </v:shape>
          <o:OLEObject Type="Embed" ProgID="Equation.DSMT4" ShapeID="_x0000_i1111" DrawAspect="Content" ObjectID="_1630759007" r:id="rId177"/>
        </w:object>
      </w:r>
      <w:r>
        <w:t xml:space="preserve">, are the coordinates of the q element nodes in global coordinates. The interpolation functions </w:t>
      </w:r>
      <w:r w:rsidR="00584833" w:rsidRPr="00584833">
        <w:rPr>
          <w:position w:val="-12"/>
        </w:rPr>
        <w:object w:dxaOrig="220" w:dyaOrig="360" w14:anchorId="45BD4187">
          <v:shape id="_x0000_i1112" type="#_x0000_t75" style="width:9.8pt;height:17.3pt" o:ole="">
            <v:imagedata r:id="rId178" o:title=""/>
          </v:shape>
          <o:OLEObject Type="Embed" ProgID="Equation.DSMT4" ShapeID="_x0000_i1112" DrawAspect="Content" ObjectID="_1630759008" r:id="rId179"/>
        </w:object>
      </w:r>
      <w:r>
        <w:t xml:space="preserve"> are defined in the</w:t>
      </w:r>
      <w:r w:rsidR="005B5C49">
        <w:t xml:space="preserve"> element</w:t>
      </w:r>
      <w:r>
        <w:t xml:space="preserve"> natural coordinates</w:t>
      </w:r>
      <w:r w:rsidR="005B5C49">
        <w:t xml:space="preserve"> </w:t>
      </w:r>
      <w:r w:rsidR="00584833" w:rsidRPr="00025957">
        <w:rPr>
          <w:position w:val="-4"/>
        </w:rPr>
        <w:object w:dxaOrig="180" w:dyaOrig="200" w14:anchorId="5CA33ADE">
          <v:shape id="_x0000_i1113" type="#_x0000_t75" style="width:9.2pt;height:9.2pt" o:ole="">
            <v:imagedata r:id="rId180" o:title=""/>
          </v:shape>
          <o:OLEObject Type="Embed" ProgID="Equation.DSMT4" ShapeID="_x0000_i1113" DrawAspect="Content" ObjectID="_1630759009" r:id="rId181"/>
        </w:object>
      </w:r>
      <w:r>
        <w:t xml:space="preserve">, </w:t>
      </w:r>
      <w:r w:rsidR="00584833" w:rsidRPr="00584833">
        <w:rPr>
          <w:position w:val="-6"/>
        </w:rPr>
        <w:object w:dxaOrig="180" w:dyaOrig="220" w14:anchorId="62EE62F8">
          <v:shape id="_x0000_i1114" type="#_x0000_t75" style="width:9.2pt;height:9.8pt" o:ole="">
            <v:imagedata r:id="rId182" o:title=""/>
          </v:shape>
          <o:OLEObject Type="Embed" ProgID="Equation.DSMT4" ShapeID="_x0000_i1114" DrawAspect="Content" ObjectID="_1630759010" r:id="rId183"/>
        </w:object>
      </w:r>
      <w:r>
        <w:t xml:space="preserve">, and </w:t>
      </w:r>
      <w:r w:rsidR="00584833" w:rsidRPr="00584833">
        <w:rPr>
          <w:position w:val="-6"/>
        </w:rPr>
        <w:object w:dxaOrig="139" w:dyaOrig="240" w14:anchorId="532C146C">
          <v:shape id="_x0000_i1115" type="#_x0000_t75" style="width:6.9pt;height:12.1pt" o:ole="">
            <v:imagedata r:id="rId184" o:title=""/>
          </v:shape>
          <o:OLEObject Type="Embed" ProgID="Equation.DSMT4" ShapeID="_x0000_i1115" DrawAspect="Content" ObjectID="_1630759011" r:id="rId185"/>
        </w:object>
      </w:r>
      <w:r>
        <w:t xml:space="preserve"> respectively. The natural coordinates vary from </w:t>
      </w:r>
      <w:r w:rsidR="00584833" w:rsidRPr="00025957">
        <w:rPr>
          <w:position w:val="-4"/>
        </w:rPr>
        <w:object w:dxaOrig="300" w:dyaOrig="260" w14:anchorId="770928E4">
          <v:shape id="_x0000_i1116" type="#_x0000_t75" style="width:15pt;height:13.25pt" o:ole="">
            <v:imagedata r:id="rId186" o:title=""/>
          </v:shape>
          <o:OLEObject Type="Embed" ProgID="Equation.DSMT4" ShapeID="_x0000_i1116" DrawAspect="Content" ObjectID="_1630759012" r:id="rId187"/>
        </w:object>
      </w:r>
      <w:r>
        <w:t xml:space="preserve"> to </w:t>
      </w:r>
      <w:r w:rsidR="00584833" w:rsidRPr="00025957">
        <w:rPr>
          <w:position w:val="-4"/>
        </w:rPr>
        <w:object w:dxaOrig="300" w:dyaOrig="260" w14:anchorId="1A5A1E3B">
          <v:shape id="_x0000_i1117" type="#_x0000_t75" style="width:15pt;height:13.25pt" o:ole="">
            <v:imagedata r:id="rId188" o:title=""/>
          </v:shape>
          <o:OLEObject Type="Embed" ProgID="Equation.DSMT4" ShapeID="_x0000_i1117" DrawAspect="Content" ObjectID="_1630759013" r:id="rId189"/>
        </w:object>
      </w:r>
      <w:r>
        <w:t>, thus the location</w:t>
      </w:r>
      <w:r w:rsidR="00483A9C">
        <w:t xml:space="preserve"> of</w:t>
      </w:r>
      <w:r>
        <w:t xml:space="preserve"> element nodes in the natural and global coordinate systems are available</w:t>
      </w:r>
      <w:r w:rsidR="00C431D9">
        <w:t xml:space="preserve"> and natural coordinates are in the appropriate interval for gaussian quadrature</w:t>
      </w:r>
      <w:r>
        <w:t xml:space="preserve">. The fundamental property of the interpolation function is that </w:t>
      </w:r>
      <w:r w:rsidR="00584833" w:rsidRPr="00584833">
        <w:rPr>
          <w:position w:val="-12"/>
        </w:rPr>
        <w:object w:dxaOrig="220" w:dyaOrig="360" w14:anchorId="61C7BCA6">
          <v:shape id="_x0000_i1118" type="#_x0000_t75" style="width:9.8pt;height:17.3pt" o:ole="">
            <v:imagedata r:id="rId190" o:title=""/>
          </v:shape>
          <o:OLEObject Type="Embed" ProgID="Equation.DSMT4" ShapeID="_x0000_i1118" DrawAspect="Content" ObjectID="_1630759014" r:id="rId191"/>
        </w:object>
      </w:r>
      <w:r>
        <w:t xml:space="preserve"> is unity at node </w:t>
      </w:r>
      <w:r w:rsidR="00584833" w:rsidRPr="00584833">
        <w:rPr>
          <w:position w:val="-6"/>
        </w:rPr>
        <w:object w:dxaOrig="139" w:dyaOrig="260" w14:anchorId="6805914E">
          <v:shape id="_x0000_i1119" type="#_x0000_t75" style="width:6.9pt;height:13.25pt" o:ole="">
            <v:imagedata r:id="rId192" o:title=""/>
          </v:shape>
          <o:OLEObject Type="Embed" ProgID="Equation.DSMT4" ShapeID="_x0000_i1119" DrawAspect="Content" ObjectID="_1630759015" r:id="rId193"/>
        </w:object>
      </w:r>
      <w:r>
        <w:t xml:space="preserve"> and zero at all other nodes. </w:t>
      </w:r>
    </w:p>
    <w:p w14:paraId="04C50EBF" w14:textId="77777777" w:rsidR="007A1EA4" w:rsidRDefault="007A1EA4" w:rsidP="007A1EA4">
      <w:r>
        <w:t xml:space="preserve">Similar to coordinates, the displacements are defined as </w:t>
      </w:r>
    </w:p>
    <w:p w14:paraId="16D36831" w14:textId="1CB04E7B" w:rsidR="007A1EA4" w:rsidRDefault="007A1EA4" w:rsidP="007A1EA4">
      <w:pPr>
        <w:pStyle w:val="MTDisplayEquation"/>
      </w:pPr>
      <w:r>
        <w:tab/>
      </w:r>
      <w:r w:rsidR="005B5C49" w:rsidRPr="00584833">
        <w:rPr>
          <w:position w:val="-98"/>
        </w:rPr>
        <w:object w:dxaOrig="1840" w:dyaOrig="2100" w14:anchorId="6FFB5642">
          <v:shape id="_x0000_i1120" type="#_x0000_t75" style="width:92.15pt;height:104.85pt" o:ole="">
            <v:imagedata r:id="rId194" o:title=""/>
          </v:shape>
          <o:OLEObject Type="Embed" ProgID="Equation.DSMT4" ShapeID="_x0000_i1120" DrawAspect="Content" ObjectID="_1630759016" r:id="rId19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1" w:name="ZEqnNum942534"/>
      <w:r>
        <w:instrText>(</w:instrText>
      </w:r>
      <w:fldSimple w:instr=" SEQ MTSec \c \* Arabic \* MERGEFORMAT ">
        <w:r w:rsidR="003615B5">
          <w:rPr>
            <w:noProof/>
          </w:rPr>
          <w:instrText>1</w:instrText>
        </w:r>
      </w:fldSimple>
      <w:r>
        <w:instrText>.</w:instrText>
      </w:r>
      <w:fldSimple w:instr=" SEQ MTEqn \c \* Arabic \* MERGEFORMAT ">
        <w:r w:rsidR="003615B5">
          <w:rPr>
            <w:noProof/>
          </w:rPr>
          <w:instrText>26</w:instrText>
        </w:r>
      </w:fldSimple>
      <w:r>
        <w:instrText>)</w:instrText>
      </w:r>
      <w:bookmarkEnd w:id="21"/>
      <w:r>
        <w:fldChar w:fldCharType="end"/>
      </w:r>
    </w:p>
    <w:p w14:paraId="4750D91F" w14:textId="401F10F8" w:rsidR="007A1EA4" w:rsidRDefault="007A1EA4" w:rsidP="007A1EA4">
      <w:r>
        <w:t xml:space="preserve">where </w:t>
      </w:r>
      <w:r w:rsidR="005B5C49" w:rsidRPr="005B5C49">
        <w:rPr>
          <w:position w:val="-14"/>
        </w:rPr>
        <w:object w:dxaOrig="1200" w:dyaOrig="400" w14:anchorId="55434B93">
          <v:shape id="_x0000_i1121" type="#_x0000_t75" style="width:59.9pt;height:20.15pt" o:ole="">
            <v:imagedata r:id="rId196" o:title=""/>
          </v:shape>
          <o:OLEObject Type="Embed" ProgID="Equation.DSMT4" ShapeID="_x0000_i1121" DrawAspect="Content" ObjectID="_1630759017" r:id="rId197"/>
        </w:object>
      </w:r>
      <w:r w:rsidR="005B5C49">
        <w:t xml:space="preserve"> are</w:t>
      </w:r>
      <w:r>
        <w:t xml:space="preserve"> </w:t>
      </w:r>
      <w:r w:rsidRPr="00F67721">
        <w:t xml:space="preserve">the </w:t>
      </w:r>
      <w:r>
        <w:t>displacements</w:t>
      </w:r>
      <w:r w:rsidRPr="00F67721">
        <w:t xml:space="preserve"> at any point of the element in </w:t>
      </w:r>
      <w:r w:rsidR="00C431D9">
        <w:t xml:space="preserve">global </w:t>
      </w:r>
      <w:r w:rsidRPr="00F67721">
        <w:t xml:space="preserve">coordinates, and  </w:t>
      </w:r>
      <w:r w:rsidR="00584833" w:rsidRPr="00584833">
        <w:rPr>
          <w:position w:val="-12"/>
        </w:rPr>
        <w:object w:dxaOrig="1760" w:dyaOrig="360" w14:anchorId="4DF928A8">
          <v:shape id="_x0000_i1122" type="#_x0000_t75" style="width:88.15pt;height:17.3pt" o:ole="">
            <v:imagedata r:id="rId198" o:title=""/>
          </v:shape>
          <o:OLEObject Type="Embed" ProgID="Equation.DSMT4" ShapeID="_x0000_i1122" DrawAspect="Content" ObjectID="_1630759018" r:id="rId199"/>
        </w:object>
      </w:r>
      <w:r w:rsidRPr="00F67721">
        <w:t xml:space="preserve">, are the </w:t>
      </w:r>
      <w:r>
        <w:t>displacements</w:t>
      </w:r>
      <w:r w:rsidRPr="00F67721">
        <w:t xml:space="preserve"> of the q element nodes</w:t>
      </w:r>
      <w:r>
        <w:t xml:space="preserve"> in the global coordinate system</w:t>
      </w:r>
      <w:r w:rsidRPr="00F67721">
        <w:t xml:space="preserve">. </w:t>
      </w:r>
      <w:r>
        <w:t xml:space="preserve">The transformation from local to global system </w:t>
      </w:r>
      <w:r w:rsidR="00C431D9">
        <w:t xml:space="preserve">for derivatives </w:t>
      </w:r>
      <w:r>
        <w:t xml:space="preserve">will be discussed later. The </w:t>
      </w:r>
      <w:r w:rsidR="00483A9C">
        <w:t>A</w:t>
      </w:r>
      <w:r>
        <w:t>baqus node ordering and local frame is schematically presented in figure</w:t>
      </w:r>
      <w:r w:rsidR="007E0389">
        <w:t xml:space="preserve"> 7</w:t>
      </w:r>
      <w:r>
        <w:t xml:space="preserve">. </w:t>
      </w:r>
    </w:p>
    <w:p w14:paraId="03A65262" w14:textId="41DD1704" w:rsidR="007A1EA4" w:rsidRDefault="00D354E4" w:rsidP="007A1EA4">
      <w:pPr>
        <w:keepNext/>
        <w:jc w:val="center"/>
      </w:pPr>
      <w:r>
        <w:rPr>
          <w:noProof/>
        </w:rPr>
        <w:drawing>
          <wp:inline distT="0" distB="0" distL="0" distR="0" wp14:anchorId="306DDF6B" wp14:editId="0220DD79">
            <wp:extent cx="5590540" cy="2901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5590540" cy="2901950"/>
                    </a:xfrm>
                    <a:prstGeom prst="rect">
                      <a:avLst/>
                    </a:prstGeom>
                    <a:noFill/>
                  </pic:spPr>
                </pic:pic>
              </a:graphicData>
            </a:graphic>
          </wp:inline>
        </w:drawing>
      </w:r>
    </w:p>
    <w:p w14:paraId="1EB31E18" w14:textId="46738AAB" w:rsidR="007A1EA4" w:rsidRDefault="007A1EA4" w:rsidP="007A1EA4">
      <w:pPr>
        <w:pStyle w:val="Caption"/>
        <w:jc w:val="center"/>
      </w:pPr>
      <w:r>
        <w:t xml:space="preserve">Figure </w:t>
      </w:r>
      <w:fldSimple w:instr=" SEQ Figure \* ARABIC ">
        <w:r w:rsidR="003615B5">
          <w:rPr>
            <w:noProof/>
          </w:rPr>
          <w:t>7</w:t>
        </w:r>
      </w:fldSimple>
      <w:r>
        <w:t xml:space="preserve">. Node ordering, frame, and face labeling from </w:t>
      </w:r>
      <w:proofErr w:type="spellStart"/>
      <w:r>
        <w:t>abaqus</w:t>
      </w:r>
      <w:proofErr w:type="spellEnd"/>
      <w:r>
        <w:t xml:space="preserve"> </w:t>
      </w:r>
      <w:hyperlink r:id="rId201" w:anchor="Pg0" w:history="1">
        <w:r w:rsidRPr="00F17549">
          <w:rPr>
            <w:rStyle w:val="Hyperlink"/>
          </w:rPr>
          <w:t>manual</w:t>
        </w:r>
      </w:hyperlink>
      <w:r>
        <w:t xml:space="preserve"> .</w:t>
      </w:r>
    </w:p>
    <w:p w14:paraId="589643CD" w14:textId="7DF97253" w:rsidR="007A1EA4" w:rsidRDefault="007A1EA4" w:rsidP="007A1EA4">
      <w:r>
        <w:t xml:space="preserve">Using the node ordering presented in </w:t>
      </w:r>
      <w:r w:rsidR="00483A9C">
        <w:t>F</w:t>
      </w:r>
      <w:r>
        <w:t xml:space="preserve">igure </w:t>
      </w:r>
      <w:r w:rsidR="00483A9C">
        <w:t>7</w:t>
      </w:r>
      <w:r>
        <w:t xml:space="preserve"> the shape functions can be constructed by inspection: </w:t>
      </w:r>
    </w:p>
    <w:p w14:paraId="17B3FB72" w14:textId="6E07C161" w:rsidR="007A1EA4" w:rsidRDefault="007A1EA4" w:rsidP="007A1EA4">
      <w:pPr>
        <w:pStyle w:val="MTDisplayEquation"/>
      </w:pPr>
      <w:r>
        <w:lastRenderedPageBreak/>
        <w:tab/>
      </w:r>
      <w:r w:rsidR="00584833" w:rsidRPr="00584833">
        <w:rPr>
          <w:position w:val="-84"/>
        </w:rPr>
        <w:object w:dxaOrig="5940" w:dyaOrig="1800" w14:anchorId="60407CFA">
          <v:shape id="_x0000_i1123" type="#_x0000_t75" style="width:297.2pt;height:91pt" o:ole="">
            <v:imagedata r:id="rId202" o:title=""/>
          </v:shape>
          <o:OLEObject Type="Embed" ProgID="Equation.DSMT4" ShapeID="_x0000_i1123" DrawAspect="Content" ObjectID="_1630759019" r:id="rId20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2" w:name="ZEqnNum111912"/>
      <w:r>
        <w:instrText>(</w:instrText>
      </w:r>
      <w:fldSimple w:instr=" SEQ MTSec \c \* Arabic \* MERGEFORMAT ">
        <w:r w:rsidR="003615B5">
          <w:rPr>
            <w:noProof/>
          </w:rPr>
          <w:instrText>1</w:instrText>
        </w:r>
      </w:fldSimple>
      <w:r>
        <w:instrText>.</w:instrText>
      </w:r>
      <w:fldSimple w:instr=" SEQ MTEqn \c \* Arabic \* MERGEFORMAT ">
        <w:r w:rsidR="003615B5">
          <w:rPr>
            <w:noProof/>
          </w:rPr>
          <w:instrText>27</w:instrText>
        </w:r>
      </w:fldSimple>
      <w:r>
        <w:instrText>)</w:instrText>
      </w:r>
      <w:bookmarkEnd w:id="22"/>
      <w:r>
        <w:fldChar w:fldCharType="end"/>
      </w:r>
    </w:p>
    <w:p w14:paraId="6EC2146F" w14:textId="77777777" w:rsidR="007A1EA4" w:rsidRDefault="007A1EA4" w:rsidP="007A1EA4">
      <w:r>
        <w:t xml:space="preserve">where </w:t>
      </w:r>
    </w:p>
    <w:p w14:paraId="2696E63B" w14:textId="0CD462AE" w:rsidR="007A1EA4" w:rsidRDefault="007A1EA4" w:rsidP="007A1EA4">
      <w:pPr>
        <w:pStyle w:val="MTDisplayEquation"/>
      </w:pPr>
      <w:r>
        <w:tab/>
      </w:r>
      <w:r w:rsidR="00584833" w:rsidRPr="00584833">
        <w:rPr>
          <w:position w:val="-124"/>
        </w:rPr>
        <w:object w:dxaOrig="4280" w:dyaOrig="2360" w14:anchorId="3157EBA6">
          <v:shape id="_x0000_i1124" type="#_x0000_t75" style="width:213.7pt;height:117.5pt" o:ole="">
            <v:imagedata r:id="rId204" o:title=""/>
          </v:shape>
          <o:OLEObject Type="Embed" ProgID="Equation.DSMT4" ShapeID="_x0000_i1124" DrawAspect="Content" ObjectID="_1630759020" r:id="rId20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3" w:name="ZEqnNum555311"/>
      <w:r>
        <w:instrText>(</w:instrText>
      </w:r>
      <w:fldSimple w:instr=" SEQ MTSec \c \* Arabic \* MERGEFORMAT ">
        <w:r w:rsidR="003615B5">
          <w:rPr>
            <w:noProof/>
          </w:rPr>
          <w:instrText>1</w:instrText>
        </w:r>
      </w:fldSimple>
      <w:r>
        <w:instrText>.</w:instrText>
      </w:r>
      <w:fldSimple w:instr=" SEQ MTEqn \c \* Arabic \* MERGEFORMAT ">
        <w:r w:rsidR="003615B5">
          <w:rPr>
            <w:noProof/>
          </w:rPr>
          <w:instrText>28</w:instrText>
        </w:r>
      </w:fldSimple>
      <w:r>
        <w:instrText>)</w:instrText>
      </w:r>
      <w:bookmarkEnd w:id="23"/>
      <w:r>
        <w:fldChar w:fldCharType="end"/>
      </w:r>
    </w:p>
    <w:p w14:paraId="7D6FC6B6" w14:textId="74EDF8F6" w:rsidR="007A1EA4" w:rsidRDefault="007A1EA4" w:rsidP="007A1EA4">
      <w:pPr>
        <w:pStyle w:val="MTDisplayEquation"/>
      </w:pPr>
      <w:r>
        <w:t xml:space="preserve">The shape functions for the C3D20 using the node labeling convention in figure </w:t>
      </w:r>
      <w:r w:rsidR="007E0389">
        <w:t>7</w:t>
      </w:r>
      <w:r>
        <w:t xml:space="preserve"> </w:t>
      </w:r>
      <w:r w:rsidR="00483A9C">
        <w:t>are explicitly written as</w:t>
      </w:r>
      <w:r>
        <w:t xml:space="preserve"> </w:t>
      </w:r>
    </w:p>
    <w:p w14:paraId="44272F99" w14:textId="588A5D38" w:rsidR="007A1EA4" w:rsidRDefault="007A1EA4" w:rsidP="007A1EA4">
      <w:pPr>
        <w:pStyle w:val="MTDisplayEquation"/>
      </w:pPr>
      <w:r>
        <w:tab/>
      </w:r>
      <w:r w:rsidR="0085655F" w:rsidRPr="00584833">
        <w:rPr>
          <w:position w:val="-122"/>
        </w:rPr>
        <w:object w:dxaOrig="6880" w:dyaOrig="2560" w14:anchorId="7EF34269">
          <v:shape id="_x0000_i1125" type="#_x0000_t75" style="width:343.85pt;height:127.85pt" o:ole="">
            <v:imagedata r:id="rId206" o:title=""/>
          </v:shape>
          <o:OLEObject Type="Embed" ProgID="Equation.DSMT4" ShapeID="_x0000_i1125" DrawAspect="Content" ObjectID="_1630759021" r:id="rId20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4" w:name="ZEqnNum823756"/>
      <w:r>
        <w:instrText>(</w:instrText>
      </w:r>
      <w:fldSimple w:instr=" SEQ MTSec \c \* Arabic \* MERGEFORMAT ">
        <w:r w:rsidR="003615B5">
          <w:rPr>
            <w:noProof/>
          </w:rPr>
          <w:instrText>1</w:instrText>
        </w:r>
      </w:fldSimple>
      <w:r>
        <w:instrText>.</w:instrText>
      </w:r>
      <w:fldSimple w:instr=" SEQ MTEqn \c \* Arabic \* MERGEFORMAT ">
        <w:r w:rsidR="003615B5">
          <w:rPr>
            <w:noProof/>
          </w:rPr>
          <w:instrText>29</w:instrText>
        </w:r>
      </w:fldSimple>
      <w:r>
        <w:instrText>)</w:instrText>
      </w:r>
      <w:bookmarkEnd w:id="24"/>
      <w:r>
        <w:fldChar w:fldCharType="end"/>
      </w:r>
    </w:p>
    <w:p w14:paraId="2E59E79C" w14:textId="374A9A81" w:rsidR="007A1EA4" w:rsidRDefault="007A1EA4" w:rsidP="004C5D84">
      <w:r>
        <w:t>The derivatives of these shape function</w:t>
      </w:r>
      <w:r w:rsidR="004C5D84">
        <w:t>s</w:t>
      </w:r>
      <w:r>
        <w:t xml:space="preserve"> </w:t>
      </w:r>
      <w:r w:rsidR="004C5D84" w:rsidRPr="004C5D84">
        <w:rPr>
          <w:position w:val="-12"/>
        </w:rPr>
        <w:object w:dxaOrig="740" w:dyaOrig="360" w14:anchorId="6FD9267D">
          <v:shape id="_x0000_i1126" type="#_x0000_t75" style="width:36.85pt;height:17.3pt" o:ole="">
            <v:imagedata r:id="rId208" o:title=""/>
          </v:shape>
          <o:OLEObject Type="Embed" ProgID="Equation.DSMT4" ShapeID="_x0000_i1126" DrawAspect="Content" ObjectID="_1630759022" r:id="rId209"/>
        </w:object>
      </w:r>
      <w:r w:rsidR="004C5D84">
        <w:t xml:space="preserve"> are derived </w:t>
      </w:r>
      <w:r>
        <w:t xml:space="preserve">with respect to r </w:t>
      </w:r>
      <w:r w:rsidR="004C5D84">
        <w:t>as</w:t>
      </w:r>
    </w:p>
    <w:p w14:paraId="4A171C25" w14:textId="0CB33A71" w:rsidR="007A1EA4" w:rsidRDefault="007A1EA4" w:rsidP="007A1EA4">
      <w:pPr>
        <w:pStyle w:val="MTDisplayEquation"/>
      </w:pPr>
      <w:r>
        <w:tab/>
      </w:r>
      <w:r w:rsidR="0085655F" w:rsidRPr="00584833">
        <w:rPr>
          <w:position w:val="-122"/>
        </w:rPr>
        <w:object w:dxaOrig="6600" w:dyaOrig="2560" w14:anchorId="2A043D99">
          <v:shape id="_x0000_i1127" type="#_x0000_t75" style="width:329.45pt;height:127.85pt" o:ole="">
            <v:imagedata r:id="rId210" o:title=""/>
          </v:shape>
          <o:OLEObject Type="Embed" ProgID="Equation.DSMT4" ShapeID="_x0000_i1127" DrawAspect="Content" ObjectID="_1630759023" r:id="rId21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5" w:name="ZEqnNum771420"/>
      <w:r>
        <w:instrText>(</w:instrText>
      </w:r>
      <w:fldSimple w:instr=" SEQ MTSec \c \* Arabic \* MERGEFORMAT ">
        <w:r w:rsidR="003615B5">
          <w:rPr>
            <w:noProof/>
          </w:rPr>
          <w:instrText>1</w:instrText>
        </w:r>
      </w:fldSimple>
      <w:r>
        <w:instrText>.</w:instrText>
      </w:r>
      <w:fldSimple w:instr=" SEQ MTEqn \c \* Arabic \* MERGEFORMAT ">
        <w:r w:rsidR="003615B5">
          <w:rPr>
            <w:noProof/>
          </w:rPr>
          <w:instrText>30</w:instrText>
        </w:r>
      </w:fldSimple>
      <w:r>
        <w:instrText>)</w:instrText>
      </w:r>
      <w:bookmarkEnd w:id="25"/>
      <w:r>
        <w:fldChar w:fldCharType="end"/>
      </w:r>
    </w:p>
    <w:p w14:paraId="739F946D" w14:textId="39365046" w:rsidR="007A1EA4" w:rsidRDefault="007A1EA4" w:rsidP="007A1EA4">
      <w:r>
        <w:t>with respect to s</w:t>
      </w:r>
      <w:r w:rsidR="004C5D84">
        <w:t xml:space="preserve"> as</w:t>
      </w:r>
    </w:p>
    <w:p w14:paraId="4C0E0365" w14:textId="052F83A3" w:rsidR="007A1EA4" w:rsidRDefault="007A1EA4" w:rsidP="007A1EA4">
      <w:pPr>
        <w:pStyle w:val="MTDisplayEquation"/>
      </w:pPr>
      <w:r>
        <w:lastRenderedPageBreak/>
        <w:tab/>
      </w:r>
      <w:r w:rsidR="0085655F" w:rsidRPr="00584833">
        <w:rPr>
          <w:position w:val="-122"/>
        </w:rPr>
        <w:object w:dxaOrig="6540" w:dyaOrig="2560" w14:anchorId="51D9E2A2">
          <v:shape id="_x0000_i1128" type="#_x0000_t75" style="width:326.6pt;height:127.85pt" o:ole="">
            <v:imagedata r:id="rId212" o:title=""/>
          </v:shape>
          <o:OLEObject Type="Embed" ProgID="Equation.DSMT4" ShapeID="_x0000_i1128" DrawAspect="Content" ObjectID="_1630759024" r:id="rId21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6" w:name="ZEqnNum565116"/>
      <w:r>
        <w:instrText>(</w:instrText>
      </w:r>
      <w:fldSimple w:instr=" SEQ MTSec \c \* Arabic \* MERGEFORMAT ">
        <w:r w:rsidR="003615B5">
          <w:rPr>
            <w:noProof/>
          </w:rPr>
          <w:instrText>1</w:instrText>
        </w:r>
      </w:fldSimple>
      <w:r>
        <w:instrText>.</w:instrText>
      </w:r>
      <w:fldSimple w:instr=" SEQ MTEqn \c \* Arabic \* MERGEFORMAT ">
        <w:r w:rsidR="003615B5">
          <w:rPr>
            <w:noProof/>
          </w:rPr>
          <w:instrText>31</w:instrText>
        </w:r>
      </w:fldSimple>
      <w:r>
        <w:instrText>)</w:instrText>
      </w:r>
      <w:bookmarkEnd w:id="26"/>
      <w:r>
        <w:fldChar w:fldCharType="end"/>
      </w:r>
    </w:p>
    <w:p w14:paraId="50A525D0" w14:textId="017C0067" w:rsidR="007A1EA4" w:rsidRDefault="007A1EA4" w:rsidP="007A1EA4">
      <w:r>
        <w:t>and with respect to t</w:t>
      </w:r>
      <w:r w:rsidR="004C5D84">
        <w:t xml:space="preserve"> as</w:t>
      </w:r>
    </w:p>
    <w:p w14:paraId="6AA87A85" w14:textId="753DF2B0" w:rsidR="007A1EA4" w:rsidRPr="008D14F9" w:rsidRDefault="007A1EA4" w:rsidP="007A1EA4">
      <w:pPr>
        <w:pStyle w:val="MTDisplayEquation"/>
      </w:pPr>
      <w:r>
        <w:tab/>
      </w:r>
      <w:r w:rsidR="0085655F" w:rsidRPr="00584833">
        <w:rPr>
          <w:position w:val="-122"/>
        </w:rPr>
        <w:object w:dxaOrig="6580" w:dyaOrig="2560" w14:anchorId="62071D5A">
          <v:shape id="_x0000_i1129" type="#_x0000_t75" style="width:328.9pt;height:127.85pt" o:ole="">
            <v:imagedata r:id="rId214" o:title=""/>
          </v:shape>
          <o:OLEObject Type="Embed" ProgID="Equation.DSMT4" ShapeID="_x0000_i1129" DrawAspect="Content" ObjectID="_1630759025" r:id="rId21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7" w:name="ZEqnNum853435"/>
      <w:r>
        <w:instrText>(</w:instrText>
      </w:r>
      <w:fldSimple w:instr=" SEQ MTSec \c \* Arabic \* MERGEFORMAT ">
        <w:r w:rsidR="003615B5">
          <w:rPr>
            <w:noProof/>
          </w:rPr>
          <w:instrText>1</w:instrText>
        </w:r>
      </w:fldSimple>
      <w:r>
        <w:instrText>.</w:instrText>
      </w:r>
      <w:fldSimple w:instr=" SEQ MTEqn \c \* Arabic \* MERGEFORMAT ">
        <w:r w:rsidR="003615B5">
          <w:rPr>
            <w:noProof/>
          </w:rPr>
          <w:instrText>32</w:instrText>
        </w:r>
      </w:fldSimple>
      <w:r>
        <w:instrText>)</w:instrText>
      </w:r>
      <w:bookmarkEnd w:id="27"/>
      <w:r>
        <w:fldChar w:fldCharType="end"/>
      </w:r>
    </w:p>
    <w:p w14:paraId="5C7137FA" w14:textId="7FCD2A9A" w:rsidR="007A1EA4" w:rsidRDefault="007A1EA4" w:rsidP="007A1EA4">
      <w:pPr>
        <w:rPr>
          <w:iCs/>
        </w:rPr>
      </w:pPr>
      <w:r>
        <w:t xml:space="preserve">To map the derivatives in the local coordinates to global coordinates or transform integrals from the global coordinate system to the local coordinate system, we need to build the </w:t>
      </w:r>
      <w:r w:rsidR="00C431D9">
        <w:t>J</w:t>
      </w:r>
      <w:r>
        <w:t xml:space="preserve">acobian of the transformation in </w:t>
      </w:r>
      <w:r>
        <w:rPr>
          <w:iCs/>
        </w:rPr>
        <w:fldChar w:fldCharType="begin"/>
      </w:r>
      <w:r>
        <w:rPr>
          <w:iCs/>
        </w:rPr>
        <w:instrText xml:space="preserve"> GOTOBUTTON ZEqnNum375011  \* MERGEFORMAT </w:instrText>
      </w:r>
      <w:r>
        <w:rPr>
          <w:iCs/>
        </w:rPr>
        <w:fldChar w:fldCharType="begin"/>
      </w:r>
      <w:r>
        <w:rPr>
          <w:iCs/>
        </w:rPr>
        <w:instrText xml:space="preserve"> REF ZEqnNum375011 \* Charformat \! \* MERGEFORMAT </w:instrText>
      </w:r>
      <w:r>
        <w:rPr>
          <w:iCs/>
        </w:rPr>
        <w:fldChar w:fldCharType="separate"/>
      </w:r>
      <w:r w:rsidR="003615B5" w:rsidRPr="003615B5">
        <w:rPr>
          <w:iCs/>
        </w:rPr>
        <w:instrText>(1.25)</w:instrText>
      </w:r>
      <w:r>
        <w:rPr>
          <w:iCs/>
        </w:rPr>
        <w:fldChar w:fldCharType="end"/>
      </w:r>
      <w:r>
        <w:rPr>
          <w:iCs/>
        </w:rPr>
        <w:fldChar w:fldCharType="end"/>
      </w:r>
      <w:r>
        <w:rPr>
          <w:iCs/>
        </w:rPr>
        <w:t xml:space="preserve"> and </w:t>
      </w:r>
      <w:r>
        <w:fldChar w:fldCharType="begin"/>
      </w:r>
      <w:r>
        <w:instrText xml:space="preserve"> GOTOBUTTON ZEqnNum942534  \* MERGEFORMAT </w:instrText>
      </w:r>
      <w:fldSimple w:instr=" REF ZEqnNum942534 \* Charformat \! \* MERGEFORMAT ">
        <w:r w:rsidR="003615B5">
          <w:instrText>(1.26)</w:instrText>
        </w:r>
      </w:fldSimple>
      <w:r>
        <w:fldChar w:fldCharType="end"/>
      </w:r>
      <w:r>
        <w:t xml:space="preserve"> using </w:t>
      </w:r>
      <w:r>
        <w:rPr>
          <w:iCs/>
        </w:rPr>
        <w:fldChar w:fldCharType="begin"/>
      </w:r>
      <w:r>
        <w:rPr>
          <w:iCs/>
        </w:rPr>
        <w:instrText xml:space="preserve"> GOTOBUTTON ZEqnNum771420  \* MERGEFORMAT </w:instrText>
      </w:r>
      <w:r>
        <w:rPr>
          <w:iCs/>
        </w:rPr>
        <w:fldChar w:fldCharType="begin"/>
      </w:r>
      <w:r>
        <w:rPr>
          <w:iCs/>
        </w:rPr>
        <w:instrText xml:space="preserve"> REF ZEqnNum771420 \* Charformat \! \* MERGEFORMAT </w:instrText>
      </w:r>
      <w:r>
        <w:rPr>
          <w:iCs/>
        </w:rPr>
        <w:fldChar w:fldCharType="separate"/>
      </w:r>
      <w:r w:rsidR="003615B5" w:rsidRPr="003615B5">
        <w:rPr>
          <w:iCs/>
        </w:rPr>
        <w:instrText>(1.30)</w:instrText>
      </w:r>
      <w:r>
        <w:rPr>
          <w:iCs/>
        </w:rPr>
        <w:fldChar w:fldCharType="end"/>
      </w:r>
      <w:r>
        <w:rPr>
          <w:iCs/>
        </w:rPr>
        <w:fldChar w:fldCharType="end"/>
      </w:r>
      <w:r>
        <w:rPr>
          <w:iCs/>
        </w:rPr>
        <w:t xml:space="preserve">, </w:t>
      </w:r>
      <w:r>
        <w:fldChar w:fldCharType="begin"/>
      </w:r>
      <w:r>
        <w:instrText xml:space="preserve"> GOTOBUTTON ZEqnNum565116  \* MERGEFORMAT </w:instrText>
      </w:r>
      <w:fldSimple w:instr=" REF ZEqnNum565116 \* Charformat \! \* MERGEFORMAT ">
        <w:r w:rsidR="003615B5">
          <w:instrText>(1.31)</w:instrText>
        </w:r>
      </w:fldSimple>
      <w:r>
        <w:fldChar w:fldCharType="end"/>
      </w:r>
      <w:r>
        <w:t xml:space="preserve">, and </w:t>
      </w:r>
      <w:r>
        <w:rPr>
          <w:iCs/>
        </w:rPr>
        <w:fldChar w:fldCharType="begin"/>
      </w:r>
      <w:r>
        <w:rPr>
          <w:iCs/>
        </w:rPr>
        <w:instrText xml:space="preserve"> GOTOBUTTON ZEqnNum853435  \* MERGEFORMAT </w:instrText>
      </w:r>
      <w:r>
        <w:rPr>
          <w:iCs/>
        </w:rPr>
        <w:fldChar w:fldCharType="begin"/>
      </w:r>
      <w:r>
        <w:rPr>
          <w:iCs/>
        </w:rPr>
        <w:instrText xml:space="preserve"> REF ZEqnNum853435 \* Charformat \! \* MERGEFORMAT </w:instrText>
      </w:r>
      <w:r>
        <w:rPr>
          <w:iCs/>
        </w:rPr>
        <w:fldChar w:fldCharType="separate"/>
      </w:r>
      <w:r w:rsidR="003615B5" w:rsidRPr="003615B5">
        <w:rPr>
          <w:iCs/>
        </w:rPr>
        <w:instrText>(1.32)</w:instrText>
      </w:r>
      <w:r>
        <w:rPr>
          <w:iCs/>
        </w:rPr>
        <w:fldChar w:fldCharType="end"/>
      </w:r>
      <w:r>
        <w:rPr>
          <w:iCs/>
        </w:rPr>
        <w:fldChar w:fldCharType="end"/>
      </w:r>
      <w:r>
        <w:rPr>
          <w:iCs/>
        </w:rPr>
        <w:t xml:space="preserve"> </w:t>
      </w:r>
    </w:p>
    <w:p w14:paraId="7E7D4EBA" w14:textId="7C7440BA" w:rsidR="007A1EA4" w:rsidRDefault="007A1EA4" w:rsidP="007A1EA4">
      <w:pPr>
        <w:pStyle w:val="MTDisplayEquation"/>
      </w:pPr>
      <w:r>
        <w:tab/>
      </w:r>
      <w:r w:rsidR="005B5C49" w:rsidRPr="00584833">
        <w:rPr>
          <w:position w:val="-50"/>
        </w:rPr>
        <w:object w:dxaOrig="3480" w:dyaOrig="1120" w14:anchorId="42D5BF82">
          <v:shape id="_x0000_i1130" type="#_x0000_t75" style="width:173.95pt;height:55.85pt" o:ole="">
            <v:imagedata r:id="rId216" o:title=""/>
          </v:shape>
          <o:OLEObject Type="Embed" ProgID="Equation.DSMT4" ShapeID="_x0000_i1130" DrawAspect="Content" ObjectID="_1630759026" r:id="rId21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615B5">
          <w:rPr>
            <w:noProof/>
          </w:rPr>
          <w:instrText>1</w:instrText>
        </w:r>
      </w:fldSimple>
      <w:r>
        <w:instrText>.</w:instrText>
      </w:r>
      <w:fldSimple w:instr=" SEQ MTEqn \c \* Arabic \* MERGEFORMAT ">
        <w:r w:rsidR="003615B5">
          <w:rPr>
            <w:noProof/>
          </w:rPr>
          <w:instrText>33</w:instrText>
        </w:r>
      </w:fldSimple>
      <w:r>
        <w:instrText>)</w:instrText>
      </w:r>
      <w:r>
        <w:fldChar w:fldCharType="end"/>
      </w:r>
    </w:p>
    <w:p w14:paraId="28423EC4" w14:textId="77777777" w:rsidR="007A1EA4" w:rsidRDefault="007A1EA4" w:rsidP="007A1EA4">
      <w:r>
        <w:t xml:space="preserve">where each derivative is defined as </w:t>
      </w:r>
    </w:p>
    <w:p w14:paraId="106EAF29" w14:textId="4A2D800E" w:rsidR="007A1EA4" w:rsidRDefault="007A1EA4" w:rsidP="007A1EA4">
      <w:pPr>
        <w:pStyle w:val="MTDisplayEquation"/>
      </w:pPr>
      <w:r>
        <w:tab/>
      </w:r>
      <w:r w:rsidR="00584833" w:rsidRPr="00584833">
        <w:rPr>
          <w:position w:val="-88"/>
        </w:rPr>
        <w:object w:dxaOrig="4400" w:dyaOrig="1920" w14:anchorId="3E010091">
          <v:shape id="_x0000_i1131" type="#_x0000_t75" style="width:220.05pt;height:96.2pt" o:ole="">
            <v:imagedata r:id="rId218" o:title=""/>
          </v:shape>
          <o:OLEObject Type="Embed" ProgID="Equation.DSMT4" ShapeID="_x0000_i1131" DrawAspect="Content" ObjectID="_1630759027" r:id="rId21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615B5">
          <w:rPr>
            <w:noProof/>
          </w:rPr>
          <w:instrText>1</w:instrText>
        </w:r>
      </w:fldSimple>
      <w:r>
        <w:instrText>.</w:instrText>
      </w:r>
      <w:fldSimple w:instr=" SEQ MTEqn \c \* Arabic \* MERGEFORMAT ">
        <w:r w:rsidR="003615B5">
          <w:rPr>
            <w:noProof/>
          </w:rPr>
          <w:instrText>34</w:instrText>
        </w:r>
      </w:fldSimple>
      <w:r>
        <w:instrText>)</w:instrText>
      </w:r>
      <w:r>
        <w:fldChar w:fldCharType="end"/>
      </w:r>
    </w:p>
    <w:p w14:paraId="01427617" w14:textId="77777777" w:rsidR="007A1EA4" w:rsidRDefault="007A1EA4" w:rsidP="007A1EA4">
      <w:r>
        <w:t xml:space="preserve">The derivatives for displacement and other quantities described by the shape functions can be constructed in the same manner. </w:t>
      </w:r>
    </w:p>
    <w:p w14:paraId="6DB8FAB0" w14:textId="3ABDC6A9" w:rsidR="007A1EA4" w:rsidRDefault="007A1EA4" w:rsidP="007A1EA4">
      <w:r>
        <w:t xml:space="preserve">An n-point </w:t>
      </w:r>
      <w:r w:rsidR="007E0389">
        <w:t>gaussian</w:t>
      </w:r>
      <w:r>
        <w:t xml:space="preserve"> integration is utilized in finite elements because it can be used to calculate the exact result of a polynomial function polynomials of degree 2n-1 or less by a suitable choice point</w:t>
      </w:r>
      <w:r w:rsidR="007E0389">
        <w:t>s</w:t>
      </w:r>
      <w:r>
        <w:t xml:space="preserve"> </w:t>
      </w:r>
      <w:r w:rsidR="00584833" w:rsidRPr="00584833">
        <w:rPr>
          <w:position w:val="-12"/>
        </w:rPr>
        <w:object w:dxaOrig="660" w:dyaOrig="360" w14:anchorId="0F934239">
          <v:shape id="_x0000_i1132" type="#_x0000_t75" style="width:31.7pt;height:17.3pt" o:ole="">
            <v:imagedata r:id="rId220" o:title=""/>
          </v:shape>
          <o:OLEObject Type="Embed" ProgID="Equation.DSMT4" ShapeID="_x0000_i1132" DrawAspect="Content" ObjectID="_1630759028" r:id="rId221"/>
        </w:object>
      </w:r>
      <w:r>
        <w:t xml:space="preserve"> and weights </w:t>
      </w:r>
      <w:bookmarkStart w:id="28" w:name="MTBlankEqn"/>
      <w:r w:rsidR="00584833" w:rsidRPr="00584833">
        <w:rPr>
          <w:position w:val="-12"/>
        </w:rPr>
        <w:object w:dxaOrig="279" w:dyaOrig="360" w14:anchorId="5B4B6358">
          <v:shape id="_x0000_i1133" type="#_x0000_t75" style="width:13.8pt;height:17.3pt" o:ole="">
            <v:imagedata r:id="rId222" o:title=""/>
          </v:shape>
          <o:OLEObject Type="Embed" ProgID="Equation.DSMT4" ShapeID="_x0000_i1133" DrawAspect="Content" ObjectID="_1630759029" r:id="rId223"/>
        </w:object>
      </w:r>
      <w:bookmarkEnd w:id="28"/>
      <w:r>
        <w:t xml:space="preserve">. The integral </w:t>
      </w:r>
      <w:r w:rsidR="00D304DA">
        <w:t xml:space="preserve">when taken exactly </w:t>
      </w:r>
      <w:r>
        <w:t>is expressed in the local coordinates as</w:t>
      </w:r>
    </w:p>
    <w:p w14:paraId="6C7623D4" w14:textId="1A9666E0" w:rsidR="007A1EA4" w:rsidRDefault="007A1EA4" w:rsidP="007A1EA4">
      <w:pPr>
        <w:pStyle w:val="MTDisplayEquation"/>
      </w:pPr>
      <w:r>
        <w:lastRenderedPageBreak/>
        <w:tab/>
      </w:r>
      <w:r w:rsidR="007F4CC1" w:rsidRPr="00584833">
        <w:rPr>
          <w:position w:val="-30"/>
        </w:rPr>
        <w:object w:dxaOrig="6640" w:dyaOrig="720" w14:anchorId="27B1AE90">
          <v:shape id="_x0000_i1134" type="#_x0000_t75" style="width:331.8pt;height:36.3pt" o:ole="">
            <v:imagedata r:id="rId224" o:title=""/>
          </v:shape>
          <o:OLEObject Type="Embed" ProgID="Equation.DSMT4" ShapeID="_x0000_i1134" DrawAspect="Content" ObjectID="_1630759030" r:id="rId22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9" w:name="ZEqnNum517724"/>
      <w:r>
        <w:instrText>(</w:instrText>
      </w:r>
      <w:fldSimple w:instr=" SEQ MTSec \c \* Arabic \* MERGEFORMAT ">
        <w:r w:rsidR="003615B5">
          <w:rPr>
            <w:noProof/>
          </w:rPr>
          <w:instrText>1</w:instrText>
        </w:r>
      </w:fldSimple>
      <w:r>
        <w:instrText>.</w:instrText>
      </w:r>
      <w:fldSimple w:instr=" SEQ MTEqn \c \* Arabic \* MERGEFORMAT ">
        <w:r w:rsidR="003615B5">
          <w:rPr>
            <w:noProof/>
          </w:rPr>
          <w:instrText>35</w:instrText>
        </w:r>
      </w:fldSimple>
      <w:r>
        <w:instrText>)</w:instrText>
      </w:r>
      <w:bookmarkEnd w:id="29"/>
      <w:r>
        <w:fldChar w:fldCharType="end"/>
      </w:r>
    </w:p>
    <w:p w14:paraId="2299CCB5" w14:textId="77777777" w:rsidR="00633CBE" w:rsidRDefault="00633CBE" w:rsidP="00633CBE">
      <w:r>
        <w:t xml:space="preserve">and the transform of the integrals from global coordinate systems to local coordinate system is </w:t>
      </w:r>
    </w:p>
    <w:p w14:paraId="504A2D6B" w14:textId="335D1B63" w:rsidR="00633CBE" w:rsidRDefault="00633CBE" w:rsidP="00633CBE">
      <w:pPr>
        <w:pStyle w:val="MTDisplayEquation"/>
      </w:pPr>
      <w:r>
        <w:tab/>
      </w:r>
      <w:r w:rsidRPr="00633CBE">
        <w:rPr>
          <w:position w:val="-10"/>
        </w:rPr>
        <w:object w:dxaOrig="2760" w:dyaOrig="320" w14:anchorId="79AE5A7A">
          <v:shape id="_x0000_i1135" type="#_x0000_t75" style="width:138.25pt;height:16.15pt" o:ole="">
            <v:imagedata r:id="rId226" o:title=""/>
          </v:shape>
          <o:OLEObject Type="Embed" ProgID="Equation.DSMT4" ShapeID="_x0000_i1135" DrawAspect="Content" ObjectID="_1630759031" r:id="rId22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615B5">
          <w:rPr>
            <w:noProof/>
          </w:rPr>
          <w:instrText>1</w:instrText>
        </w:r>
      </w:fldSimple>
      <w:r>
        <w:instrText>.</w:instrText>
      </w:r>
      <w:fldSimple w:instr=" SEQ MTEqn \c \* Arabic \* MERGEFORMAT ">
        <w:r w:rsidR="003615B5">
          <w:rPr>
            <w:noProof/>
          </w:rPr>
          <w:instrText>36</w:instrText>
        </w:r>
      </w:fldSimple>
      <w:r>
        <w:instrText>)</w:instrText>
      </w:r>
      <w:r>
        <w:fldChar w:fldCharType="end"/>
      </w:r>
    </w:p>
    <w:p w14:paraId="0B4964FE" w14:textId="33018FD9" w:rsidR="007A1EA4" w:rsidRDefault="007A1EA4" w:rsidP="007A1EA4">
      <w:r>
        <w:t>The C3D20 element uses 3x3x3 gaussian integration (3 gauss points along each dimension) and the volume integral is exact</w:t>
      </w:r>
      <w:r w:rsidR="00D304DA">
        <w:t xml:space="preserve"> for the tri-quadratic shape functions</w:t>
      </w:r>
      <w:r>
        <w:t xml:space="preserve">. The ordering of the </w:t>
      </w:r>
      <w:r w:rsidR="00D304DA">
        <w:t>integration points</w:t>
      </w:r>
      <w:r>
        <w:t xml:space="preserve"> is shown in figure </w:t>
      </w:r>
      <w:r w:rsidR="007E0389">
        <w:t>8</w:t>
      </w:r>
      <w:r>
        <w:t xml:space="preserve">. </w:t>
      </w:r>
    </w:p>
    <w:p w14:paraId="19B42A2F" w14:textId="77777777" w:rsidR="007A1EA4" w:rsidRDefault="007A1EA4" w:rsidP="007A1EA4">
      <w:pPr>
        <w:keepNext/>
        <w:jc w:val="center"/>
      </w:pPr>
      <w:r>
        <w:rPr>
          <w:noProof/>
        </w:rPr>
        <w:drawing>
          <wp:inline distT="0" distB="0" distL="0" distR="0" wp14:anchorId="2666D704" wp14:editId="52538B12">
            <wp:extent cx="4816475" cy="3103245"/>
            <wp:effectExtent l="0" t="0" r="317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4816475" cy="3103245"/>
                    </a:xfrm>
                    <a:prstGeom prst="rect">
                      <a:avLst/>
                    </a:prstGeom>
                    <a:noFill/>
                  </pic:spPr>
                </pic:pic>
              </a:graphicData>
            </a:graphic>
          </wp:inline>
        </w:drawing>
      </w:r>
    </w:p>
    <w:p w14:paraId="2FC3129C" w14:textId="38AE9554" w:rsidR="007A1EA4" w:rsidRDefault="007A1EA4" w:rsidP="007A1EA4">
      <w:pPr>
        <w:pStyle w:val="Caption"/>
        <w:jc w:val="center"/>
      </w:pPr>
      <w:r>
        <w:t xml:space="preserve">Figure </w:t>
      </w:r>
      <w:fldSimple w:instr=" SEQ Figure \* ARABIC ">
        <w:r w:rsidR="003615B5">
          <w:rPr>
            <w:noProof/>
          </w:rPr>
          <w:t>8</w:t>
        </w:r>
      </w:fldSimple>
      <w:r>
        <w:t xml:space="preserve">. Integration point numbering for </w:t>
      </w:r>
      <w:r w:rsidR="005E11B4">
        <w:t>A</w:t>
      </w:r>
      <w:r>
        <w:t xml:space="preserve">baqus C3D20 element taken from </w:t>
      </w:r>
      <w:hyperlink r:id="rId229" w:history="1">
        <w:r w:rsidRPr="00437DE0">
          <w:rPr>
            <w:rStyle w:val="Hyperlink"/>
          </w:rPr>
          <w:t>here</w:t>
        </w:r>
      </w:hyperlink>
      <w:r>
        <w:t>.</w:t>
      </w:r>
    </w:p>
    <w:p w14:paraId="69ADB3BA" w14:textId="231E6525" w:rsidR="007A1EA4" w:rsidRDefault="007A1EA4" w:rsidP="007A1EA4">
      <w:r>
        <w:t xml:space="preserve"> The weights and locations of the gauss points for each dimension follow </w:t>
      </w:r>
      <w:r w:rsidR="00D34C34">
        <w:t>the 3-point Gauss rule</w:t>
      </w:r>
      <w:r>
        <w:t xml:space="preserve"> and are summarized in Table 1 for the first three nodes</w:t>
      </w:r>
      <w:r w:rsidR="00D34C34">
        <w:t xml:space="preserve"> and the derivation of the points can be found </w:t>
      </w:r>
      <w:hyperlink r:id="rId230" w:history="1">
        <w:r w:rsidR="00D34C34" w:rsidRPr="00D34C34">
          <w:rPr>
            <w:rStyle w:val="Hyperlink"/>
          </w:rPr>
          <w:t>here</w:t>
        </w:r>
      </w:hyperlink>
      <w:r>
        <w:t xml:space="preserve">. </w:t>
      </w:r>
      <w:proofErr w:type="spellStart"/>
      <w:r>
        <w:t>Matlab</w:t>
      </w:r>
      <w:proofErr w:type="spellEnd"/>
      <w:r>
        <w:t xml:space="preserve"> scripts for performing the </w:t>
      </w:r>
      <w:r w:rsidR="00D34C34">
        <w:t>Gauss</w:t>
      </w:r>
      <w:r w:rsidR="000D2181">
        <w:t xml:space="preserve"> </w:t>
      </w:r>
      <w:r>
        <w:t xml:space="preserve">integration can be found </w:t>
      </w:r>
      <w:hyperlink r:id="rId231" w:history="1">
        <w:r w:rsidRPr="00972765">
          <w:rPr>
            <w:rStyle w:val="Hyperlink"/>
          </w:rPr>
          <w:t>here</w:t>
        </w:r>
      </w:hyperlink>
      <w:r>
        <w:t xml:space="preserve"> starting page 12. </w:t>
      </w:r>
    </w:p>
    <w:p w14:paraId="47D4C43B" w14:textId="77777777" w:rsidR="007A1EA4" w:rsidRDefault="007A1EA4" w:rsidP="007A1EA4">
      <w:r>
        <w:t>Table 1. Worked out example for 3D 3-point quadrature rule.</w:t>
      </w:r>
    </w:p>
    <w:tbl>
      <w:tblPr>
        <w:tblStyle w:val="TableGrid"/>
        <w:tblW w:w="9362" w:type="dxa"/>
        <w:tblLayout w:type="fixed"/>
        <w:tblLook w:val="04A0" w:firstRow="1" w:lastRow="0" w:firstColumn="1" w:lastColumn="0" w:noHBand="0" w:noVBand="1"/>
      </w:tblPr>
      <w:tblGrid>
        <w:gridCol w:w="625"/>
        <w:gridCol w:w="2430"/>
        <w:gridCol w:w="2520"/>
        <w:gridCol w:w="3780"/>
        <w:gridCol w:w="7"/>
      </w:tblGrid>
      <w:tr w:rsidR="007A1EA4" w14:paraId="775C8670" w14:textId="77777777" w:rsidTr="00584833">
        <w:trPr>
          <w:trHeight w:val="350"/>
        </w:trPr>
        <w:tc>
          <w:tcPr>
            <w:tcW w:w="625" w:type="dxa"/>
          </w:tcPr>
          <w:p w14:paraId="4878E738" w14:textId="77777777" w:rsidR="007A1EA4" w:rsidRPr="00BF1473" w:rsidRDefault="007A1EA4" w:rsidP="00584833">
            <w:pPr>
              <w:rPr>
                <w:sz w:val="24"/>
                <w:szCs w:val="24"/>
              </w:rPr>
            </w:pPr>
          </w:p>
        </w:tc>
        <w:tc>
          <w:tcPr>
            <w:tcW w:w="2430" w:type="dxa"/>
          </w:tcPr>
          <w:p w14:paraId="614B3CBD" w14:textId="238E9D8C" w:rsidR="007A1EA4" w:rsidRPr="00BF1473" w:rsidRDefault="000C37AD" w:rsidP="00584833">
            <w:pPr>
              <w:rPr>
                <w:sz w:val="24"/>
                <w:szCs w:val="24"/>
              </w:rPr>
            </w:pPr>
            <w:r>
              <w:rPr>
                <w:sz w:val="24"/>
                <w:szCs w:val="24"/>
              </w:rPr>
              <w:t xml:space="preserve">Point </w:t>
            </w:r>
            <w:r w:rsidR="007A1EA4" w:rsidRPr="00BF1473">
              <w:rPr>
                <w:sz w:val="24"/>
                <w:szCs w:val="24"/>
              </w:rPr>
              <w:t xml:space="preserve"> 1</w:t>
            </w:r>
          </w:p>
        </w:tc>
        <w:tc>
          <w:tcPr>
            <w:tcW w:w="2520" w:type="dxa"/>
          </w:tcPr>
          <w:p w14:paraId="1E65FFFF" w14:textId="76AE579E" w:rsidR="007A1EA4" w:rsidRPr="00BF1473" w:rsidRDefault="000C37AD" w:rsidP="00584833">
            <w:pPr>
              <w:rPr>
                <w:sz w:val="24"/>
                <w:szCs w:val="24"/>
              </w:rPr>
            </w:pPr>
            <w:r>
              <w:rPr>
                <w:sz w:val="24"/>
                <w:szCs w:val="24"/>
              </w:rPr>
              <w:t>Point</w:t>
            </w:r>
            <w:r w:rsidR="007A1EA4" w:rsidRPr="00BF1473">
              <w:rPr>
                <w:sz w:val="24"/>
                <w:szCs w:val="24"/>
              </w:rPr>
              <w:t xml:space="preserve"> 2</w:t>
            </w:r>
          </w:p>
        </w:tc>
        <w:tc>
          <w:tcPr>
            <w:tcW w:w="3787" w:type="dxa"/>
            <w:gridSpan w:val="2"/>
          </w:tcPr>
          <w:p w14:paraId="4A1A8B3D" w14:textId="75F80723" w:rsidR="007A1EA4" w:rsidRPr="00BF1473" w:rsidRDefault="000C37AD" w:rsidP="00584833">
            <w:pPr>
              <w:rPr>
                <w:sz w:val="24"/>
                <w:szCs w:val="24"/>
              </w:rPr>
            </w:pPr>
            <w:r>
              <w:rPr>
                <w:sz w:val="24"/>
                <w:szCs w:val="24"/>
              </w:rPr>
              <w:t>Point</w:t>
            </w:r>
            <w:r w:rsidR="007A1EA4" w:rsidRPr="00BF1473">
              <w:rPr>
                <w:sz w:val="24"/>
                <w:szCs w:val="24"/>
              </w:rPr>
              <w:t xml:space="preserve"> 3</w:t>
            </w:r>
          </w:p>
        </w:tc>
      </w:tr>
      <w:tr w:rsidR="007A1EA4" w14:paraId="25B3C152" w14:textId="77777777" w:rsidTr="00584833">
        <w:trPr>
          <w:gridAfter w:val="1"/>
          <w:wAfter w:w="7" w:type="dxa"/>
          <w:trHeight w:val="323"/>
        </w:trPr>
        <w:tc>
          <w:tcPr>
            <w:tcW w:w="625" w:type="dxa"/>
          </w:tcPr>
          <w:p w14:paraId="339E6A61" w14:textId="77777777" w:rsidR="007A1EA4" w:rsidRDefault="007A1EA4" w:rsidP="00584833">
            <w:pPr>
              <w:rPr>
                <w:sz w:val="24"/>
                <w:szCs w:val="24"/>
              </w:rPr>
            </w:pPr>
            <w:r w:rsidRPr="00BF1473">
              <w:rPr>
                <w:sz w:val="24"/>
                <w:szCs w:val="24"/>
              </w:rPr>
              <w:t>r</w:t>
            </w:r>
          </w:p>
          <w:p w14:paraId="5F63D019" w14:textId="77777777" w:rsidR="007A1EA4" w:rsidRPr="00BF1473" w:rsidRDefault="007A1EA4" w:rsidP="00584833">
            <w:pPr>
              <w:rPr>
                <w:sz w:val="24"/>
                <w:szCs w:val="24"/>
              </w:rPr>
            </w:pPr>
            <w:r>
              <w:rPr>
                <w:sz w:val="24"/>
                <w:szCs w:val="24"/>
              </w:rPr>
              <w:t>w</w:t>
            </w:r>
          </w:p>
        </w:tc>
        <w:tc>
          <w:tcPr>
            <w:tcW w:w="2430" w:type="dxa"/>
          </w:tcPr>
          <w:p w14:paraId="13332627" w14:textId="7A3D50A0" w:rsidR="007A1EA4" w:rsidRDefault="008F55D3" w:rsidP="00584833">
            <w:pPr>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m:t>
                </m:r>
                <m:rad>
                  <m:radPr>
                    <m:degHide m:val="1"/>
                    <m:ctrlPr>
                      <w:rPr>
                        <w:rFonts w:ascii="Cambria Math" w:eastAsia="Times New Roman" w:hAnsi="Cambria Math" w:cs="Times New Roman"/>
                        <w:i/>
                        <w:color w:val="000000"/>
                        <w:sz w:val="24"/>
                        <w:szCs w:val="24"/>
                      </w:rPr>
                    </m:ctrlPr>
                  </m:radPr>
                  <m:deg/>
                  <m:e>
                    <m:r>
                      <w:rPr>
                        <w:rFonts w:ascii="Cambria Math" w:eastAsia="Times New Roman" w:hAnsi="Cambria Math" w:cs="Times New Roman"/>
                        <w:color w:val="000000"/>
                        <w:sz w:val="24"/>
                        <w:szCs w:val="24"/>
                      </w:rPr>
                      <m:t>3/5</m:t>
                    </m:r>
                  </m:e>
                </m:rad>
                <m:r>
                  <w:rPr>
                    <w:rFonts w:ascii="Cambria Math" w:eastAsia="Times New Roman" w:hAnsi="Cambria Math" w:cs="Times New Roman"/>
                    <w:color w:val="000000"/>
                    <w:sz w:val="24"/>
                    <w:szCs w:val="24"/>
                  </w:rPr>
                  <m:t xml:space="preserve"> </m:t>
                </m:r>
              </m:oMath>
            </m:oMathPara>
          </w:p>
          <w:p w14:paraId="2C4B5C31" w14:textId="3EEAC1CF" w:rsidR="007A1EA4" w:rsidRPr="00BF1473" w:rsidRDefault="009D55A6" w:rsidP="00584833">
            <w:pPr>
              <w:rPr>
                <w:sz w:val="24"/>
                <w:szCs w:val="24"/>
              </w:rPr>
            </w:pPr>
            <m:oMathPara>
              <m:oMath>
                <m:r>
                  <w:rPr>
                    <w:rFonts w:ascii="Cambria Math" w:eastAsia="Times New Roman" w:hAnsi="Cambria Math" w:cs="Times New Roman"/>
                    <w:color w:val="000000"/>
                    <w:sz w:val="24"/>
                    <w:szCs w:val="24"/>
                  </w:rPr>
                  <m:t>5/9</m:t>
                </m:r>
              </m:oMath>
            </m:oMathPara>
          </w:p>
        </w:tc>
        <w:tc>
          <w:tcPr>
            <w:tcW w:w="2520" w:type="dxa"/>
          </w:tcPr>
          <w:p w14:paraId="621C9C37" w14:textId="77777777" w:rsidR="007A1EA4" w:rsidRDefault="007A1EA4" w:rsidP="00D34C34">
            <w:pPr>
              <w:jc w:val="center"/>
              <w:rPr>
                <w:sz w:val="24"/>
                <w:szCs w:val="24"/>
              </w:rPr>
            </w:pPr>
            <w:r>
              <w:rPr>
                <w:sz w:val="24"/>
                <w:szCs w:val="24"/>
              </w:rPr>
              <w:t>0</w:t>
            </w:r>
          </w:p>
          <w:p w14:paraId="7EA1D0B4" w14:textId="6D7EB197" w:rsidR="007A1EA4" w:rsidRPr="00BF1473" w:rsidRDefault="009D55A6" w:rsidP="00584833">
            <w:pPr>
              <w:rPr>
                <w:sz w:val="24"/>
                <w:szCs w:val="24"/>
              </w:rPr>
            </w:pPr>
            <m:oMathPara>
              <m:oMath>
                <m:r>
                  <w:rPr>
                    <w:rFonts w:ascii="Cambria Math" w:eastAsia="Times New Roman" w:hAnsi="Cambria Math" w:cs="Times New Roman"/>
                    <w:color w:val="000000"/>
                    <w:sz w:val="24"/>
                    <w:szCs w:val="24"/>
                  </w:rPr>
                  <m:t>8/9</m:t>
                </m:r>
              </m:oMath>
            </m:oMathPara>
          </w:p>
        </w:tc>
        <w:tc>
          <w:tcPr>
            <w:tcW w:w="3780" w:type="dxa"/>
          </w:tcPr>
          <w:p w14:paraId="61978209" w14:textId="0C648A7C" w:rsidR="008F55D3" w:rsidRDefault="004B1133" w:rsidP="008F55D3">
            <w:pPr>
              <w:rPr>
                <w:rFonts w:ascii="Times New Roman" w:eastAsia="Times New Roman" w:hAnsi="Times New Roman" w:cs="Times New Roman"/>
                <w:color w:val="000000"/>
                <w:sz w:val="24"/>
                <w:szCs w:val="24"/>
              </w:rPr>
            </w:pPr>
            <m:oMathPara>
              <m:oMath>
                <m:rad>
                  <m:radPr>
                    <m:degHide m:val="1"/>
                    <m:ctrlPr>
                      <w:rPr>
                        <w:rFonts w:ascii="Cambria Math" w:eastAsia="Times New Roman" w:hAnsi="Cambria Math" w:cs="Times New Roman"/>
                        <w:i/>
                        <w:color w:val="000000"/>
                        <w:sz w:val="24"/>
                        <w:szCs w:val="24"/>
                      </w:rPr>
                    </m:ctrlPr>
                  </m:radPr>
                  <m:deg/>
                  <m:e>
                    <m:r>
                      <w:rPr>
                        <w:rFonts w:ascii="Cambria Math" w:eastAsia="Times New Roman" w:hAnsi="Cambria Math" w:cs="Times New Roman"/>
                        <w:color w:val="000000"/>
                        <w:sz w:val="24"/>
                        <w:szCs w:val="24"/>
                      </w:rPr>
                      <m:t>3/5</m:t>
                    </m:r>
                  </m:e>
                </m:rad>
                <m:r>
                  <w:rPr>
                    <w:rFonts w:ascii="Cambria Math" w:eastAsia="Times New Roman" w:hAnsi="Cambria Math" w:cs="Times New Roman"/>
                    <w:color w:val="000000"/>
                    <w:sz w:val="24"/>
                    <w:szCs w:val="24"/>
                  </w:rPr>
                  <m:t xml:space="preserve"> </m:t>
                </m:r>
              </m:oMath>
            </m:oMathPara>
          </w:p>
          <w:p w14:paraId="7B667C19" w14:textId="6879D824" w:rsidR="007A1EA4" w:rsidRDefault="009D55A6" w:rsidP="00584833">
            <m:oMathPara>
              <m:oMath>
                <m:r>
                  <w:rPr>
                    <w:rFonts w:ascii="Cambria Math" w:eastAsia="Times New Roman" w:hAnsi="Cambria Math" w:cs="Times New Roman"/>
                    <w:color w:val="000000"/>
                    <w:sz w:val="24"/>
                    <w:szCs w:val="24"/>
                  </w:rPr>
                  <m:t>5/9</m:t>
                </m:r>
              </m:oMath>
            </m:oMathPara>
          </w:p>
        </w:tc>
      </w:tr>
      <w:tr w:rsidR="007A1EA4" w14:paraId="199742E8" w14:textId="77777777" w:rsidTr="00584833">
        <w:tc>
          <w:tcPr>
            <w:tcW w:w="625" w:type="dxa"/>
          </w:tcPr>
          <w:p w14:paraId="7C0C328A" w14:textId="77777777" w:rsidR="007A1EA4" w:rsidRDefault="007A1EA4" w:rsidP="00584833">
            <w:pPr>
              <w:rPr>
                <w:sz w:val="24"/>
                <w:szCs w:val="24"/>
              </w:rPr>
            </w:pPr>
            <w:r w:rsidRPr="00BF1473">
              <w:rPr>
                <w:sz w:val="24"/>
                <w:szCs w:val="24"/>
              </w:rPr>
              <w:t>s</w:t>
            </w:r>
          </w:p>
          <w:p w14:paraId="7AFBCA78" w14:textId="77777777" w:rsidR="007A1EA4" w:rsidRPr="00BF1473" w:rsidRDefault="007A1EA4" w:rsidP="00584833">
            <w:pPr>
              <w:rPr>
                <w:sz w:val="24"/>
                <w:szCs w:val="24"/>
              </w:rPr>
            </w:pPr>
            <w:r>
              <w:rPr>
                <w:sz w:val="24"/>
                <w:szCs w:val="24"/>
              </w:rPr>
              <w:t>w</w:t>
            </w:r>
          </w:p>
        </w:tc>
        <w:tc>
          <w:tcPr>
            <w:tcW w:w="2430" w:type="dxa"/>
          </w:tcPr>
          <w:p w14:paraId="41AD5577" w14:textId="77777777" w:rsidR="008F55D3" w:rsidRDefault="008F55D3" w:rsidP="008F55D3">
            <w:pPr>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m:t>
                </m:r>
                <m:rad>
                  <m:radPr>
                    <m:degHide m:val="1"/>
                    <m:ctrlPr>
                      <w:rPr>
                        <w:rFonts w:ascii="Cambria Math" w:eastAsia="Times New Roman" w:hAnsi="Cambria Math" w:cs="Times New Roman"/>
                        <w:i/>
                        <w:color w:val="000000"/>
                        <w:sz w:val="24"/>
                        <w:szCs w:val="24"/>
                      </w:rPr>
                    </m:ctrlPr>
                  </m:radPr>
                  <m:deg/>
                  <m:e>
                    <m:r>
                      <w:rPr>
                        <w:rFonts w:ascii="Cambria Math" w:eastAsia="Times New Roman" w:hAnsi="Cambria Math" w:cs="Times New Roman"/>
                        <w:color w:val="000000"/>
                        <w:sz w:val="24"/>
                        <w:szCs w:val="24"/>
                      </w:rPr>
                      <m:t>3/5</m:t>
                    </m:r>
                  </m:e>
                </m:rad>
                <m:r>
                  <w:rPr>
                    <w:rFonts w:ascii="Cambria Math" w:eastAsia="Times New Roman" w:hAnsi="Cambria Math" w:cs="Times New Roman"/>
                    <w:color w:val="000000"/>
                    <w:sz w:val="24"/>
                    <w:szCs w:val="24"/>
                  </w:rPr>
                  <m:t xml:space="preserve"> </m:t>
                </m:r>
              </m:oMath>
            </m:oMathPara>
          </w:p>
          <w:p w14:paraId="39962071" w14:textId="496A3111" w:rsidR="007A1EA4" w:rsidRPr="00BF1473" w:rsidRDefault="009D55A6" w:rsidP="009D55A6">
            <w:pPr>
              <w:jc w:val="center"/>
              <w:rPr>
                <w:sz w:val="24"/>
                <w:szCs w:val="24"/>
              </w:rPr>
            </w:pPr>
            <m:oMathPara>
              <m:oMath>
                <m:r>
                  <w:rPr>
                    <w:rFonts w:ascii="Cambria Math" w:eastAsia="Times New Roman" w:hAnsi="Cambria Math" w:cs="Times New Roman"/>
                    <w:color w:val="000000"/>
                    <w:sz w:val="24"/>
                    <w:szCs w:val="24"/>
                  </w:rPr>
                  <m:t>5/9</m:t>
                </m:r>
              </m:oMath>
            </m:oMathPara>
          </w:p>
        </w:tc>
        <w:tc>
          <w:tcPr>
            <w:tcW w:w="2520" w:type="dxa"/>
          </w:tcPr>
          <w:p w14:paraId="53EC091F" w14:textId="77777777" w:rsidR="008F55D3" w:rsidRDefault="008F55D3" w:rsidP="008F55D3">
            <w:pPr>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m:t>
                </m:r>
                <m:rad>
                  <m:radPr>
                    <m:degHide m:val="1"/>
                    <m:ctrlPr>
                      <w:rPr>
                        <w:rFonts w:ascii="Cambria Math" w:eastAsia="Times New Roman" w:hAnsi="Cambria Math" w:cs="Times New Roman"/>
                        <w:i/>
                        <w:color w:val="000000"/>
                        <w:sz w:val="24"/>
                        <w:szCs w:val="24"/>
                      </w:rPr>
                    </m:ctrlPr>
                  </m:radPr>
                  <m:deg/>
                  <m:e>
                    <m:r>
                      <w:rPr>
                        <w:rFonts w:ascii="Cambria Math" w:eastAsia="Times New Roman" w:hAnsi="Cambria Math" w:cs="Times New Roman"/>
                        <w:color w:val="000000"/>
                        <w:sz w:val="24"/>
                        <w:szCs w:val="24"/>
                      </w:rPr>
                      <m:t>3/5</m:t>
                    </m:r>
                  </m:e>
                </m:rad>
                <m:r>
                  <w:rPr>
                    <w:rFonts w:ascii="Cambria Math" w:eastAsia="Times New Roman" w:hAnsi="Cambria Math" w:cs="Times New Roman"/>
                    <w:color w:val="000000"/>
                    <w:sz w:val="24"/>
                    <w:szCs w:val="24"/>
                  </w:rPr>
                  <m:t xml:space="preserve"> </m:t>
                </m:r>
              </m:oMath>
            </m:oMathPara>
          </w:p>
          <w:p w14:paraId="4C5DEDF1" w14:textId="500FE7B1" w:rsidR="007A1EA4" w:rsidRPr="00BF1473" w:rsidRDefault="009D55A6" w:rsidP="00584833">
            <w:pPr>
              <w:rPr>
                <w:sz w:val="24"/>
                <w:szCs w:val="24"/>
              </w:rPr>
            </w:pPr>
            <m:oMathPara>
              <m:oMath>
                <m:r>
                  <w:rPr>
                    <w:rFonts w:ascii="Cambria Math" w:eastAsia="Times New Roman" w:hAnsi="Cambria Math" w:cs="Times New Roman"/>
                    <w:color w:val="000000"/>
                    <w:sz w:val="24"/>
                    <w:szCs w:val="24"/>
                  </w:rPr>
                  <m:t>5/9</m:t>
                </m:r>
              </m:oMath>
            </m:oMathPara>
          </w:p>
        </w:tc>
        <w:tc>
          <w:tcPr>
            <w:tcW w:w="3787" w:type="dxa"/>
            <w:gridSpan w:val="2"/>
          </w:tcPr>
          <w:p w14:paraId="5680F5DC" w14:textId="77777777" w:rsidR="008F55D3" w:rsidRDefault="008F55D3" w:rsidP="008F55D3">
            <w:pPr>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m:t>
                </m:r>
                <m:rad>
                  <m:radPr>
                    <m:degHide m:val="1"/>
                    <m:ctrlPr>
                      <w:rPr>
                        <w:rFonts w:ascii="Cambria Math" w:eastAsia="Times New Roman" w:hAnsi="Cambria Math" w:cs="Times New Roman"/>
                        <w:i/>
                        <w:color w:val="000000"/>
                        <w:sz w:val="24"/>
                        <w:szCs w:val="24"/>
                      </w:rPr>
                    </m:ctrlPr>
                  </m:radPr>
                  <m:deg/>
                  <m:e>
                    <m:r>
                      <w:rPr>
                        <w:rFonts w:ascii="Cambria Math" w:eastAsia="Times New Roman" w:hAnsi="Cambria Math" w:cs="Times New Roman"/>
                        <w:color w:val="000000"/>
                        <w:sz w:val="24"/>
                        <w:szCs w:val="24"/>
                      </w:rPr>
                      <m:t>3/5</m:t>
                    </m:r>
                  </m:e>
                </m:rad>
                <m:r>
                  <w:rPr>
                    <w:rFonts w:ascii="Cambria Math" w:eastAsia="Times New Roman" w:hAnsi="Cambria Math" w:cs="Times New Roman"/>
                    <w:color w:val="000000"/>
                    <w:sz w:val="24"/>
                    <w:szCs w:val="24"/>
                  </w:rPr>
                  <m:t xml:space="preserve"> </m:t>
                </m:r>
              </m:oMath>
            </m:oMathPara>
          </w:p>
          <w:p w14:paraId="604D8940" w14:textId="5AF80E5F" w:rsidR="007A1EA4" w:rsidRPr="00BF1473" w:rsidRDefault="009D55A6" w:rsidP="00584833">
            <w:pPr>
              <w:rPr>
                <w:sz w:val="24"/>
                <w:szCs w:val="24"/>
              </w:rPr>
            </w:pPr>
            <m:oMathPara>
              <m:oMath>
                <m:r>
                  <w:rPr>
                    <w:rFonts w:ascii="Cambria Math" w:eastAsia="Times New Roman" w:hAnsi="Cambria Math" w:cs="Times New Roman"/>
                    <w:color w:val="000000"/>
                    <w:sz w:val="24"/>
                    <w:szCs w:val="24"/>
                  </w:rPr>
                  <m:t>5/9</m:t>
                </m:r>
              </m:oMath>
            </m:oMathPara>
          </w:p>
        </w:tc>
      </w:tr>
      <w:tr w:rsidR="007A1EA4" w14:paraId="6C1FFB59" w14:textId="77777777" w:rsidTr="00584833">
        <w:tc>
          <w:tcPr>
            <w:tcW w:w="625" w:type="dxa"/>
          </w:tcPr>
          <w:p w14:paraId="5AEE6BE9" w14:textId="77777777" w:rsidR="007A1EA4" w:rsidRDefault="007A1EA4" w:rsidP="00584833">
            <w:pPr>
              <w:rPr>
                <w:sz w:val="24"/>
                <w:szCs w:val="24"/>
              </w:rPr>
            </w:pPr>
            <w:r>
              <w:rPr>
                <w:sz w:val="24"/>
                <w:szCs w:val="24"/>
              </w:rPr>
              <w:t>t</w:t>
            </w:r>
          </w:p>
          <w:p w14:paraId="07AEBB3D" w14:textId="77777777" w:rsidR="007A1EA4" w:rsidRPr="00BF1473" w:rsidRDefault="007A1EA4" w:rsidP="00584833">
            <w:pPr>
              <w:rPr>
                <w:sz w:val="24"/>
                <w:szCs w:val="24"/>
              </w:rPr>
            </w:pPr>
            <w:r>
              <w:rPr>
                <w:sz w:val="24"/>
                <w:szCs w:val="24"/>
              </w:rPr>
              <w:t>w</w:t>
            </w:r>
          </w:p>
        </w:tc>
        <w:tc>
          <w:tcPr>
            <w:tcW w:w="2430" w:type="dxa"/>
          </w:tcPr>
          <w:p w14:paraId="3A5756E3" w14:textId="43AD1A48" w:rsidR="009D55A6" w:rsidRDefault="008F55D3" w:rsidP="008F55D3">
            <w:pPr>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m:t>
                </m:r>
                <m:rad>
                  <m:radPr>
                    <m:degHide m:val="1"/>
                    <m:ctrlPr>
                      <w:rPr>
                        <w:rFonts w:ascii="Cambria Math" w:eastAsia="Times New Roman" w:hAnsi="Cambria Math" w:cs="Times New Roman"/>
                        <w:i/>
                        <w:color w:val="000000"/>
                        <w:sz w:val="24"/>
                        <w:szCs w:val="24"/>
                      </w:rPr>
                    </m:ctrlPr>
                  </m:radPr>
                  <m:deg/>
                  <m:e>
                    <m:r>
                      <w:rPr>
                        <w:rFonts w:ascii="Cambria Math" w:eastAsia="Times New Roman" w:hAnsi="Cambria Math" w:cs="Times New Roman"/>
                        <w:color w:val="000000"/>
                        <w:sz w:val="24"/>
                        <w:szCs w:val="24"/>
                      </w:rPr>
                      <m:t>3/5</m:t>
                    </m:r>
                  </m:e>
                </m:rad>
                <m:r>
                  <w:rPr>
                    <w:rFonts w:ascii="Cambria Math" w:eastAsia="Times New Roman" w:hAnsi="Cambria Math" w:cs="Times New Roman"/>
                    <w:color w:val="000000"/>
                    <w:sz w:val="24"/>
                    <w:szCs w:val="24"/>
                  </w:rPr>
                  <m:t xml:space="preserve"> </m:t>
                </m:r>
              </m:oMath>
            </m:oMathPara>
          </w:p>
          <w:p w14:paraId="3F5A9493" w14:textId="62D6117F" w:rsidR="007A1EA4" w:rsidRPr="00BF1473" w:rsidRDefault="009D55A6" w:rsidP="009D55A6">
            <w:pPr>
              <w:jc w:val="center"/>
              <w:rPr>
                <w:sz w:val="24"/>
                <w:szCs w:val="24"/>
              </w:rPr>
            </w:pPr>
            <m:oMathPara>
              <m:oMath>
                <m:r>
                  <w:rPr>
                    <w:rFonts w:ascii="Cambria Math" w:eastAsia="Times New Roman" w:hAnsi="Cambria Math" w:cs="Times New Roman"/>
                    <w:color w:val="000000"/>
                    <w:sz w:val="24"/>
                    <w:szCs w:val="24"/>
                  </w:rPr>
                  <m:t>5/9</m:t>
                </m:r>
              </m:oMath>
            </m:oMathPara>
          </w:p>
        </w:tc>
        <w:tc>
          <w:tcPr>
            <w:tcW w:w="2520" w:type="dxa"/>
          </w:tcPr>
          <w:p w14:paraId="24957679" w14:textId="77777777" w:rsidR="008F55D3" w:rsidRDefault="008F55D3" w:rsidP="008F55D3">
            <w:pPr>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m:t>
                </m:r>
                <m:rad>
                  <m:radPr>
                    <m:degHide m:val="1"/>
                    <m:ctrlPr>
                      <w:rPr>
                        <w:rFonts w:ascii="Cambria Math" w:eastAsia="Times New Roman" w:hAnsi="Cambria Math" w:cs="Times New Roman"/>
                        <w:i/>
                        <w:color w:val="000000"/>
                        <w:sz w:val="24"/>
                        <w:szCs w:val="24"/>
                      </w:rPr>
                    </m:ctrlPr>
                  </m:radPr>
                  <m:deg/>
                  <m:e>
                    <m:r>
                      <w:rPr>
                        <w:rFonts w:ascii="Cambria Math" w:eastAsia="Times New Roman" w:hAnsi="Cambria Math" w:cs="Times New Roman"/>
                        <w:color w:val="000000"/>
                        <w:sz w:val="24"/>
                        <w:szCs w:val="24"/>
                      </w:rPr>
                      <m:t>3/5</m:t>
                    </m:r>
                  </m:e>
                </m:rad>
                <m:r>
                  <w:rPr>
                    <w:rFonts w:ascii="Cambria Math" w:eastAsia="Times New Roman" w:hAnsi="Cambria Math" w:cs="Times New Roman"/>
                    <w:color w:val="000000"/>
                    <w:sz w:val="24"/>
                    <w:szCs w:val="24"/>
                  </w:rPr>
                  <m:t xml:space="preserve"> </m:t>
                </m:r>
              </m:oMath>
            </m:oMathPara>
          </w:p>
          <w:p w14:paraId="2C595AE8" w14:textId="5E678DA9" w:rsidR="007A1EA4" w:rsidRPr="00BF1473" w:rsidRDefault="009D55A6" w:rsidP="00584833">
            <w:pPr>
              <w:rPr>
                <w:sz w:val="24"/>
                <w:szCs w:val="24"/>
              </w:rPr>
            </w:pPr>
            <m:oMathPara>
              <m:oMath>
                <m:r>
                  <w:rPr>
                    <w:rFonts w:ascii="Cambria Math" w:eastAsia="Times New Roman" w:hAnsi="Cambria Math" w:cs="Times New Roman"/>
                    <w:color w:val="000000"/>
                    <w:sz w:val="24"/>
                    <w:szCs w:val="24"/>
                  </w:rPr>
                  <m:t>5/9</m:t>
                </m:r>
              </m:oMath>
            </m:oMathPara>
          </w:p>
        </w:tc>
        <w:tc>
          <w:tcPr>
            <w:tcW w:w="3787" w:type="dxa"/>
            <w:gridSpan w:val="2"/>
          </w:tcPr>
          <w:p w14:paraId="3538772D" w14:textId="77777777" w:rsidR="008F55D3" w:rsidRDefault="008F55D3" w:rsidP="008F55D3">
            <w:pPr>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m:t>
                </m:r>
                <m:rad>
                  <m:radPr>
                    <m:degHide m:val="1"/>
                    <m:ctrlPr>
                      <w:rPr>
                        <w:rFonts w:ascii="Cambria Math" w:eastAsia="Times New Roman" w:hAnsi="Cambria Math" w:cs="Times New Roman"/>
                        <w:i/>
                        <w:color w:val="000000"/>
                        <w:sz w:val="24"/>
                        <w:szCs w:val="24"/>
                      </w:rPr>
                    </m:ctrlPr>
                  </m:radPr>
                  <m:deg/>
                  <m:e>
                    <m:r>
                      <w:rPr>
                        <w:rFonts w:ascii="Cambria Math" w:eastAsia="Times New Roman" w:hAnsi="Cambria Math" w:cs="Times New Roman"/>
                        <w:color w:val="000000"/>
                        <w:sz w:val="24"/>
                        <w:szCs w:val="24"/>
                      </w:rPr>
                      <m:t>3/5</m:t>
                    </m:r>
                  </m:e>
                </m:rad>
                <m:r>
                  <w:rPr>
                    <w:rFonts w:ascii="Cambria Math" w:eastAsia="Times New Roman" w:hAnsi="Cambria Math" w:cs="Times New Roman"/>
                    <w:color w:val="000000"/>
                    <w:sz w:val="24"/>
                    <w:szCs w:val="24"/>
                  </w:rPr>
                  <m:t xml:space="preserve"> </m:t>
                </m:r>
              </m:oMath>
            </m:oMathPara>
          </w:p>
          <w:p w14:paraId="78D3B051" w14:textId="42B44370" w:rsidR="007A1EA4" w:rsidRPr="00BF1473" w:rsidRDefault="009D55A6" w:rsidP="00584833">
            <w:pPr>
              <w:rPr>
                <w:sz w:val="24"/>
                <w:szCs w:val="24"/>
              </w:rPr>
            </w:pPr>
            <m:oMathPara>
              <m:oMath>
                <m:r>
                  <w:rPr>
                    <w:rFonts w:ascii="Cambria Math" w:eastAsia="Times New Roman" w:hAnsi="Cambria Math" w:cs="Times New Roman"/>
                    <w:color w:val="000000"/>
                    <w:sz w:val="24"/>
                    <w:szCs w:val="24"/>
                  </w:rPr>
                  <m:t>5/9</m:t>
                </m:r>
              </m:oMath>
            </m:oMathPara>
          </w:p>
        </w:tc>
      </w:tr>
    </w:tbl>
    <w:p w14:paraId="09E2B0AA" w14:textId="7B0C5C42" w:rsidR="00EC075F" w:rsidRDefault="00EC075F" w:rsidP="00274CAC">
      <w:pPr>
        <w:rPr>
          <w:iCs/>
        </w:rPr>
      </w:pPr>
    </w:p>
    <w:p w14:paraId="2A10BA7A" w14:textId="153E873B" w:rsidR="003D1362" w:rsidRDefault="00734681" w:rsidP="003E5BC3">
      <w:r w:rsidRPr="003E5BC3">
        <w:rPr>
          <w:iCs/>
        </w:rPr>
        <w:lastRenderedPageBreak/>
        <w:t xml:space="preserve">In the case that we wish to interpolate from Gauss points to nodes </w:t>
      </w:r>
      <w:r w:rsidR="00BC0680">
        <w:rPr>
          <w:iCs/>
        </w:rPr>
        <w:t xml:space="preserve">or to a surface </w:t>
      </w:r>
      <w:r w:rsidRPr="003E5BC3">
        <w:rPr>
          <w:iCs/>
        </w:rPr>
        <w:t>we need to modify the basis</w:t>
      </w:r>
      <w:r w:rsidR="008A5654">
        <w:rPr>
          <w:iCs/>
        </w:rPr>
        <w:t xml:space="preserve"> of natural coordinates</w:t>
      </w:r>
      <w:r w:rsidRPr="003E5BC3">
        <w:rPr>
          <w:iCs/>
        </w:rPr>
        <w:t xml:space="preserve"> </w:t>
      </w:r>
      <w:r w:rsidR="00600DCC" w:rsidRPr="003E5BC3">
        <w:rPr>
          <w:iCs/>
        </w:rPr>
        <w:t xml:space="preserve">to the Gauss points. </w:t>
      </w:r>
      <w:r w:rsidRPr="003E5BC3">
        <w:rPr>
          <w:iCs/>
        </w:rPr>
        <w:t xml:space="preserve">The problem is visualized in </w:t>
      </w:r>
      <w:r w:rsidR="009C1CE0" w:rsidRPr="003E5BC3">
        <w:rPr>
          <w:iCs/>
        </w:rPr>
        <w:t xml:space="preserve">2D in </w:t>
      </w:r>
      <w:r w:rsidRPr="003E5BC3">
        <w:rPr>
          <w:iCs/>
        </w:rPr>
        <w:t xml:space="preserve">Figure </w:t>
      </w:r>
      <w:r w:rsidR="00BC0680">
        <w:rPr>
          <w:iCs/>
        </w:rPr>
        <w:t>9</w:t>
      </w:r>
      <w:r w:rsidRPr="003E5BC3">
        <w:rPr>
          <w:iCs/>
        </w:rPr>
        <w:t xml:space="preserve">. </w:t>
      </w:r>
      <w:r w:rsidR="009C1CE0" w:rsidRPr="003E5BC3">
        <w:rPr>
          <w:iCs/>
        </w:rPr>
        <w:t>We observed based on Table 1 that</w:t>
      </w:r>
      <w:r w:rsidR="003D1362" w:rsidRPr="003E5BC3">
        <w:rPr>
          <w:iCs/>
        </w:rPr>
        <w:t xml:space="preserve"> when</w:t>
      </w:r>
      <w:r w:rsidR="009C1CE0" w:rsidRPr="003E5BC3">
        <w:rPr>
          <w:iCs/>
        </w:rPr>
        <w:t xml:space="preserve"> </w:t>
      </w:r>
      <w:r w:rsidR="003D1362" w:rsidRPr="003D1362">
        <w:rPr>
          <w:position w:val="-14"/>
        </w:rPr>
        <w:object w:dxaOrig="1280" w:dyaOrig="400" w14:anchorId="054F0DC3">
          <v:shape id="_x0000_i1136" type="#_x0000_t75" style="width:63.95pt;height:20.15pt" o:ole="">
            <v:imagedata r:id="rId232" o:title=""/>
          </v:shape>
          <o:OLEObject Type="Embed" ProgID="Equation.DSMT4" ShapeID="_x0000_i1136" DrawAspect="Content" ObjectID="_1630759032" r:id="rId233"/>
        </w:object>
      </w:r>
      <w:r w:rsidR="003D1362" w:rsidRPr="003E5BC3">
        <w:rPr>
          <w:iCs/>
        </w:rPr>
        <w:t xml:space="preserve">, </w:t>
      </w:r>
      <w:r w:rsidR="003D1362" w:rsidRPr="003D1362">
        <w:rPr>
          <w:position w:val="-34"/>
        </w:rPr>
        <w:object w:dxaOrig="1800" w:dyaOrig="800" w14:anchorId="16038A28">
          <v:shape id="_x0000_i1137" type="#_x0000_t75" style="width:91pt;height:40.3pt" o:ole="">
            <v:imagedata r:id="rId234" o:title=""/>
          </v:shape>
          <o:OLEObject Type="Embed" ProgID="Equation.DSMT4" ShapeID="_x0000_i1137" DrawAspect="Content" ObjectID="_1630759033" r:id="rId235"/>
        </w:object>
      </w:r>
      <w:r w:rsidR="003D1362" w:rsidRPr="003E5BC3">
        <w:rPr>
          <w:iCs/>
        </w:rPr>
        <w:t xml:space="preserve"> and there a proportionality constant of </w:t>
      </w:r>
      <w:r w:rsidR="003D1362" w:rsidRPr="003D1362">
        <w:rPr>
          <w:position w:val="-26"/>
        </w:rPr>
        <w:object w:dxaOrig="400" w:dyaOrig="700" w14:anchorId="5D48793A">
          <v:shape id="_x0000_i1138" type="#_x0000_t75" style="width:20.15pt;height:35.15pt" o:ole="">
            <v:imagedata r:id="rId236" o:title=""/>
          </v:shape>
          <o:OLEObject Type="Embed" ProgID="Equation.DSMT4" ShapeID="_x0000_i1138" DrawAspect="Content" ObjectID="_1630759034" r:id="rId237"/>
        </w:object>
      </w:r>
      <w:r w:rsidR="003D1362" w:rsidRPr="003E5BC3">
        <w:rPr>
          <w:iCs/>
        </w:rPr>
        <w:t xml:space="preserve">. </w:t>
      </w:r>
      <w:r w:rsidR="00AA113A" w:rsidRPr="003E5BC3">
        <w:rPr>
          <w:iCs/>
        </w:rPr>
        <w:t xml:space="preserve">The variable </w:t>
      </w:r>
      <w:r w:rsidR="00AA113A" w:rsidRPr="00AA113A">
        <w:rPr>
          <w:position w:val="-12"/>
        </w:rPr>
        <w:object w:dxaOrig="320" w:dyaOrig="380" w14:anchorId="2E0B3BDA">
          <v:shape id="_x0000_i1139" type="#_x0000_t75" style="width:16.15pt;height:19pt" o:ole="">
            <v:imagedata r:id="rId238" o:title=""/>
          </v:shape>
          <o:OLEObject Type="Embed" ProgID="Equation.DSMT4" ShapeID="_x0000_i1139" DrawAspect="Content" ObjectID="_1630759035" r:id="rId239"/>
        </w:object>
      </w:r>
      <w:r w:rsidR="00AA113A">
        <w:t xml:space="preserve">which denotes the location in natural coordinates of the value </w:t>
      </w:r>
      <w:r w:rsidR="00027EAB">
        <w:t xml:space="preserve">being extrapolated </w:t>
      </w:r>
      <w:r w:rsidR="00AA113A">
        <w:t xml:space="preserve">remains the same as before but </w:t>
      </w:r>
      <w:r w:rsidR="00AA113A" w:rsidRPr="003E5BC3">
        <w:rPr>
          <w:iCs/>
        </w:rPr>
        <w:t xml:space="preserve">the </w:t>
      </w:r>
      <w:r w:rsidR="00027EAB" w:rsidRPr="003E5BC3">
        <w:rPr>
          <w:iCs/>
        </w:rPr>
        <w:t xml:space="preserve">natural </w:t>
      </w:r>
      <w:r w:rsidR="00AA113A" w:rsidRPr="003E5BC3">
        <w:rPr>
          <w:iCs/>
        </w:rPr>
        <w:t xml:space="preserve">nodal </w:t>
      </w:r>
      <w:r w:rsidR="00027EAB" w:rsidRPr="003E5BC3">
        <w:rPr>
          <w:iCs/>
        </w:rPr>
        <w:t xml:space="preserve">coordinates which are usually less than or equal to 1 become less than or equal to </w:t>
      </w:r>
      <w:r w:rsidR="00027EAB" w:rsidRPr="00027EAB">
        <w:rPr>
          <w:position w:val="-26"/>
        </w:rPr>
        <w:object w:dxaOrig="400" w:dyaOrig="700" w14:anchorId="382955D8">
          <v:shape id="_x0000_i1140" type="#_x0000_t75" style="width:20.15pt;height:35.15pt" o:ole="">
            <v:imagedata r:id="rId240" o:title=""/>
          </v:shape>
          <o:OLEObject Type="Embed" ProgID="Equation.DSMT4" ShapeID="_x0000_i1140" DrawAspect="Content" ObjectID="_1630759036" r:id="rId241"/>
        </w:object>
      </w:r>
      <w:r w:rsidR="00027EAB">
        <w:t xml:space="preserve"> (i.e. for node 3 in Figure 5, the nature coordinates are </w:t>
      </w:r>
      <w:r w:rsidR="00600DCC" w:rsidRPr="00027EAB">
        <w:rPr>
          <w:position w:val="-34"/>
        </w:rPr>
        <w:object w:dxaOrig="1860" w:dyaOrig="800" w14:anchorId="7DBF9007">
          <v:shape id="_x0000_i1141" type="#_x0000_t75" style="width:92.75pt;height:40.3pt" o:ole="">
            <v:imagedata r:id="rId242" o:title=""/>
          </v:shape>
          <o:OLEObject Type="Embed" ProgID="Equation.DSMT4" ShapeID="_x0000_i1141" DrawAspect="Content" ObjectID="_1630759037" r:id="rId243"/>
        </w:object>
      </w:r>
      <w:r w:rsidR="00600DCC">
        <w:t xml:space="preserve">and we replace </w:t>
      </w:r>
      <w:r w:rsidR="00600DCC" w:rsidRPr="00600DCC">
        <w:rPr>
          <w:position w:val="-14"/>
        </w:rPr>
        <w:object w:dxaOrig="720" w:dyaOrig="400" w14:anchorId="32AEF3A9">
          <v:shape id="_x0000_i1142" type="#_x0000_t75" style="width:36.3pt;height:20.15pt" o:ole="">
            <v:imagedata r:id="rId244" o:title=""/>
          </v:shape>
          <o:OLEObject Type="Embed" ProgID="Equation.DSMT4" ShapeID="_x0000_i1142" DrawAspect="Content" ObjectID="_1630759038" r:id="rId245"/>
        </w:object>
      </w:r>
      <w:r w:rsidR="00600DCC">
        <w:t xml:space="preserve">  in </w:t>
      </w:r>
      <w:r w:rsidR="00600DCC" w:rsidRPr="003E5BC3">
        <w:rPr>
          <w:iCs/>
        </w:rPr>
        <w:fldChar w:fldCharType="begin"/>
      </w:r>
      <w:r w:rsidR="00600DCC" w:rsidRPr="003E5BC3">
        <w:rPr>
          <w:iCs/>
        </w:rPr>
        <w:instrText xml:space="preserve"> GOTOBUTTON ZEqnNum823756  \* MERGEFORMAT </w:instrText>
      </w:r>
      <w:r w:rsidR="00600DCC" w:rsidRPr="003E5BC3">
        <w:rPr>
          <w:iCs/>
        </w:rPr>
        <w:fldChar w:fldCharType="begin"/>
      </w:r>
      <w:r w:rsidR="00600DCC" w:rsidRPr="003E5BC3">
        <w:rPr>
          <w:iCs/>
        </w:rPr>
        <w:instrText xml:space="preserve"> REF ZEqnNum823756 \* Charformat \! \* MERGEFORMAT </w:instrText>
      </w:r>
      <w:r w:rsidR="00600DCC" w:rsidRPr="003E5BC3">
        <w:rPr>
          <w:iCs/>
        </w:rPr>
        <w:fldChar w:fldCharType="separate"/>
      </w:r>
      <w:r w:rsidR="003615B5" w:rsidRPr="003615B5">
        <w:rPr>
          <w:iCs/>
        </w:rPr>
        <w:instrText>(1.29)</w:instrText>
      </w:r>
      <w:r w:rsidR="00600DCC" w:rsidRPr="003E5BC3">
        <w:rPr>
          <w:iCs/>
        </w:rPr>
        <w:fldChar w:fldCharType="end"/>
      </w:r>
      <w:r w:rsidR="00600DCC" w:rsidRPr="003E5BC3">
        <w:rPr>
          <w:iCs/>
        </w:rPr>
        <w:fldChar w:fldCharType="end"/>
      </w:r>
      <w:r w:rsidR="00600DCC" w:rsidRPr="003E5BC3">
        <w:rPr>
          <w:iCs/>
        </w:rPr>
        <w:t xml:space="preserve"> with</w:t>
      </w:r>
      <w:r w:rsidR="00600DCC" w:rsidRPr="00600DCC">
        <w:rPr>
          <w:position w:val="-14"/>
        </w:rPr>
        <w:object w:dxaOrig="859" w:dyaOrig="400" w14:anchorId="3C1FD280">
          <v:shape id="_x0000_i1143" type="#_x0000_t75" style="width:43.2pt;height:20.15pt" o:ole="">
            <v:imagedata r:id="rId246" o:title=""/>
          </v:shape>
          <o:OLEObject Type="Embed" ProgID="Equation.DSMT4" ShapeID="_x0000_i1143" DrawAspect="Content" ObjectID="_1630759039" r:id="rId247"/>
        </w:object>
      </w:r>
      <w:r w:rsidR="00600DCC">
        <w:t>) .</w:t>
      </w:r>
      <w:r w:rsidR="00D022CB">
        <w:t xml:space="preserve"> </w:t>
      </w:r>
    </w:p>
    <w:p w14:paraId="7C45AD76" w14:textId="77777777" w:rsidR="009C1CE0" w:rsidRDefault="00734681" w:rsidP="009C1CE0">
      <w:pPr>
        <w:keepNext/>
        <w:jc w:val="center"/>
      </w:pPr>
      <w:r>
        <w:rPr>
          <w:iCs/>
          <w:noProof/>
        </w:rPr>
        <w:drawing>
          <wp:inline distT="0" distB="0" distL="0" distR="0" wp14:anchorId="7BD5C532" wp14:editId="0E4B025A">
            <wp:extent cx="2731135" cy="229870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248">
                      <a:extLst>
                        <a:ext uri="{28A0092B-C50C-407E-A947-70E740481C1C}">
                          <a14:useLocalDpi xmlns:a14="http://schemas.microsoft.com/office/drawing/2010/main" val="0"/>
                        </a:ext>
                      </a:extLst>
                    </a:blip>
                    <a:srcRect/>
                    <a:stretch>
                      <a:fillRect/>
                    </a:stretch>
                  </pic:blipFill>
                  <pic:spPr bwMode="auto">
                    <a:xfrm>
                      <a:off x="0" y="0"/>
                      <a:ext cx="2731135" cy="2298700"/>
                    </a:xfrm>
                    <a:prstGeom prst="rect">
                      <a:avLst/>
                    </a:prstGeom>
                    <a:noFill/>
                  </pic:spPr>
                </pic:pic>
              </a:graphicData>
            </a:graphic>
          </wp:inline>
        </w:drawing>
      </w:r>
    </w:p>
    <w:p w14:paraId="61DF424D" w14:textId="0AF8E1C8" w:rsidR="00734681" w:rsidRDefault="009C1CE0" w:rsidP="009C1CE0">
      <w:pPr>
        <w:pStyle w:val="Caption"/>
        <w:jc w:val="center"/>
      </w:pPr>
      <w:r>
        <w:t xml:space="preserve">Figure </w:t>
      </w:r>
      <w:fldSimple w:instr=" SEQ Figure \* ARABIC ">
        <w:r w:rsidR="003615B5">
          <w:rPr>
            <w:noProof/>
          </w:rPr>
          <w:t>9</w:t>
        </w:r>
      </w:fldSimple>
      <w:r>
        <w:t>. 2D schematic showing the two coordinate systems.</w:t>
      </w:r>
    </w:p>
    <w:p w14:paraId="177F849E" w14:textId="18E33CD0" w:rsidR="00167CA7" w:rsidRDefault="00167CA7" w:rsidP="00167CA7">
      <w:pPr>
        <w:rPr>
          <w:iCs/>
        </w:rPr>
      </w:pPr>
      <w:r>
        <w:t xml:space="preserve">Unlike in the case of the 2x2x2 integration and the C3D8 element, </w:t>
      </w:r>
      <w:r w:rsidR="003E5BC3">
        <w:t xml:space="preserve">3x3x3 integration scheme </w:t>
      </w:r>
      <w:r>
        <w:t xml:space="preserve">means that the form of the shape functions in </w:t>
      </w:r>
      <w:r>
        <w:rPr>
          <w:iCs/>
        </w:rPr>
        <w:fldChar w:fldCharType="begin"/>
      </w:r>
      <w:r>
        <w:rPr>
          <w:iCs/>
        </w:rPr>
        <w:instrText xml:space="preserve"> GOTOBUTTON ZEqnNum823756  \* MERGEFORMAT </w:instrText>
      </w:r>
      <w:r>
        <w:rPr>
          <w:iCs/>
        </w:rPr>
        <w:fldChar w:fldCharType="begin"/>
      </w:r>
      <w:r>
        <w:rPr>
          <w:iCs/>
        </w:rPr>
        <w:instrText xml:space="preserve"> REF ZEqnNum823756 \* Charformat \! \* MERGEFORMAT </w:instrText>
      </w:r>
      <w:r>
        <w:rPr>
          <w:iCs/>
        </w:rPr>
        <w:fldChar w:fldCharType="separate"/>
      </w:r>
      <w:r w:rsidR="003615B5" w:rsidRPr="003615B5">
        <w:rPr>
          <w:iCs/>
        </w:rPr>
        <w:instrText>(1.29)</w:instrText>
      </w:r>
      <w:r>
        <w:rPr>
          <w:iCs/>
        </w:rPr>
        <w:fldChar w:fldCharType="end"/>
      </w:r>
      <w:r>
        <w:rPr>
          <w:iCs/>
        </w:rPr>
        <w:fldChar w:fldCharType="end"/>
      </w:r>
      <w:r>
        <w:rPr>
          <w:iCs/>
        </w:rPr>
        <w:t xml:space="preserve"> is not valid for extrapolation from all of the integration points. We must create a mapping between the node convention and the integration point conventions in  </w:t>
      </w:r>
      <w:r w:rsidR="00D304DA">
        <w:rPr>
          <w:iCs/>
        </w:rPr>
        <w:t>F</w:t>
      </w:r>
      <w:r>
        <w:rPr>
          <w:iCs/>
        </w:rPr>
        <w:t xml:space="preserve">igures </w:t>
      </w:r>
      <w:r w:rsidR="00D304DA">
        <w:rPr>
          <w:iCs/>
        </w:rPr>
        <w:t>7</w:t>
      </w:r>
      <w:r>
        <w:rPr>
          <w:iCs/>
        </w:rPr>
        <w:t xml:space="preserve"> and </w:t>
      </w:r>
      <w:r w:rsidR="00D304DA">
        <w:rPr>
          <w:iCs/>
        </w:rPr>
        <w:t>8</w:t>
      </w:r>
      <w:r>
        <w:rPr>
          <w:iCs/>
        </w:rPr>
        <w:t xml:space="preserve"> which is summarized in Table 2.</w:t>
      </w:r>
      <w:r w:rsidR="00FB5550">
        <w:rPr>
          <w:iCs/>
        </w:rPr>
        <w:t xml:space="preserve"> Essentially, some integration points that would correspond to a face node or center node, </w:t>
      </w:r>
      <w:r w:rsidR="00D304DA">
        <w:rPr>
          <w:iCs/>
        </w:rPr>
        <w:t>are</w:t>
      </w:r>
      <w:r w:rsidR="00FB5550">
        <w:rPr>
          <w:iCs/>
        </w:rPr>
        <w:t xml:space="preserve"> ignored.</w:t>
      </w:r>
      <w:r w:rsidR="003C6F84">
        <w:rPr>
          <w:iCs/>
        </w:rPr>
        <w:t xml:space="preserve"> </w:t>
      </w:r>
    </w:p>
    <w:p w14:paraId="7C36A90B" w14:textId="0ADA7A0F" w:rsidR="00167CA7" w:rsidRDefault="00167CA7" w:rsidP="00167CA7">
      <w:pPr>
        <w:rPr>
          <w:iCs/>
        </w:rPr>
      </w:pPr>
      <w:r>
        <w:rPr>
          <w:iCs/>
        </w:rPr>
        <w:t>Table 2. The mapping between element node ids (N) and corresponding integration point ids (GP) for extrapolati</w:t>
      </w:r>
      <w:r w:rsidR="00F1512C">
        <w:rPr>
          <w:iCs/>
        </w:rPr>
        <w:t>on</w:t>
      </w:r>
      <w:r>
        <w:rPr>
          <w:iCs/>
        </w:rPr>
        <w:t xml:space="preserve"> from integration point</w:t>
      </w:r>
      <w:r w:rsidR="00F1512C">
        <w:rPr>
          <w:iCs/>
        </w:rPr>
        <w:t xml:space="preserve"> data</w:t>
      </w:r>
      <w:r>
        <w:rPr>
          <w:iCs/>
        </w:rPr>
        <w:t xml:space="preserve">. </w:t>
      </w:r>
    </w:p>
    <w:tbl>
      <w:tblPr>
        <w:tblStyle w:val="TableGrid"/>
        <w:tblW w:w="0" w:type="auto"/>
        <w:tblLook w:val="04A0" w:firstRow="1" w:lastRow="0" w:firstColumn="1" w:lastColumn="0" w:noHBand="0" w:noVBand="1"/>
      </w:tblPr>
      <w:tblGrid>
        <w:gridCol w:w="469"/>
        <w:gridCol w:w="440"/>
        <w:gridCol w:w="440"/>
        <w:gridCol w:w="440"/>
        <w:gridCol w:w="440"/>
        <w:gridCol w:w="445"/>
        <w:gridCol w:w="445"/>
        <w:gridCol w:w="445"/>
        <w:gridCol w:w="445"/>
        <w:gridCol w:w="441"/>
        <w:gridCol w:w="445"/>
        <w:gridCol w:w="445"/>
        <w:gridCol w:w="445"/>
        <w:gridCol w:w="445"/>
        <w:gridCol w:w="445"/>
        <w:gridCol w:w="445"/>
        <w:gridCol w:w="446"/>
        <w:gridCol w:w="446"/>
        <w:gridCol w:w="446"/>
        <w:gridCol w:w="446"/>
        <w:gridCol w:w="446"/>
      </w:tblGrid>
      <w:tr w:rsidR="00167CA7" w14:paraId="46A95DAC" w14:textId="77777777" w:rsidTr="00167CA7">
        <w:tc>
          <w:tcPr>
            <w:tcW w:w="445" w:type="dxa"/>
          </w:tcPr>
          <w:p w14:paraId="5BFFD15A" w14:textId="1E366AB5" w:rsidR="00167CA7" w:rsidRDefault="00167CA7" w:rsidP="00167CA7">
            <w:pPr>
              <w:rPr>
                <w:iCs/>
              </w:rPr>
            </w:pPr>
            <w:r>
              <w:rPr>
                <w:iCs/>
              </w:rPr>
              <w:t>N</w:t>
            </w:r>
          </w:p>
        </w:tc>
        <w:tc>
          <w:tcPr>
            <w:tcW w:w="445" w:type="dxa"/>
          </w:tcPr>
          <w:p w14:paraId="000F53DF" w14:textId="608957D1" w:rsidR="00167CA7" w:rsidRDefault="00167CA7" w:rsidP="00167CA7">
            <w:pPr>
              <w:rPr>
                <w:iCs/>
              </w:rPr>
            </w:pPr>
            <w:r>
              <w:rPr>
                <w:iCs/>
              </w:rPr>
              <w:t>1</w:t>
            </w:r>
          </w:p>
        </w:tc>
        <w:tc>
          <w:tcPr>
            <w:tcW w:w="445" w:type="dxa"/>
          </w:tcPr>
          <w:p w14:paraId="6711543F" w14:textId="0FFAE1F8" w:rsidR="00167CA7" w:rsidRDefault="00167CA7" w:rsidP="00167CA7">
            <w:pPr>
              <w:rPr>
                <w:iCs/>
              </w:rPr>
            </w:pPr>
            <w:r>
              <w:rPr>
                <w:iCs/>
              </w:rPr>
              <w:t>2</w:t>
            </w:r>
          </w:p>
        </w:tc>
        <w:tc>
          <w:tcPr>
            <w:tcW w:w="445" w:type="dxa"/>
          </w:tcPr>
          <w:p w14:paraId="1ED9E49C" w14:textId="26BB8FEE" w:rsidR="00167CA7" w:rsidRDefault="00167CA7" w:rsidP="00167CA7">
            <w:pPr>
              <w:rPr>
                <w:iCs/>
              </w:rPr>
            </w:pPr>
            <w:r>
              <w:rPr>
                <w:iCs/>
              </w:rPr>
              <w:t>3</w:t>
            </w:r>
          </w:p>
        </w:tc>
        <w:tc>
          <w:tcPr>
            <w:tcW w:w="445" w:type="dxa"/>
          </w:tcPr>
          <w:p w14:paraId="2823EF1E" w14:textId="048D7714" w:rsidR="00167CA7" w:rsidRDefault="00167CA7" w:rsidP="00167CA7">
            <w:pPr>
              <w:rPr>
                <w:iCs/>
              </w:rPr>
            </w:pPr>
            <w:r>
              <w:rPr>
                <w:iCs/>
              </w:rPr>
              <w:t>4</w:t>
            </w:r>
          </w:p>
        </w:tc>
        <w:tc>
          <w:tcPr>
            <w:tcW w:w="445" w:type="dxa"/>
          </w:tcPr>
          <w:p w14:paraId="05991F74" w14:textId="421DF708" w:rsidR="00167CA7" w:rsidRDefault="00167CA7" w:rsidP="00167CA7">
            <w:pPr>
              <w:rPr>
                <w:iCs/>
              </w:rPr>
            </w:pPr>
            <w:r>
              <w:rPr>
                <w:iCs/>
              </w:rPr>
              <w:t>5</w:t>
            </w:r>
          </w:p>
        </w:tc>
        <w:tc>
          <w:tcPr>
            <w:tcW w:w="445" w:type="dxa"/>
          </w:tcPr>
          <w:p w14:paraId="5E58588A" w14:textId="129AD3A9" w:rsidR="00167CA7" w:rsidRDefault="00167CA7" w:rsidP="00167CA7">
            <w:pPr>
              <w:rPr>
                <w:iCs/>
              </w:rPr>
            </w:pPr>
            <w:r>
              <w:rPr>
                <w:iCs/>
              </w:rPr>
              <w:t>6</w:t>
            </w:r>
          </w:p>
        </w:tc>
        <w:tc>
          <w:tcPr>
            <w:tcW w:w="445" w:type="dxa"/>
          </w:tcPr>
          <w:p w14:paraId="7E499732" w14:textId="58B6C77F" w:rsidR="00167CA7" w:rsidRDefault="00167CA7" w:rsidP="00167CA7">
            <w:pPr>
              <w:rPr>
                <w:iCs/>
              </w:rPr>
            </w:pPr>
            <w:r>
              <w:rPr>
                <w:iCs/>
              </w:rPr>
              <w:t>7</w:t>
            </w:r>
          </w:p>
        </w:tc>
        <w:tc>
          <w:tcPr>
            <w:tcW w:w="445" w:type="dxa"/>
          </w:tcPr>
          <w:p w14:paraId="683A5D09" w14:textId="77102973" w:rsidR="00167CA7" w:rsidRDefault="00167CA7" w:rsidP="00167CA7">
            <w:pPr>
              <w:rPr>
                <w:iCs/>
              </w:rPr>
            </w:pPr>
            <w:r>
              <w:rPr>
                <w:iCs/>
              </w:rPr>
              <w:t>8</w:t>
            </w:r>
          </w:p>
        </w:tc>
        <w:tc>
          <w:tcPr>
            <w:tcW w:w="445" w:type="dxa"/>
          </w:tcPr>
          <w:p w14:paraId="2210167C" w14:textId="42132A92" w:rsidR="00167CA7" w:rsidRDefault="00167CA7" w:rsidP="00167CA7">
            <w:pPr>
              <w:rPr>
                <w:iCs/>
              </w:rPr>
            </w:pPr>
            <w:r>
              <w:rPr>
                <w:iCs/>
              </w:rPr>
              <w:t>9</w:t>
            </w:r>
          </w:p>
        </w:tc>
        <w:tc>
          <w:tcPr>
            <w:tcW w:w="445" w:type="dxa"/>
          </w:tcPr>
          <w:p w14:paraId="5E3B6252" w14:textId="7BAF92D2" w:rsidR="00167CA7" w:rsidRDefault="00167CA7" w:rsidP="00167CA7">
            <w:pPr>
              <w:rPr>
                <w:iCs/>
              </w:rPr>
            </w:pPr>
            <w:r>
              <w:rPr>
                <w:iCs/>
              </w:rPr>
              <w:t>10</w:t>
            </w:r>
          </w:p>
        </w:tc>
        <w:tc>
          <w:tcPr>
            <w:tcW w:w="445" w:type="dxa"/>
          </w:tcPr>
          <w:p w14:paraId="2737C460" w14:textId="5135D06C" w:rsidR="00167CA7" w:rsidRDefault="00167CA7" w:rsidP="00167CA7">
            <w:pPr>
              <w:rPr>
                <w:iCs/>
              </w:rPr>
            </w:pPr>
            <w:r>
              <w:rPr>
                <w:iCs/>
              </w:rPr>
              <w:t>11</w:t>
            </w:r>
          </w:p>
        </w:tc>
        <w:tc>
          <w:tcPr>
            <w:tcW w:w="445" w:type="dxa"/>
          </w:tcPr>
          <w:p w14:paraId="21754F86" w14:textId="70A88C3F" w:rsidR="00167CA7" w:rsidRDefault="00167CA7" w:rsidP="00167CA7">
            <w:pPr>
              <w:rPr>
                <w:iCs/>
              </w:rPr>
            </w:pPr>
            <w:r>
              <w:rPr>
                <w:iCs/>
              </w:rPr>
              <w:t>12</w:t>
            </w:r>
          </w:p>
        </w:tc>
        <w:tc>
          <w:tcPr>
            <w:tcW w:w="445" w:type="dxa"/>
          </w:tcPr>
          <w:p w14:paraId="2C788772" w14:textId="1BE65D2D" w:rsidR="00167CA7" w:rsidRDefault="00167CA7" w:rsidP="00167CA7">
            <w:pPr>
              <w:rPr>
                <w:iCs/>
              </w:rPr>
            </w:pPr>
            <w:r>
              <w:rPr>
                <w:iCs/>
              </w:rPr>
              <w:t>13</w:t>
            </w:r>
          </w:p>
        </w:tc>
        <w:tc>
          <w:tcPr>
            <w:tcW w:w="445" w:type="dxa"/>
          </w:tcPr>
          <w:p w14:paraId="26F0E9FF" w14:textId="36336CA8" w:rsidR="00167CA7" w:rsidRDefault="00167CA7" w:rsidP="00167CA7">
            <w:pPr>
              <w:rPr>
                <w:iCs/>
              </w:rPr>
            </w:pPr>
            <w:r>
              <w:rPr>
                <w:iCs/>
              </w:rPr>
              <w:t>14</w:t>
            </w:r>
          </w:p>
        </w:tc>
        <w:tc>
          <w:tcPr>
            <w:tcW w:w="445" w:type="dxa"/>
          </w:tcPr>
          <w:p w14:paraId="034D9D5A" w14:textId="329A1DBE" w:rsidR="00167CA7" w:rsidRDefault="00167CA7" w:rsidP="00167CA7">
            <w:pPr>
              <w:rPr>
                <w:iCs/>
              </w:rPr>
            </w:pPr>
            <w:r>
              <w:rPr>
                <w:iCs/>
              </w:rPr>
              <w:t>15</w:t>
            </w:r>
          </w:p>
        </w:tc>
        <w:tc>
          <w:tcPr>
            <w:tcW w:w="446" w:type="dxa"/>
          </w:tcPr>
          <w:p w14:paraId="539A44A2" w14:textId="3D7F24B8" w:rsidR="00167CA7" w:rsidRDefault="00167CA7" w:rsidP="00167CA7">
            <w:pPr>
              <w:rPr>
                <w:iCs/>
              </w:rPr>
            </w:pPr>
            <w:r>
              <w:rPr>
                <w:iCs/>
              </w:rPr>
              <w:t>16</w:t>
            </w:r>
          </w:p>
        </w:tc>
        <w:tc>
          <w:tcPr>
            <w:tcW w:w="446" w:type="dxa"/>
          </w:tcPr>
          <w:p w14:paraId="6047EADF" w14:textId="7D50B3B5" w:rsidR="00167CA7" w:rsidRDefault="00167CA7" w:rsidP="00167CA7">
            <w:pPr>
              <w:rPr>
                <w:iCs/>
              </w:rPr>
            </w:pPr>
            <w:r>
              <w:rPr>
                <w:iCs/>
              </w:rPr>
              <w:t>17</w:t>
            </w:r>
          </w:p>
        </w:tc>
        <w:tc>
          <w:tcPr>
            <w:tcW w:w="446" w:type="dxa"/>
          </w:tcPr>
          <w:p w14:paraId="420A4CB2" w14:textId="6FA67BFE" w:rsidR="00167CA7" w:rsidRDefault="00167CA7" w:rsidP="00167CA7">
            <w:pPr>
              <w:rPr>
                <w:iCs/>
              </w:rPr>
            </w:pPr>
            <w:r>
              <w:rPr>
                <w:iCs/>
              </w:rPr>
              <w:t>18</w:t>
            </w:r>
          </w:p>
        </w:tc>
        <w:tc>
          <w:tcPr>
            <w:tcW w:w="446" w:type="dxa"/>
          </w:tcPr>
          <w:p w14:paraId="202D20C8" w14:textId="692F9607" w:rsidR="00167CA7" w:rsidRDefault="00167CA7" w:rsidP="00167CA7">
            <w:pPr>
              <w:rPr>
                <w:iCs/>
              </w:rPr>
            </w:pPr>
            <w:r>
              <w:rPr>
                <w:iCs/>
              </w:rPr>
              <w:t>19</w:t>
            </w:r>
          </w:p>
        </w:tc>
        <w:tc>
          <w:tcPr>
            <w:tcW w:w="446" w:type="dxa"/>
          </w:tcPr>
          <w:p w14:paraId="7E4F6382" w14:textId="23F357EB" w:rsidR="00167CA7" w:rsidRDefault="00167CA7" w:rsidP="00167CA7">
            <w:pPr>
              <w:rPr>
                <w:iCs/>
              </w:rPr>
            </w:pPr>
            <w:r>
              <w:rPr>
                <w:iCs/>
              </w:rPr>
              <w:t>20</w:t>
            </w:r>
          </w:p>
        </w:tc>
      </w:tr>
      <w:tr w:rsidR="00167CA7" w14:paraId="42C2B834" w14:textId="77777777" w:rsidTr="00167CA7">
        <w:tc>
          <w:tcPr>
            <w:tcW w:w="445" w:type="dxa"/>
          </w:tcPr>
          <w:p w14:paraId="6A7B7B9B" w14:textId="25252CDA" w:rsidR="00167CA7" w:rsidRDefault="00167CA7" w:rsidP="00167CA7">
            <w:pPr>
              <w:rPr>
                <w:iCs/>
              </w:rPr>
            </w:pPr>
            <w:r>
              <w:rPr>
                <w:iCs/>
              </w:rPr>
              <w:t>GP</w:t>
            </w:r>
          </w:p>
        </w:tc>
        <w:tc>
          <w:tcPr>
            <w:tcW w:w="445" w:type="dxa"/>
          </w:tcPr>
          <w:p w14:paraId="1E41C745" w14:textId="49809D00" w:rsidR="00167CA7" w:rsidRDefault="00167CA7" w:rsidP="00167CA7">
            <w:pPr>
              <w:rPr>
                <w:iCs/>
              </w:rPr>
            </w:pPr>
            <w:r>
              <w:rPr>
                <w:iCs/>
              </w:rPr>
              <w:t>1</w:t>
            </w:r>
          </w:p>
        </w:tc>
        <w:tc>
          <w:tcPr>
            <w:tcW w:w="445" w:type="dxa"/>
          </w:tcPr>
          <w:p w14:paraId="5C86735D" w14:textId="6613DF8A" w:rsidR="00167CA7" w:rsidRDefault="00167CA7" w:rsidP="00167CA7">
            <w:pPr>
              <w:rPr>
                <w:iCs/>
              </w:rPr>
            </w:pPr>
            <w:r>
              <w:rPr>
                <w:iCs/>
              </w:rPr>
              <w:t>3</w:t>
            </w:r>
          </w:p>
        </w:tc>
        <w:tc>
          <w:tcPr>
            <w:tcW w:w="445" w:type="dxa"/>
          </w:tcPr>
          <w:p w14:paraId="2D0493B3" w14:textId="2373A978" w:rsidR="00167CA7" w:rsidRDefault="00167CA7" w:rsidP="00167CA7">
            <w:pPr>
              <w:rPr>
                <w:iCs/>
              </w:rPr>
            </w:pPr>
            <w:r>
              <w:rPr>
                <w:iCs/>
              </w:rPr>
              <w:t>9</w:t>
            </w:r>
          </w:p>
        </w:tc>
        <w:tc>
          <w:tcPr>
            <w:tcW w:w="445" w:type="dxa"/>
          </w:tcPr>
          <w:p w14:paraId="23A2F67F" w14:textId="27392F7F" w:rsidR="00167CA7" w:rsidRDefault="00167CA7" w:rsidP="00167CA7">
            <w:pPr>
              <w:rPr>
                <w:iCs/>
              </w:rPr>
            </w:pPr>
            <w:r>
              <w:rPr>
                <w:iCs/>
              </w:rPr>
              <w:t>7</w:t>
            </w:r>
          </w:p>
        </w:tc>
        <w:tc>
          <w:tcPr>
            <w:tcW w:w="445" w:type="dxa"/>
          </w:tcPr>
          <w:p w14:paraId="3DD73004" w14:textId="418FFCFD" w:rsidR="00167CA7" w:rsidRDefault="00167CA7" w:rsidP="00167CA7">
            <w:pPr>
              <w:rPr>
                <w:iCs/>
              </w:rPr>
            </w:pPr>
            <w:r>
              <w:rPr>
                <w:iCs/>
              </w:rPr>
              <w:t>19</w:t>
            </w:r>
          </w:p>
        </w:tc>
        <w:tc>
          <w:tcPr>
            <w:tcW w:w="445" w:type="dxa"/>
          </w:tcPr>
          <w:p w14:paraId="0359E70B" w14:textId="5234D872" w:rsidR="00167CA7" w:rsidRDefault="00167CA7" w:rsidP="00167CA7">
            <w:pPr>
              <w:rPr>
                <w:iCs/>
              </w:rPr>
            </w:pPr>
            <w:r>
              <w:rPr>
                <w:iCs/>
              </w:rPr>
              <w:t>21</w:t>
            </w:r>
          </w:p>
        </w:tc>
        <w:tc>
          <w:tcPr>
            <w:tcW w:w="445" w:type="dxa"/>
          </w:tcPr>
          <w:p w14:paraId="2B013F74" w14:textId="1DB95689" w:rsidR="00167CA7" w:rsidRDefault="00167CA7" w:rsidP="00167CA7">
            <w:pPr>
              <w:rPr>
                <w:iCs/>
              </w:rPr>
            </w:pPr>
            <w:r>
              <w:rPr>
                <w:iCs/>
              </w:rPr>
              <w:t>27</w:t>
            </w:r>
          </w:p>
        </w:tc>
        <w:tc>
          <w:tcPr>
            <w:tcW w:w="445" w:type="dxa"/>
          </w:tcPr>
          <w:p w14:paraId="69EC104B" w14:textId="3EF21DC0" w:rsidR="00167CA7" w:rsidRDefault="00167CA7" w:rsidP="00167CA7">
            <w:pPr>
              <w:rPr>
                <w:iCs/>
              </w:rPr>
            </w:pPr>
            <w:r>
              <w:rPr>
                <w:iCs/>
              </w:rPr>
              <w:t>25</w:t>
            </w:r>
          </w:p>
        </w:tc>
        <w:tc>
          <w:tcPr>
            <w:tcW w:w="445" w:type="dxa"/>
          </w:tcPr>
          <w:p w14:paraId="2039EE35" w14:textId="696C2777" w:rsidR="00167CA7" w:rsidRDefault="00167CA7" w:rsidP="00167CA7">
            <w:pPr>
              <w:rPr>
                <w:iCs/>
              </w:rPr>
            </w:pPr>
            <w:r>
              <w:rPr>
                <w:iCs/>
              </w:rPr>
              <w:t>2</w:t>
            </w:r>
          </w:p>
        </w:tc>
        <w:tc>
          <w:tcPr>
            <w:tcW w:w="445" w:type="dxa"/>
          </w:tcPr>
          <w:p w14:paraId="69741C60" w14:textId="7532DC77" w:rsidR="00167CA7" w:rsidRDefault="00167CA7" w:rsidP="00167CA7">
            <w:pPr>
              <w:rPr>
                <w:iCs/>
              </w:rPr>
            </w:pPr>
            <w:r>
              <w:rPr>
                <w:iCs/>
              </w:rPr>
              <w:t>6</w:t>
            </w:r>
          </w:p>
        </w:tc>
        <w:tc>
          <w:tcPr>
            <w:tcW w:w="445" w:type="dxa"/>
          </w:tcPr>
          <w:p w14:paraId="267186C3" w14:textId="3B40B213" w:rsidR="00167CA7" w:rsidRDefault="00167CA7" w:rsidP="00167CA7">
            <w:pPr>
              <w:rPr>
                <w:iCs/>
              </w:rPr>
            </w:pPr>
            <w:r>
              <w:rPr>
                <w:iCs/>
              </w:rPr>
              <w:t>8</w:t>
            </w:r>
          </w:p>
        </w:tc>
        <w:tc>
          <w:tcPr>
            <w:tcW w:w="445" w:type="dxa"/>
          </w:tcPr>
          <w:p w14:paraId="6C4BB24A" w14:textId="3BFC4BA9" w:rsidR="00167CA7" w:rsidRDefault="00167CA7" w:rsidP="00167CA7">
            <w:pPr>
              <w:rPr>
                <w:iCs/>
              </w:rPr>
            </w:pPr>
            <w:r>
              <w:rPr>
                <w:iCs/>
              </w:rPr>
              <w:t>4</w:t>
            </w:r>
          </w:p>
        </w:tc>
        <w:tc>
          <w:tcPr>
            <w:tcW w:w="445" w:type="dxa"/>
          </w:tcPr>
          <w:p w14:paraId="2F03BDB7" w14:textId="707D54FB" w:rsidR="00167CA7" w:rsidRDefault="00167CA7" w:rsidP="00167CA7">
            <w:pPr>
              <w:rPr>
                <w:iCs/>
              </w:rPr>
            </w:pPr>
            <w:r>
              <w:rPr>
                <w:iCs/>
              </w:rPr>
              <w:t>20</w:t>
            </w:r>
          </w:p>
        </w:tc>
        <w:tc>
          <w:tcPr>
            <w:tcW w:w="445" w:type="dxa"/>
          </w:tcPr>
          <w:p w14:paraId="3D91E0A2" w14:textId="022CA7B0" w:rsidR="00167CA7" w:rsidRDefault="00167CA7" w:rsidP="00167CA7">
            <w:pPr>
              <w:rPr>
                <w:iCs/>
              </w:rPr>
            </w:pPr>
            <w:r>
              <w:rPr>
                <w:iCs/>
              </w:rPr>
              <w:t>24</w:t>
            </w:r>
          </w:p>
        </w:tc>
        <w:tc>
          <w:tcPr>
            <w:tcW w:w="445" w:type="dxa"/>
          </w:tcPr>
          <w:p w14:paraId="206387D0" w14:textId="0B0D5397" w:rsidR="00167CA7" w:rsidRDefault="00167CA7" w:rsidP="00167CA7">
            <w:pPr>
              <w:rPr>
                <w:iCs/>
              </w:rPr>
            </w:pPr>
            <w:r>
              <w:rPr>
                <w:iCs/>
              </w:rPr>
              <w:t>26</w:t>
            </w:r>
          </w:p>
        </w:tc>
        <w:tc>
          <w:tcPr>
            <w:tcW w:w="446" w:type="dxa"/>
          </w:tcPr>
          <w:p w14:paraId="255DEBB0" w14:textId="26C4DA54" w:rsidR="00167CA7" w:rsidRDefault="00167CA7" w:rsidP="00167CA7">
            <w:pPr>
              <w:rPr>
                <w:iCs/>
              </w:rPr>
            </w:pPr>
            <w:r>
              <w:rPr>
                <w:iCs/>
              </w:rPr>
              <w:t>22</w:t>
            </w:r>
          </w:p>
        </w:tc>
        <w:tc>
          <w:tcPr>
            <w:tcW w:w="446" w:type="dxa"/>
          </w:tcPr>
          <w:p w14:paraId="1F279076" w14:textId="205D6993" w:rsidR="00167CA7" w:rsidRDefault="00167CA7" w:rsidP="00167CA7">
            <w:pPr>
              <w:rPr>
                <w:iCs/>
              </w:rPr>
            </w:pPr>
            <w:r>
              <w:rPr>
                <w:iCs/>
              </w:rPr>
              <w:t>10</w:t>
            </w:r>
          </w:p>
        </w:tc>
        <w:tc>
          <w:tcPr>
            <w:tcW w:w="446" w:type="dxa"/>
          </w:tcPr>
          <w:p w14:paraId="4BDDCA52" w14:textId="5A3DF31E" w:rsidR="00167CA7" w:rsidRDefault="00167CA7" w:rsidP="00167CA7">
            <w:pPr>
              <w:rPr>
                <w:iCs/>
              </w:rPr>
            </w:pPr>
            <w:r>
              <w:rPr>
                <w:iCs/>
              </w:rPr>
              <w:t>12</w:t>
            </w:r>
          </w:p>
        </w:tc>
        <w:tc>
          <w:tcPr>
            <w:tcW w:w="446" w:type="dxa"/>
          </w:tcPr>
          <w:p w14:paraId="16A78242" w14:textId="69DE2CD1" w:rsidR="00167CA7" w:rsidRDefault="00167CA7" w:rsidP="00167CA7">
            <w:pPr>
              <w:rPr>
                <w:iCs/>
              </w:rPr>
            </w:pPr>
            <w:r>
              <w:rPr>
                <w:iCs/>
              </w:rPr>
              <w:t>18</w:t>
            </w:r>
          </w:p>
        </w:tc>
        <w:tc>
          <w:tcPr>
            <w:tcW w:w="446" w:type="dxa"/>
          </w:tcPr>
          <w:p w14:paraId="333CE8FB" w14:textId="08133BDD" w:rsidR="00167CA7" w:rsidRDefault="00167CA7" w:rsidP="00167CA7">
            <w:pPr>
              <w:rPr>
                <w:iCs/>
              </w:rPr>
            </w:pPr>
            <w:r>
              <w:rPr>
                <w:iCs/>
              </w:rPr>
              <w:t>16</w:t>
            </w:r>
          </w:p>
        </w:tc>
      </w:tr>
    </w:tbl>
    <w:p w14:paraId="387EFEC4" w14:textId="102FB29A" w:rsidR="00167CA7" w:rsidRDefault="00167CA7" w:rsidP="00167CA7">
      <w:pPr>
        <w:rPr>
          <w:iCs/>
        </w:rPr>
      </w:pPr>
    </w:p>
    <w:p w14:paraId="10E38521" w14:textId="60A0B6E0" w:rsidR="000730EC" w:rsidRDefault="000730EC" w:rsidP="000730EC">
      <w:pPr>
        <w:pStyle w:val="Heading2"/>
      </w:pPr>
      <w:r>
        <w:t>Transformation of 3D shape functions for boundary integral</w:t>
      </w:r>
      <w:r w:rsidR="00D304DA">
        <w:t>s</w:t>
      </w:r>
      <w:r>
        <w:t xml:space="preserve"> </w:t>
      </w:r>
    </w:p>
    <w:p w14:paraId="3D700270" w14:textId="10949BE0" w:rsidR="00B50679" w:rsidRDefault="003624AE" w:rsidP="00343EDC">
      <w:pPr>
        <w:rPr>
          <w:iCs/>
        </w:rPr>
      </w:pPr>
      <w:r>
        <w:t xml:space="preserve">The strategy for </w:t>
      </w:r>
      <w:r w:rsidR="007B1271">
        <w:t xml:space="preserve">accurate </w:t>
      </w:r>
      <w:r>
        <w:t>numerical integration</w:t>
      </w:r>
      <w:r w:rsidR="007B1271">
        <w:t xml:space="preserve"> on surfaces or edges</w:t>
      </w:r>
      <w:r>
        <w:t xml:space="preserve"> is to extrapolate needed quantities to integration points on a surface or line that we want to perform integration on. </w:t>
      </w:r>
      <w:r w:rsidR="002F7755">
        <w:t xml:space="preserve">Realizing </w:t>
      </w:r>
      <w:r w:rsidR="007E6C0E">
        <w:t xml:space="preserve">that the order of the polynomial is simply taken as the product of variables, the degree of the polynomials in the </w:t>
      </w:r>
      <w:r w:rsidR="007E6C0E">
        <w:lastRenderedPageBreak/>
        <w:t>shape function is 3</w:t>
      </w:r>
      <w:r>
        <w:t xml:space="preserve"> in the 2D case</w:t>
      </w:r>
      <w:r w:rsidR="002F7755">
        <w:t xml:space="preserve"> of bi-quadratic shape functions</w:t>
      </w:r>
      <w:r w:rsidR="00B50679">
        <w:t xml:space="preserve"> and the number of </w:t>
      </w:r>
      <w:r w:rsidR="00D67DC5">
        <w:t>gauss</w:t>
      </w:r>
      <w:r w:rsidR="00B50679">
        <w:t xml:space="preserve"> point for exact integration is a</w:t>
      </w:r>
      <w:r w:rsidR="002F7755">
        <w:t xml:space="preserve">t least a 2x2 </w:t>
      </w:r>
      <w:r w:rsidR="00B50679">
        <w:t>grid</w:t>
      </w:r>
      <w:r w:rsidR="007E6C0E">
        <w:t>.</w:t>
      </w:r>
      <w:r>
        <w:t xml:space="preserve"> In the case of a line integral 2 gauss points are needed because the order is 2.</w:t>
      </w:r>
      <w:r w:rsidR="00343EDC">
        <w:t xml:space="preserve"> The integral transforms from 3D </w:t>
      </w:r>
      <w:r w:rsidR="00343EDC">
        <w:rPr>
          <w:iCs/>
        </w:rPr>
        <w:fldChar w:fldCharType="begin"/>
      </w:r>
      <w:r w:rsidR="00343EDC">
        <w:rPr>
          <w:iCs/>
        </w:rPr>
        <w:instrText xml:space="preserve"> GOTOBUTTON ZEqnNum517724  \* MERGEFORMAT </w:instrText>
      </w:r>
      <w:r w:rsidR="00343EDC">
        <w:rPr>
          <w:iCs/>
        </w:rPr>
        <w:fldChar w:fldCharType="begin"/>
      </w:r>
      <w:r w:rsidR="00343EDC">
        <w:rPr>
          <w:iCs/>
        </w:rPr>
        <w:instrText xml:space="preserve"> REF ZEqnNum517724 \* Charformat \! \* MERGEFORMAT </w:instrText>
      </w:r>
      <w:r w:rsidR="00343EDC">
        <w:rPr>
          <w:iCs/>
        </w:rPr>
        <w:fldChar w:fldCharType="separate"/>
      </w:r>
      <w:r w:rsidR="003615B5" w:rsidRPr="003615B5">
        <w:rPr>
          <w:iCs/>
        </w:rPr>
        <w:instrText>(1.35)</w:instrText>
      </w:r>
      <w:r w:rsidR="00343EDC">
        <w:rPr>
          <w:iCs/>
        </w:rPr>
        <w:fldChar w:fldCharType="end"/>
      </w:r>
      <w:r w:rsidR="00343EDC">
        <w:rPr>
          <w:iCs/>
        </w:rPr>
        <w:fldChar w:fldCharType="end"/>
      </w:r>
      <w:r w:rsidR="00343EDC">
        <w:rPr>
          <w:iCs/>
        </w:rPr>
        <w:t xml:space="preserve"> to 2D area integrals and 1D line integrals are</w:t>
      </w:r>
      <w:r>
        <w:rPr>
          <w:iCs/>
        </w:rPr>
        <w:t xml:space="preserve"> based on simple calculus</w:t>
      </w:r>
      <w:r w:rsidR="00343EDC">
        <w:rPr>
          <w:iCs/>
        </w:rPr>
        <w:t xml:space="preserve"> </w:t>
      </w:r>
      <w:r>
        <w:rPr>
          <w:iCs/>
        </w:rPr>
        <w:t xml:space="preserve">and are </w:t>
      </w:r>
      <w:r w:rsidR="00343EDC">
        <w:rPr>
          <w:iCs/>
        </w:rPr>
        <w:t xml:space="preserve">presented </w:t>
      </w:r>
      <w:r w:rsidR="009E2EED">
        <w:rPr>
          <w:iCs/>
        </w:rPr>
        <w:t>as follows: for the 2D case</w:t>
      </w:r>
      <w:r w:rsidR="00D67DC5">
        <w:rPr>
          <w:iCs/>
        </w:rPr>
        <w:t xml:space="preserve"> assuming d</w:t>
      </w:r>
      <w:r w:rsidR="00714CBB">
        <w:rPr>
          <w:iCs/>
        </w:rPr>
        <w:t>s</w:t>
      </w:r>
      <w:r w:rsidR="00D67DC5">
        <w:rPr>
          <w:iCs/>
        </w:rPr>
        <w:t>=0</w:t>
      </w:r>
      <w:r w:rsidR="009E2EED">
        <w:rPr>
          <w:iCs/>
        </w:rPr>
        <w:t xml:space="preserve">, the integral is given as </w:t>
      </w:r>
    </w:p>
    <w:p w14:paraId="6F30ACA2" w14:textId="033ABA95" w:rsidR="009E2EED" w:rsidRDefault="009E2EED" w:rsidP="009E2EED">
      <w:pPr>
        <w:pStyle w:val="MTDisplayEquation"/>
      </w:pPr>
      <w:r>
        <w:tab/>
      </w:r>
      <w:r w:rsidR="00714CBB" w:rsidRPr="00D67DC5">
        <w:rPr>
          <w:position w:val="-92"/>
        </w:rPr>
        <w:object w:dxaOrig="6140" w:dyaOrig="1960" w14:anchorId="2D03D4A3">
          <v:shape id="_x0000_i1144" type="#_x0000_t75" style="width:306.45pt;height:98.5pt" o:ole="">
            <v:imagedata r:id="rId249" o:title=""/>
          </v:shape>
          <o:OLEObject Type="Embed" ProgID="Equation.DSMT4" ShapeID="_x0000_i1144" DrawAspect="Content" ObjectID="_1630759040" r:id="rId25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0" w:name="ZEqnNum958931"/>
      <w:r>
        <w:instrText>(</w:instrText>
      </w:r>
      <w:fldSimple w:instr=" SEQ MTSec \c \* Arabic \* MERGEFORMAT ">
        <w:r w:rsidR="003615B5">
          <w:rPr>
            <w:noProof/>
          </w:rPr>
          <w:instrText>1</w:instrText>
        </w:r>
      </w:fldSimple>
      <w:r>
        <w:instrText>.</w:instrText>
      </w:r>
      <w:fldSimple w:instr=" SEQ MTEqn \c \* Arabic \* MERGEFORMAT ">
        <w:r w:rsidR="003615B5">
          <w:rPr>
            <w:noProof/>
          </w:rPr>
          <w:instrText>37</w:instrText>
        </w:r>
      </w:fldSimple>
      <w:r>
        <w:instrText>)</w:instrText>
      </w:r>
      <w:bookmarkEnd w:id="30"/>
      <w:r>
        <w:fldChar w:fldCharType="end"/>
      </w:r>
    </w:p>
    <w:p w14:paraId="09E70CE4" w14:textId="4F67EABF" w:rsidR="009E2EED" w:rsidRDefault="00D67DC5" w:rsidP="00343EDC">
      <w:r>
        <w:t xml:space="preserve">and for a line assuming </w:t>
      </w:r>
      <w:proofErr w:type="spellStart"/>
      <w:r>
        <w:t>d</w:t>
      </w:r>
      <w:r w:rsidR="00714CBB">
        <w:t>r</w:t>
      </w:r>
      <w:proofErr w:type="spellEnd"/>
      <w:r>
        <w:t xml:space="preserve">=ds=0 as </w:t>
      </w:r>
    </w:p>
    <w:p w14:paraId="7DFC25DF" w14:textId="2D02AD6E" w:rsidR="00343EDC" w:rsidRDefault="00D67DC5" w:rsidP="003624AE">
      <w:pPr>
        <w:pStyle w:val="MTDisplayEquation"/>
      </w:pPr>
      <w:r>
        <w:tab/>
      </w:r>
      <w:r w:rsidR="00714CBB" w:rsidRPr="003624AE">
        <w:rPr>
          <w:position w:val="-92"/>
        </w:rPr>
        <w:object w:dxaOrig="5340" w:dyaOrig="1960" w14:anchorId="047E73C5">
          <v:shape id="_x0000_i1145" type="#_x0000_t75" style="width:267.25pt;height:98.5pt" o:ole="">
            <v:imagedata r:id="rId251" o:title=""/>
          </v:shape>
          <o:OLEObject Type="Embed" ProgID="Equation.DSMT4" ShapeID="_x0000_i1145" DrawAspect="Content" ObjectID="_1630759041" r:id="rId25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615B5">
          <w:rPr>
            <w:noProof/>
          </w:rPr>
          <w:instrText>1</w:instrText>
        </w:r>
      </w:fldSimple>
      <w:r>
        <w:instrText>.</w:instrText>
      </w:r>
      <w:fldSimple w:instr=" SEQ MTEqn \c \* Arabic \* MERGEFORMAT ">
        <w:r w:rsidR="003615B5">
          <w:rPr>
            <w:noProof/>
          </w:rPr>
          <w:instrText>38</w:instrText>
        </w:r>
      </w:fldSimple>
      <w:r>
        <w:instrText>)</w:instrText>
      </w:r>
      <w:r>
        <w:fldChar w:fldCharType="end"/>
      </w:r>
    </w:p>
    <w:p w14:paraId="48C85595" w14:textId="2C47F0D3" w:rsidR="00364C77" w:rsidRDefault="008659F9" w:rsidP="00364C77">
      <w:r>
        <w:t>A</w:t>
      </w:r>
      <w:r w:rsidR="00364C77">
        <w:t>ll of the quantities need</w:t>
      </w:r>
      <w:r w:rsidR="00714CBB">
        <w:t>ed</w:t>
      </w:r>
      <w:r w:rsidR="00364C77">
        <w:t xml:space="preserve"> to compute these integrals are available from </w:t>
      </w:r>
      <w:r w:rsidR="00654291">
        <w:t xml:space="preserve">the general shape functions and their derivatives. </w:t>
      </w:r>
      <w:r w:rsidR="00364C77">
        <w:t xml:space="preserve"> </w:t>
      </w:r>
    </w:p>
    <w:p w14:paraId="5EEEA3C5" w14:textId="6C4AFD84" w:rsidR="00AA4DA9" w:rsidRDefault="005D725E" w:rsidP="00AA4DA9">
      <w:pPr>
        <w:pStyle w:val="Heading1"/>
      </w:pPr>
      <w:r>
        <w:t>Example 1</w:t>
      </w:r>
      <w:r w:rsidR="00820A42">
        <w:t xml:space="preserve"> – Through crack in infinite plate</w:t>
      </w:r>
    </w:p>
    <w:p w14:paraId="40121927" w14:textId="508A383F" w:rsidR="00AA4DA9" w:rsidRDefault="00BE4C5F" w:rsidP="00AA4DA9">
      <w:pPr>
        <w:pStyle w:val="Heading2"/>
      </w:pPr>
      <w:r>
        <w:t>Analytical solution</w:t>
      </w:r>
    </w:p>
    <w:p w14:paraId="065C2705" w14:textId="67A813A4" w:rsidR="00AA4DA9" w:rsidRDefault="00AA4DA9" w:rsidP="00AA4DA9">
      <w:r>
        <w:t>To verify the 3D J integral procedure in the absence of interfaces, a simpler, well know problem of an through thickness crack in a</w:t>
      </w:r>
      <w:r w:rsidR="00F850F4">
        <w:t>n</w:t>
      </w:r>
      <w:r>
        <w:t xml:space="preserve"> infinite plate under uniaxial stress is utilized. </w:t>
      </w:r>
    </w:p>
    <w:p w14:paraId="18518E7C" w14:textId="1CAF7EC5" w:rsidR="00AA4DA9" w:rsidRDefault="00FF6C6D" w:rsidP="00AA4DA9">
      <w:pPr>
        <w:keepNext/>
        <w:jc w:val="center"/>
      </w:pPr>
      <w:r>
        <w:rPr>
          <w:noProof/>
        </w:rPr>
        <w:lastRenderedPageBreak/>
        <w:drawing>
          <wp:inline distT="0" distB="0" distL="0" distR="0" wp14:anchorId="3B85B01E" wp14:editId="26802245">
            <wp:extent cx="3108960" cy="323723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253">
                      <a:extLst>
                        <a:ext uri="{28A0092B-C50C-407E-A947-70E740481C1C}">
                          <a14:useLocalDpi xmlns:a14="http://schemas.microsoft.com/office/drawing/2010/main" val="0"/>
                        </a:ext>
                      </a:extLst>
                    </a:blip>
                    <a:srcRect/>
                    <a:stretch>
                      <a:fillRect/>
                    </a:stretch>
                  </pic:blipFill>
                  <pic:spPr bwMode="auto">
                    <a:xfrm>
                      <a:off x="0" y="0"/>
                      <a:ext cx="3108960" cy="3237230"/>
                    </a:xfrm>
                    <a:prstGeom prst="rect">
                      <a:avLst/>
                    </a:prstGeom>
                    <a:noFill/>
                  </pic:spPr>
                </pic:pic>
              </a:graphicData>
            </a:graphic>
          </wp:inline>
        </w:drawing>
      </w:r>
    </w:p>
    <w:p w14:paraId="0BD3F036" w14:textId="13A10E62" w:rsidR="00AA4DA9" w:rsidRDefault="00AA4DA9" w:rsidP="00AA4DA9">
      <w:pPr>
        <w:pStyle w:val="Caption"/>
        <w:jc w:val="center"/>
      </w:pPr>
      <w:r>
        <w:t xml:space="preserve">Figure </w:t>
      </w:r>
      <w:fldSimple w:instr=" SEQ Figure \* ARABIC ">
        <w:r w:rsidR="003615B5">
          <w:rPr>
            <w:noProof/>
          </w:rPr>
          <w:t>10</w:t>
        </w:r>
      </w:fldSimple>
      <w:r>
        <w:t>. A schematic showing problem to be modeled.</w:t>
      </w:r>
    </w:p>
    <w:p w14:paraId="5CB2EDD4" w14:textId="64CA6791" w:rsidR="00AA4DA9" w:rsidRDefault="00AA4DA9" w:rsidP="00AA4DA9">
      <w:r>
        <w:t xml:space="preserve">The analytical solution for the problem for </w:t>
      </w:r>
      <w:r w:rsidR="00F850F4" w:rsidRPr="00F850F4">
        <w:rPr>
          <w:position w:val="-12"/>
        </w:rPr>
        <w:object w:dxaOrig="320" w:dyaOrig="360" w14:anchorId="5585290F">
          <v:shape id="_x0000_i1146" type="#_x0000_t75" style="width:16.15pt;height:17.85pt" o:ole="">
            <v:imagedata r:id="rId254" o:title=""/>
          </v:shape>
          <o:OLEObject Type="Embed" ProgID="Equation.DSMT4" ShapeID="_x0000_i1146" DrawAspect="Content" ObjectID="_1630759042" r:id="rId255"/>
        </w:object>
      </w:r>
      <w:r>
        <w:t xml:space="preserve">stress intensity factor is simply </w:t>
      </w:r>
    </w:p>
    <w:p w14:paraId="575AD048" w14:textId="68361357" w:rsidR="00AA4DA9" w:rsidRDefault="00AA4DA9" w:rsidP="00AA4DA9">
      <w:pPr>
        <w:pStyle w:val="MTDisplayEquation"/>
      </w:pPr>
      <w:r>
        <w:tab/>
      </w:r>
      <w:r w:rsidRPr="00E66401">
        <w:rPr>
          <w:position w:val="-12"/>
        </w:rPr>
        <w:object w:dxaOrig="1219" w:dyaOrig="400" w14:anchorId="5C088DE7">
          <v:shape id="_x0000_i1147" type="#_x0000_t75" style="width:60.5pt;height:20.15pt" o:ole="">
            <v:imagedata r:id="rId256" o:title=""/>
          </v:shape>
          <o:OLEObject Type="Embed" ProgID="Equation.DSMT4" ShapeID="_x0000_i1147" DrawAspect="Content" ObjectID="_1630759043" r:id="rId25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615B5">
          <w:rPr>
            <w:noProof/>
          </w:rPr>
          <w:instrText>1</w:instrText>
        </w:r>
      </w:fldSimple>
      <w:r>
        <w:instrText>.</w:instrText>
      </w:r>
      <w:fldSimple w:instr=" SEQ MTEqn \c \* Arabic \* MERGEFORMAT ">
        <w:r w:rsidR="003615B5">
          <w:rPr>
            <w:noProof/>
          </w:rPr>
          <w:instrText>39</w:instrText>
        </w:r>
      </w:fldSimple>
      <w:r>
        <w:instrText>)</w:instrText>
      </w:r>
      <w:r>
        <w:fldChar w:fldCharType="end"/>
      </w:r>
    </w:p>
    <w:p w14:paraId="51F53412" w14:textId="3A5B1ADB" w:rsidR="00AA4DA9" w:rsidRDefault="00AA4DA9" w:rsidP="00B374A9">
      <w:pPr>
        <w:pStyle w:val="Heading2"/>
      </w:pPr>
      <w:r>
        <w:t xml:space="preserve">Model </w:t>
      </w:r>
      <w:r w:rsidR="00FE4A95">
        <w:t>definition</w:t>
      </w:r>
      <w:r>
        <w:t xml:space="preserve"> </w:t>
      </w:r>
    </w:p>
    <w:p w14:paraId="2660BB47" w14:textId="69926B96" w:rsidR="001518B8" w:rsidRPr="001518B8" w:rsidRDefault="001518B8" w:rsidP="001518B8">
      <w:r>
        <w:t>Table 1. Model parameters.</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tblGrid>
      <w:tr w:rsidR="00FF6C6D" w14:paraId="57D12A69" w14:textId="77777777" w:rsidTr="00FF6C6D">
        <w:tc>
          <w:tcPr>
            <w:tcW w:w="1168" w:type="dxa"/>
          </w:tcPr>
          <w:p w14:paraId="5289A71B" w14:textId="56DB96F1" w:rsidR="00FF6C6D" w:rsidRDefault="00FF6C6D" w:rsidP="00AA4DA9">
            <w:r>
              <w:t>a</w:t>
            </w:r>
          </w:p>
        </w:tc>
        <w:tc>
          <w:tcPr>
            <w:tcW w:w="1168" w:type="dxa"/>
          </w:tcPr>
          <w:p w14:paraId="05DCAA34" w14:textId="57BEE2BE" w:rsidR="00FF6C6D" w:rsidRDefault="00FF6C6D" w:rsidP="00AA4DA9">
            <w:r>
              <w:t xml:space="preserve">X </w:t>
            </w:r>
          </w:p>
        </w:tc>
        <w:tc>
          <w:tcPr>
            <w:tcW w:w="1169" w:type="dxa"/>
          </w:tcPr>
          <w:p w14:paraId="7D7A35DF" w14:textId="510D7148" w:rsidR="00FF6C6D" w:rsidRDefault="00FF6C6D" w:rsidP="00AA4DA9">
            <w:r>
              <w:t>Y</w:t>
            </w:r>
          </w:p>
        </w:tc>
        <w:tc>
          <w:tcPr>
            <w:tcW w:w="1169" w:type="dxa"/>
          </w:tcPr>
          <w:p w14:paraId="5471B9ED" w14:textId="0BBFC455" w:rsidR="00FF6C6D" w:rsidRDefault="00FF6C6D" w:rsidP="00AA4DA9">
            <w:r>
              <w:t>B</w:t>
            </w:r>
          </w:p>
        </w:tc>
        <w:tc>
          <w:tcPr>
            <w:tcW w:w="1169" w:type="dxa"/>
          </w:tcPr>
          <w:p w14:paraId="29F69423" w14:textId="7B27C20E" w:rsidR="00FF6C6D" w:rsidRPr="001518B8" w:rsidRDefault="00FF6C6D" w:rsidP="00AA4DA9">
            <m:oMathPara>
              <m:oMathParaPr>
                <m:jc m:val="left"/>
              </m:oMathParaPr>
              <m:oMath>
                <m:r>
                  <w:rPr>
                    <w:rFonts w:ascii="Cambria Math" w:hAnsi="Cambria Math"/>
                  </w:rPr>
                  <m:t>σ</m:t>
                </m:r>
              </m:oMath>
            </m:oMathPara>
          </w:p>
        </w:tc>
        <w:tc>
          <w:tcPr>
            <w:tcW w:w="1169" w:type="dxa"/>
          </w:tcPr>
          <w:p w14:paraId="739DD0CA" w14:textId="01D063DB" w:rsidR="00FF6C6D" w:rsidRDefault="00FF6C6D" w:rsidP="00AA4DA9">
            <w:r>
              <w:t>E</w:t>
            </w:r>
            <w:r w:rsidR="00EF7488">
              <w:t xml:space="preserve"> (GPa)</w:t>
            </w:r>
          </w:p>
        </w:tc>
        <w:tc>
          <w:tcPr>
            <w:tcW w:w="1169" w:type="dxa"/>
          </w:tcPr>
          <w:p w14:paraId="085FB991" w14:textId="16E33385" w:rsidR="00FF6C6D" w:rsidRPr="001518B8" w:rsidRDefault="00FF6C6D" w:rsidP="00AA4DA9">
            <m:oMathPara>
              <m:oMathParaPr>
                <m:jc m:val="left"/>
              </m:oMathParaPr>
              <m:oMath>
                <m:r>
                  <w:rPr>
                    <w:rFonts w:ascii="Cambria Math" w:hAnsi="Cambria Math"/>
                  </w:rPr>
                  <m:t>ν</m:t>
                </m:r>
              </m:oMath>
            </m:oMathPara>
          </w:p>
        </w:tc>
      </w:tr>
      <w:tr w:rsidR="00FF6C6D" w14:paraId="0B26AEA2" w14:textId="77777777" w:rsidTr="00FF6C6D">
        <w:tc>
          <w:tcPr>
            <w:tcW w:w="1168" w:type="dxa"/>
          </w:tcPr>
          <w:p w14:paraId="0E54D597" w14:textId="38FBF374" w:rsidR="00FF6C6D" w:rsidRDefault="00FF6C6D" w:rsidP="00AA4DA9">
            <w:r>
              <w:t>0.5</w:t>
            </w:r>
          </w:p>
        </w:tc>
        <w:tc>
          <w:tcPr>
            <w:tcW w:w="1168" w:type="dxa"/>
          </w:tcPr>
          <w:p w14:paraId="6792B45B" w14:textId="75C35338" w:rsidR="00FF6C6D" w:rsidRDefault="00FF6C6D" w:rsidP="00AA4DA9">
            <w:r>
              <w:t>6</w:t>
            </w:r>
          </w:p>
        </w:tc>
        <w:tc>
          <w:tcPr>
            <w:tcW w:w="1169" w:type="dxa"/>
          </w:tcPr>
          <w:p w14:paraId="021DF13C" w14:textId="34B7775E" w:rsidR="00FF6C6D" w:rsidRDefault="00FF6C6D" w:rsidP="00AA4DA9">
            <w:r>
              <w:t>4</w:t>
            </w:r>
          </w:p>
        </w:tc>
        <w:tc>
          <w:tcPr>
            <w:tcW w:w="1169" w:type="dxa"/>
          </w:tcPr>
          <w:p w14:paraId="51BC4D08" w14:textId="1AAB5895" w:rsidR="00FF6C6D" w:rsidRDefault="00FF6C6D" w:rsidP="00AA4DA9">
            <w:r>
              <w:t>4</w:t>
            </w:r>
          </w:p>
        </w:tc>
        <w:tc>
          <w:tcPr>
            <w:tcW w:w="1169" w:type="dxa"/>
          </w:tcPr>
          <w:p w14:paraId="3FE41BA1" w14:textId="6EE09289" w:rsidR="00FF6C6D" w:rsidRDefault="00FF6C6D" w:rsidP="00AA4DA9">
            <w:r>
              <w:t>10000</w:t>
            </w:r>
          </w:p>
        </w:tc>
        <w:tc>
          <w:tcPr>
            <w:tcW w:w="1169" w:type="dxa"/>
          </w:tcPr>
          <w:p w14:paraId="2D04B34D" w14:textId="63427C0A" w:rsidR="00FF6C6D" w:rsidRDefault="00EF7488" w:rsidP="00AA4DA9">
            <w:r>
              <w:t>200</w:t>
            </w:r>
          </w:p>
        </w:tc>
        <w:tc>
          <w:tcPr>
            <w:tcW w:w="1169" w:type="dxa"/>
          </w:tcPr>
          <w:p w14:paraId="285F5336" w14:textId="68EC1305" w:rsidR="00FF6C6D" w:rsidRDefault="00EF7488" w:rsidP="00AA4DA9">
            <w:r>
              <w:t>0.32</w:t>
            </w:r>
          </w:p>
        </w:tc>
      </w:tr>
    </w:tbl>
    <w:p w14:paraId="1DF1FA03" w14:textId="77777777" w:rsidR="00FF6C6D" w:rsidRDefault="00FF6C6D" w:rsidP="00AA4DA9"/>
    <w:p w14:paraId="6B450CFA" w14:textId="1524BFCC" w:rsidR="00AA4DA9" w:rsidRDefault="001518B8" w:rsidP="00AA4DA9">
      <w:r>
        <w:t xml:space="preserve">Model parameters are </w:t>
      </w:r>
      <w:proofErr w:type="spellStart"/>
      <w:r>
        <w:t>summized</w:t>
      </w:r>
      <w:proofErr w:type="spellEnd"/>
      <w:r>
        <w:t xml:space="preserve"> in Table 1. Symmetry is utilized to create a 1/8</w:t>
      </w:r>
      <w:r w:rsidRPr="001518B8">
        <w:rPr>
          <w:vertAlign w:val="superscript"/>
        </w:rPr>
        <w:t>th</w:t>
      </w:r>
      <w:r>
        <w:t xml:space="preserve"> model and </w:t>
      </w:r>
      <w:r w:rsidR="00AA4DA9">
        <w:t xml:space="preserve">C3D20 are utilized at and around the crack with nodes collapsed to create a singularity. The mesh was designed </w:t>
      </w:r>
      <w:r w:rsidR="00FF0455">
        <w:t xml:space="preserve">so that around the </w:t>
      </w:r>
      <w:r w:rsidR="00AA4DA9">
        <w:t>crack there are 10 rings of elements (See Figure below).</w:t>
      </w:r>
    </w:p>
    <w:p w14:paraId="3DDEA477" w14:textId="53DC24F0" w:rsidR="00991CAF" w:rsidRDefault="00991CAF" w:rsidP="00991CAF">
      <w:pPr>
        <w:pStyle w:val="Heading2"/>
      </w:pPr>
      <w:r>
        <w:t>Results</w:t>
      </w:r>
    </w:p>
    <w:p w14:paraId="530FC7C8" w14:textId="4605E435" w:rsidR="00AA4DA9" w:rsidRDefault="00AA4DA9" w:rsidP="00AA4DA9">
      <w:r>
        <w:t xml:space="preserve">For the applied stress there is no difference between finite and small strain formulation results for </w:t>
      </w:r>
      <w:r w:rsidRPr="004D2861">
        <w:rPr>
          <w:position w:val="-12"/>
        </w:rPr>
        <w:object w:dxaOrig="320" w:dyaOrig="360" w14:anchorId="4F38B5ED">
          <v:shape id="_x0000_i1148" type="#_x0000_t75" style="width:16.15pt;height:17.3pt" o:ole="">
            <v:imagedata r:id="rId258" o:title=""/>
          </v:shape>
          <o:OLEObject Type="Embed" ProgID="Equation.DSMT4" ShapeID="_x0000_i1148" DrawAspect="Content" ObjectID="_1630759044" r:id="rId259"/>
        </w:object>
      </w:r>
      <w:r w:rsidR="001518B8">
        <w:t xml:space="preserve">. </w:t>
      </w:r>
      <w:r w:rsidR="00692583">
        <w:t>Similarly, there is no difference i</w:t>
      </w:r>
      <w:r w:rsidR="001518B8">
        <w:t xml:space="preserve">f </w:t>
      </w:r>
      <w:r w:rsidR="00692583">
        <w:t>full or half precision (default) is used to store stress and displacement in the output database.</w:t>
      </w:r>
      <w:r w:rsidR="00EC6904">
        <w:t xml:space="preserve"> Perhaps precision matters when computing interface quantities; this will be explored in the next </w:t>
      </w:r>
      <w:r w:rsidR="00991CAF">
        <w:t>section</w:t>
      </w:r>
      <w:r w:rsidR="00EC6904">
        <w:t>.</w:t>
      </w:r>
      <w:r w:rsidR="00692583">
        <w:t xml:space="preserve"> </w:t>
      </w:r>
      <w:r>
        <w:t xml:space="preserve"> Increasing the applied stress </w:t>
      </w:r>
      <w:r w:rsidR="00FF0455">
        <w:t>only scales the computed quantities</w:t>
      </w:r>
      <w:r w:rsidR="00832C8B">
        <w:t xml:space="preserve"> as expected</w:t>
      </w:r>
      <w:r w:rsidR="00FF0455">
        <w:t>.</w:t>
      </w:r>
    </w:p>
    <w:p w14:paraId="1F703254" w14:textId="0809E8D7" w:rsidR="00AA4DA9" w:rsidRDefault="00BC7DDC" w:rsidP="00AA4DA9">
      <w:pPr>
        <w:keepNext/>
        <w:jc w:val="center"/>
      </w:pPr>
      <w:r>
        <w:rPr>
          <w:noProof/>
        </w:rPr>
        <w:lastRenderedPageBreak/>
        <w:drawing>
          <wp:inline distT="0" distB="0" distL="0" distR="0" wp14:anchorId="7F363F44" wp14:editId="0C03BD60">
            <wp:extent cx="2977286" cy="25600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0"/>
                    <a:stretch>
                      <a:fillRect/>
                    </a:stretch>
                  </pic:blipFill>
                  <pic:spPr>
                    <a:xfrm>
                      <a:off x="0" y="0"/>
                      <a:ext cx="2986197" cy="2567749"/>
                    </a:xfrm>
                    <a:prstGeom prst="rect">
                      <a:avLst/>
                    </a:prstGeom>
                  </pic:spPr>
                </pic:pic>
              </a:graphicData>
            </a:graphic>
          </wp:inline>
        </w:drawing>
      </w:r>
    </w:p>
    <w:p w14:paraId="2E477EDB" w14:textId="6AF7131B" w:rsidR="00AA4DA9" w:rsidRDefault="00AA4DA9" w:rsidP="00AA4DA9">
      <w:pPr>
        <w:pStyle w:val="Caption"/>
        <w:jc w:val="center"/>
      </w:pPr>
      <w:r>
        <w:t xml:space="preserve">Figure </w:t>
      </w:r>
      <w:fldSimple w:instr=" SEQ Figure \* ARABIC ">
        <w:r w:rsidR="003615B5">
          <w:rPr>
            <w:noProof/>
          </w:rPr>
          <w:t>11</w:t>
        </w:r>
      </w:fldSimple>
      <w:r>
        <w:t xml:space="preserve">. </w:t>
      </w:r>
      <w:r w:rsidR="00BC7DDC">
        <w:t>Model</w:t>
      </w:r>
      <w:r>
        <w:t xml:space="preserve"> design.</w:t>
      </w:r>
    </w:p>
    <w:p w14:paraId="07DA7632" w14:textId="4A901F6A" w:rsidR="00AA4DA9" w:rsidRPr="00370532" w:rsidRDefault="00AA4DA9" w:rsidP="00AA4DA9">
      <w:r>
        <w:t xml:space="preserve">Table 1. Summary of calculated </w:t>
      </w:r>
      <w:r w:rsidRPr="00370532">
        <w:rPr>
          <w:position w:val="-12"/>
        </w:rPr>
        <w:object w:dxaOrig="320" w:dyaOrig="360" w14:anchorId="478F19A6">
          <v:shape id="_x0000_i1149" type="#_x0000_t75" style="width:16.15pt;height:17.3pt" o:ole="">
            <v:imagedata r:id="rId261" o:title=""/>
          </v:shape>
          <o:OLEObject Type="Embed" ProgID="Equation.DSMT4" ShapeID="_x0000_i1149" DrawAspect="Content" ObjectID="_1630759045" r:id="rId262"/>
        </w:object>
      </w:r>
      <w:r>
        <w:t xml:space="preserve">and </w:t>
      </w:r>
      <w:r w:rsidRPr="004D2861">
        <w:rPr>
          <w:position w:val="-6"/>
        </w:rPr>
        <w:object w:dxaOrig="220" w:dyaOrig="279" w14:anchorId="57D7DD61">
          <v:shape id="_x0000_i1150" type="#_x0000_t75" style="width:11.5pt;height:13.8pt" o:ole="">
            <v:imagedata r:id="rId263" o:title=""/>
          </v:shape>
          <o:OLEObject Type="Embed" ProgID="Equation.DSMT4" ShapeID="_x0000_i1150" DrawAspect="Content" ObjectID="_1630759046" r:id="rId264"/>
        </w:object>
      </w:r>
      <w:r>
        <w:t xml:space="preserve">for </w:t>
      </w:r>
      <w:r w:rsidR="00B374A9">
        <w:t>through crack in infinite plate.</w:t>
      </w:r>
      <w:r w:rsidR="00F850F4">
        <w:t xml:space="preserve"> The analytical solution</w:t>
      </w:r>
      <w:r w:rsidR="00F850F4" w:rsidRPr="00F850F4">
        <w:rPr>
          <w:position w:val="-14"/>
        </w:rPr>
        <w:object w:dxaOrig="960" w:dyaOrig="380" w14:anchorId="26FEE6DB">
          <v:shape id="_x0000_i1151" type="#_x0000_t75" style="width:48.95pt;height:19pt" o:ole="">
            <v:imagedata r:id="rId265" o:title=""/>
          </v:shape>
          <o:OLEObject Type="Embed" ProgID="Equation.DSMT4" ShapeID="_x0000_i1151" DrawAspect="Content" ObjectID="_1630759047" r:id="rId266"/>
        </w:object>
      </w:r>
      <w:r w:rsidR="00F850F4">
        <w:t xml:space="preserve"> for the geometry and loading</w:t>
      </w:r>
      <w:r w:rsidR="00B374A9">
        <w:t xml:space="preserve"> </w:t>
      </w:r>
      <w:r w:rsidR="00F850F4">
        <w:t xml:space="preserve">is </w:t>
      </w:r>
      <w:r w:rsidR="00F850F4" w:rsidRPr="00F850F4">
        <w:t>12533</w:t>
      </w:r>
      <w:r>
        <w:t xml:space="preserve">. </w:t>
      </w:r>
    </w:p>
    <w:tbl>
      <w:tblPr>
        <w:tblStyle w:val="TableGrid"/>
        <w:tblW w:w="0" w:type="auto"/>
        <w:tblLook w:val="04A0" w:firstRow="1" w:lastRow="0" w:firstColumn="1" w:lastColumn="0" w:noHBand="0" w:noVBand="1"/>
      </w:tblPr>
      <w:tblGrid>
        <w:gridCol w:w="1304"/>
        <w:gridCol w:w="1195"/>
        <w:gridCol w:w="1195"/>
        <w:gridCol w:w="1195"/>
        <w:gridCol w:w="1195"/>
        <w:gridCol w:w="2515"/>
      </w:tblGrid>
      <w:tr w:rsidR="00120EEE" w14:paraId="20C29273" w14:textId="4E357FC0" w:rsidTr="00ED7645">
        <w:trPr>
          <w:trHeight w:val="168"/>
        </w:trPr>
        <w:tc>
          <w:tcPr>
            <w:tcW w:w="1304" w:type="dxa"/>
            <w:vAlign w:val="center"/>
          </w:tcPr>
          <w:p w14:paraId="62F51F73" w14:textId="77777777" w:rsidR="00120EEE" w:rsidRDefault="00120EEE" w:rsidP="00ED7645">
            <w:pPr>
              <w:jc w:val="center"/>
            </w:pPr>
            <w:r>
              <w:t>Contours</w:t>
            </w:r>
          </w:p>
        </w:tc>
        <w:tc>
          <w:tcPr>
            <w:tcW w:w="1195" w:type="dxa"/>
            <w:vAlign w:val="center"/>
          </w:tcPr>
          <w:p w14:paraId="70C45CF6" w14:textId="431C4BA6" w:rsidR="00120EEE" w:rsidRDefault="00120EEE" w:rsidP="00ED7645">
            <w:pPr>
              <w:jc w:val="center"/>
            </w:pPr>
            <w:r>
              <w:t>0</w:t>
            </w:r>
          </w:p>
        </w:tc>
        <w:tc>
          <w:tcPr>
            <w:tcW w:w="1195" w:type="dxa"/>
            <w:vAlign w:val="center"/>
          </w:tcPr>
          <w:p w14:paraId="382F2F92" w14:textId="77777777" w:rsidR="00120EEE" w:rsidRDefault="00120EEE" w:rsidP="00ED7645">
            <w:pPr>
              <w:jc w:val="center"/>
            </w:pPr>
            <w:r>
              <w:t>2</w:t>
            </w:r>
          </w:p>
        </w:tc>
        <w:tc>
          <w:tcPr>
            <w:tcW w:w="1195" w:type="dxa"/>
            <w:vAlign w:val="center"/>
          </w:tcPr>
          <w:p w14:paraId="0540C497" w14:textId="1B912B43" w:rsidR="00120EEE" w:rsidRDefault="00120EEE" w:rsidP="00ED7645">
            <w:pPr>
              <w:jc w:val="center"/>
            </w:pPr>
            <w:r>
              <w:t>4</w:t>
            </w:r>
          </w:p>
        </w:tc>
        <w:tc>
          <w:tcPr>
            <w:tcW w:w="1195" w:type="dxa"/>
            <w:vAlign w:val="center"/>
          </w:tcPr>
          <w:p w14:paraId="140E5305" w14:textId="468D6BA8" w:rsidR="00120EEE" w:rsidRDefault="00120EEE" w:rsidP="00ED7645">
            <w:pPr>
              <w:jc w:val="center"/>
              <w:rPr>
                <w:rFonts w:eastAsiaTheme="minorEastAsia"/>
              </w:rPr>
            </w:pPr>
            <w:r>
              <w:rPr>
                <w:rFonts w:eastAsiaTheme="minorEastAsia"/>
              </w:rPr>
              <w:t>12</w:t>
            </w:r>
          </w:p>
        </w:tc>
        <w:tc>
          <w:tcPr>
            <w:tcW w:w="2515" w:type="dxa"/>
            <w:vAlign w:val="center"/>
          </w:tcPr>
          <w:p w14:paraId="3E0C21BF" w14:textId="77777777" w:rsidR="00ED7645" w:rsidRDefault="00120EEE" w:rsidP="00ED7645">
            <w:pPr>
              <w:jc w:val="center"/>
              <w:rPr>
                <w:rFonts w:eastAsiaTheme="minorEastAsia"/>
              </w:rPr>
            </w:pPr>
            <w:r>
              <w:rPr>
                <w:rFonts w:eastAsiaTheme="minorEastAsia"/>
              </w:rPr>
              <w:t xml:space="preserve">% Error from </w:t>
            </w:r>
            <m:oMath>
              <m:sSub>
                <m:sSubPr>
                  <m:ctrlPr>
                    <w:rPr>
                      <w:rFonts w:ascii="Cambria Math" w:hAnsi="Cambria Math"/>
                      <w:i/>
                    </w:rPr>
                  </m:ctrlPr>
                </m:sSubPr>
                <m:e>
                  <m:r>
                    <w:rPr>
                      <w:rFonts w:ascii="Cambria Math" w:hAnsi="Cambria Math"/>
                    </w:rPr>
                    <m:t>K</m:t>
                  </m:r>
                </m:e>
                <m:sub>
                  <m:r>
                    <w:rPr>
                      <w:rFonts w:ascii="Cambria Math" w:hAnsi="Cambria Math"/>
                    </w:rPr>
                    <m:t>I,Analytical</m:t>
                  </m:r>
                </m:sub>
              </m:sSub>
            </m:oMath>
            <w:r>
              <w:rPr>
                <w:rFonts w:eastAsiaTheme="minorEastAsia"/>
              </w:rPr>
              <w:t xml:space="preserve"> </w:t>
            </w:r>
          </w:p>
          <w:p w14:paraId="7572B506" w14:textId="743C0802" w:rsidR="00120EEE" w:rsidRDefault="00120EEE" w:rsidP="00ED7645">
            <w:pPr>
              <w:jc w:val="center"/>
            </w:pPr>
            <w:r>
              <w:rPr>
                <w:rFonts w:eastAsiaTheme="minorEastAsia"/>
              </w:rPr>
              <w:t>(contour 4)</w:t>
            </w:r>
          </w:p>
        </w:tc>
      </w:tr>
      <w:tr w:rsidR="00120EEE" w14:paraId="7A45E010" w14:textId="4C97A3EF" w:rsidTr="00ED7645">
        <w:trPr>
          <w:trHeight w:val="168"/>
        </w:trPr>
        <w:tc>
          <w:tcPr>
            <w:tcW w:w="1304" w:type="dxa"/>
          </w:tcPr>
          <w:p w14:paraId="63790517" w14:textId="1E93F3B8" w:rsidR="00120EEE" w:rsidRDefault="004B1133" w:rsidP="008B463A">
            <m:oMathPara>
              <m:oMath>
                <m:sSub>
                  <m:sSubPr>
                    <m:ctrlPr>
                      <w:rPr>
                        <w:rFonts w:ascii="Cambria Math" w:hAnsi="Cambria Math"/>
                        <w:i/>
                      </w:rPr>
                    </m:ctrlPr>
                  </m:sSubPr>
                  <m:e>
                    <m:r>
                      <w:rPr>
                        <w:rFonts w:ascii="Cambria Math" w:hAnsi="Cambria Math"/>
                      </w:rPr>
                      <m:t>K</m:t>
                    </m:r>
                  </m:e>
                  <m:sub>
                    <m:r>
                      <w:rPr>
                        <w:rFonts w:ascii="Cambria Math" w:hAnsi="Cambria Math"/>
                      </w:rPr>
                      <m:t>I,Abaqus</m:t>
                    </m:r>
                  </m:sub>
                </m:sSub>
              </m:oMath>
            </m:oMathPara>
          </w:p>
        </w:tc>
        <w:tc>
          <w:tcPr>
            <w:tcW w:w="1195" w:type="dxa"/>
          </w:tcPr>
          <w:p w14:paraId="34C52FDA" w14:textId="2E2726B0" w:rsidR="00120EEE" w:rsidRDefault="0091770F" w:rsidP="008B463A">
            <w:r w:rsidRPr="0091770F">
              <w:t>12428</w:t>
            </w:r>
          </w:p>
        </w:tc>
        <w:tc>
          <w:tcPr>
            <w:tcW w:w="1195" w:type="dxa"/>
          </w:tcPr>
          <w:p w14:paraId="0BC998A3" w14:textId="06C0D139" w:rsidR="00120EEE" w:rsidRDefault="0091770F" w:rsidP="008B463A">
            <w:r w:rsidRPr="0091770F">
              <w:t>12677</w:t>
            </w:r>
          </w:p>
        </w:tc>
        <w:tc>
          <w:tcPr>
            <w:tcW w:w="1195" w:type="dxa"/>
          </w:tcPr>
          <w:p w14:paraId="4FF161E8" w14:textId="548EEC78" w:rsidR="00120EEE" w:rsidRDefault="0091770F" w:rsidP="008B463A">
            <w:r w:rsidRPr="0091770F">
              <w:t>12677</w:t>
            </w:r>
          </w:p>
        </w:tc>
        <w:tc>
          <w:tcPr>
            <w:tcW w:w="1195" w:type="dxa"/>
          </w:tcPr>
          <w:p w14:paraId="2DF4BC86" w14:textId="0A129A94" w:rsidR="00120EEE" w:rsidRPr="00F92DCD" w:rsidRDefault="0091770F" w:rsidP="008B463A">
            <w:r w:rsidRPr="0091770F">
              <w:t>12677</w:t>
            </w:r>
          </w:p>
        </w:tc>
        <w:tc>
          <w:tcPr>
            <w:tcW w:w="2515" w:type="dxa"/>
          </w:tcPr>
          <w:p w14:paraId="7078F24B" w14:textId="130282BF" w:rsidR="00120EEE" w:rsidRPr="00F92DCD" w:rsidRDefault="005D425B" w:rsidP="005D425B">
            <w:r>
              <w:t>1.15%</w:t>
            </w:r>
          </w:p>
        </w:tc>
      </w:tr>
      <w:tr w:rsidR="005A46EC" w14:paraId="1EFAE90D" w14:textId="77777777" w:rsidTr="00ED7645">
        <w:trPr>
          <w:trHeight w:val="343"/>
        </w:trPr>
        <w:tc>
          <w:tcPr>
            <w:tcW w:w="1304" w:type="dxa"/>
          </w:tcPr>
          <w:p w14:paraId="54287522" w14:textId="3C963F5F" w:rsidR="005A46EC" w:rsidRDefault="004B1133" w:rsidP="005A46EC">
            <w:pPr>
              <w:rPr>
                <w:rFonts w:ascii="Calibri" w:eastAsia="Calibri" w:hAnsi="Calibri" w:cs="Times New Roman"/>
              </w:rPr>
            </w:pPr>
            <m:oMathPara>
              <m:oMath>
                <m:sSub>
                  <m:sSubPr>
                    <m:ctrlPr>
                      <w:rPr>
                        <w:rFonts w:ascii="Cambria Math" w:hAnsi="Cambria Math"/>
                        <w:i/>
                      </w:rPr>
                    </m:ctrlPr>
                  </m:sSubPr>
                  <m:e>
                    <m:r>
                      <w:rPr>
                        <w:rFonts w:ascii="Cambria Math" w:hAnsi="Cambria Math"/>
                      </w:rPr>
                      <m:t>K</m:t>
                    </m:r>
                  </m:e>
                  <m:sub>
                    <m:r>
                      <w:rPr>
                        <w:rFonts w:ascii="Cambria Math" w:hAnsi="Cambria Math"/>
                      </w:rPr>
                      <m:t>I</m:t>
                    </m:r>
                  </m:sub>
                </m:sSub>
              </m:oMath>
            </m:oMathPara>
          </w:p>
        </w:tc>
        <w:tc>
          <w:tcPr>
            <w:tcW w:w="1195" w:type="dxa"/>
          </w:tcPr>
          <w:p w14:paraId="2F228ACB" w14:textId="6B09E292" w:rsidR="005A46EC" w:rsidRDefault="005A46EC" w:rsidP="005A46EC">
            <w:r w:rsidRPr="00922F37">
              <w:t>1243</w:t>
            </w:r>
            <w:r>
              <w:t>8</w:t>
            </w:r>
          </w:p>
        </w:tc>
        <w:tc>
          <w:tcPr>
            <w:tcW w:w="1195" w:type="dxa"/>
          </w:tcPr>
          <w:p w14:paraId="5B3367BC" w14:textId="7545EAAE" w:rsidR="005A46EC" w:rsidRDefault="005A46EC" w:rsidP="005A46EC">
            <w:r w:rsidRPr="00922F37">
              <w:t>126</w:t>
            </w:r>
            <w:r>
              <w:t>89</w:t>
            </w:r>
          </w:p>
        </w:tc>
        <w:tc>
          <w:tcPr>
            <w:tcW w:w="1195" w:type="dxa"/>
          </w:tcPr>
          <w:p w14:paraId="5E1F76E7" w14:textId="164907EE" w:rsidR="005A46EC" w:rsidRDefault="005A46EC" w:rsidP="005A46EC">
            <w:r w:rsidRPr="00922F37">
              <w:t>126</w:t>
            </w:r>
            <w:r>
              <w:t>89</w:t>
            </w:r>
          </w:p>
        </w:tc>
        <w:tc>
          <w:tcPr>
            <w:tcW w:w="1195" w:type="dxa"/>
          </w:tcPr>
          <w:p w14:paraId="7821736D" w14:textId="0AC1EC89" w:rsidR="005A46EC" w:rsidRDefault="005A46EC" w:rsidP="005A46EC">
            <w:r w:rsidRPr="00922F37">
              <w:t>126</w:t>
            </w:r>
            <w:r>
              <w:t>88</w:t>
            </w:r>
          </w:p>
        </w:tc>
        <w:tc>
          <w:tcPr>
            <w:tcW w:w="2515" w:type="dxa"/>
          </w:tcPr>
          <w:p w14:paraId="365611F0" w14:textId="4C9C0AA7" w:rsidR="005A46EC" w:rsidRDefault="005A46EC" w:rsidP="005A46EC">
            <w:r>
              <w:t>1.24%</w:t>
            </w:r>
          </w:p>
        </w:tc>
      </w:tr>
      <w:tr w:rsidR="005A46EC" w14:paraId="55679445" w14:textId="6AF42BB8" w:rsidTr="00ED7645">
        <w:trPr>
          <w:trHeight w:val="343"/>
        </w:trPr>
        <w:tc>
          <w:tcPr>
            <w:tcW w:w="1304" w:type="dxa"/>
          </w:tcPr>
          <w:p w14:paraId="65B1BD65" w14:textId="7268CF30" w:rsidR="005A46EC" w:rsidRDefault="004B1133" w:rsidP="005A46EC">
            <w:pP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J</m:t>
                    </m:r>
                  </m:e>
                  <m:sub>
                    <m:r>
                      <w:rPr>
                        <w:rFonts w:ascii="Cambria Math" w:eastAsia="Calibri" w:hAnsi="Cambria Math" w:cs="Times New Roman"/>
                      </w:rPr>
                      <m:t>Abaqus</m:t>
                    </m:r>
                  </m:sub>
                </m:sSub>
              </m:oMath>
            </m:oMathPara>
          </w:p>
        </w:tc>
        <w:tc>
          <w:tcPr>
            <w:tcW w:w="1195" w:type="dxa"/>
          </w:tcPr>
          <w:p w14:paraId="6EBBC7FF" w14:textId="22A86B8B" w:rsidR="005A46EC" w:rsidRDefault="005A46EC" w:rsidP="005A46EC">
            <w:r>
              <w:t>6.932</w:t>
            </w:r>
            <w:r w:rsidRPr="00F92DCD">
              <w:t>E-4</w:t>
            </w:r>
          </w:p>
        </w:tc>
        <w:tc>
          <w:tcPr>
            <w:tcW w:w="1195" w:type="dxa"/>
          </w:tcPr>
          <w:p w14:paraId="34F46897" w14:textId="640804AE" w:rsidR="005A46EC" w:rsidRDefault="005A46EC" w:rsidP="005A46EC">
            <w:r>
              <w:t>7.212</w:t>
            </w:r>
            <w:r w:rsidRPr="00F92DCD">
              <w:t>E-4</w:t>
            </w:r>
          </w:p>
        </w:tc>
        <w:tc>
          <w:tcPr>
            <w:tcW w:w="1195" w:type="dxa"/>
          </w:tcPr>
          <w:p w14:paraId="1F5D3283" w14:textId="3C1DF335" w:rsidR="005A46EC" w:rsidRDefault="005A46EC" w:rsidP="005A46EC">
            <w:r>
              <w:t>7.213</w:t>
            </w:r>
            <w:r w:rsidRPr="00F92DCD">
              <w:t>E-4</w:t>
            </w:r>
          </w:p>
        </w:tc>
        <w:tc>
          <w:tcPr>
            <w:tcW w:w="1195" w:type="dxa"/>
          </w:tcPr>
          <w:p w14:paraId="5D8D7DF5" w14:textId="10698B9E" w:rsidR="005A46EC" w:rsidRDefault="005A46EC" w:rsidP="005A46EC">
            <w:r>
              <w:t>7.213</w:t>
            </w:r>
            <w:r w:rsidRPr="00F92DCD">
              <w:t>E-4</w:t>
            </w:r>
          </w:p>
        </w:tc>
        <w:tc>
          <w:tcPr>
            <w:tcW w:w="2515" w:type="dxa"/>
          </w:tcPr>
          <w:p w14:paraId="343E1114" w14:textId="20F1210C" w:rsidR="005A46EC" w:rsidRPr="00F92DCD" w:rsidRDefault="005A46EC" w:rsidP="005A46EC">
            <w:r>
              <w:t>-</w:t>
            </w:r>
          </w:p>
        </w:tc>
      </w:tr>
      <w:tr w:rsidR="005A46EC" w14:paraId="21E15FE4" w14:textId="4C220102" w:rsidTr="00ED7645">
        <w:trPr>
          <w:trHeight w:val="343"/>
        </w:trPr>
        <w:tc>
          <w:tcPr>
            <w:tcW w:w="1304" w:type="dxa"/>
          </w:tcPr>
          <w:p w14:paraId="1D10D2E2" w14:textId="135300A9" w:rsidR="005A46EC" w:rsidRDefault="004B1133" w:rsidP="005A46EC">
            <w:pP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J</m:t>
                    </m:r>
                  </m:e>
                  <m:sub>
                    <m:r>
                      <w:rPr>
                        <w:rFonts w:ascii="Cambria Math" w:eastAsia="Calibri" w:hAnsi="Cambria Math" w:cs="Times New Roman"/>
                      </w:rPr>
                      <m:t xml:space="preserve"> </m:t>
                    </m:r>
                  </m:sub>
                </m:sSub>
              </m:oMath>
            </m:oMathPara>
          </w:p>
        </w:tc>
        <w:tc>
          <w:tcPr>
            <w:tcW w:w="1195" w:type="dxa"/>
          </w:tcPr>
          <w:p w14:paraId="2976F129" w14:textId="724D02E5" w:rsidR="005A46EC" w:rsidRPr="00F92DCD" w:rsidRDefault="005A46EC" w:rsidP="005A46EC">
            <w:r w:rsidRPr="00922F37">
              <w:t>6.943</w:t>
            </w:r>
            <w:r>
              <w:t>E-4</w:t>
            </w:r>
          </w:p>
        </w:tc>
        <w:tc>
          <w:tcPr>
            <w:tcW w:w="1195" w:type="dxa"/>
          </w:tcPr>
          <w:p w14:paraId="530E6931" w14:textId="0F75118B" w:rsidR="005A46EC" w:rsidRPr="00F92DCD" w:rsidRDefault="005A46EC" w:rsidP="005A46EC">
            <w:r w:rsidRPr="00120EEE">
              <w:t>7.22</w:t>
            </w:r>
            <w:r>
              <w:t>7E-4</w:t>
            </w:r>
          </w:p>
        </w:tc>
        <w:tc>
          <w:tcPr>
            <w:tcW w:w="1195" w:type="dxa"/>
          </w:tcPr>
          <w:p w14:paraId="6AE65896" w14:textId="192EA8D6" w:rsidR="005A46EC" w:rsidRPr="00F92DCD" w:rsidRDefault="005A46EC" w:rsidP="005A46EC">
            <w:r w:rsidRPr="00945AA2">
              <w:t>7.22</w:t>
            </w:r>
            <w:r>
              <w:t>7E-4</w:t>
            </w:r>
          </w:p>
        </w:tc>
        <w:tc>
          <w:tcPr>
            <w:tcW w:w="1195" w:type="dxa"/>
          </w:tcPr>
          <w:p w14:paraId="06DFC343" w14:textId="2E0FDB15" w:rsidR="005A46EC" w:rsidRPr="00F92DCD" w:rsidRDefault="005A46EC" w:rsidP="005A46EC">
            <w:r>
              <w:t>7.225E-4</w:t>
            </w:r>
          </w:p>
        </w:tc>
        <w:tc>
          <w:tcPr>
            <w:tcW w:w="2515" w:type="dxa"/>
          </w:tcPr>
          <w:p w14:paraId="4F8D9446" w14:textId="31547717" w:rsidR="005A46EC" w:rsidRPr="00F92DCD" w:rsidRDefault="005A46EC" w:rsidP="005A46EC">
            <w:r>
              <w:t>-</w:t>
            </w:r>
          </w:p>
        </w:tc>
      </w:tr>
    </w:tbl>
    <w:p w14:paraId="01AFFC41" w14:textId="77777777" w:rsidR="00AA4DA9" w:rsidRDefault="00AA4DA9" w:rsidP="00AA4DA9"/>
    <w:p w14:paraId="54610F01" w14:textId="3E708385" w:rsidR="00AA4DA9" w:rsidRDefault="00AA4DA9" w:rsidP="00BC7DDC">
      <w:pPr>
        <w:rPr>
          <w:iCs/>
        </w:rPr>
      </w:pPr>
      <w:r>
        <w:t xml:space="preserve">The results are summarized in Table 1. The analytical solution for </w:t>
      </w:r>
      <w:r w:rsidRPr="00370532">
        <w:rPr>
          <w:position w:val="-12"/>
        </w:rPr>
        <w:object w:dxaOrig="320" w:dyaOrig="360" w14:anchorId="0F54B78B">
          <v:shape id="_x0000_i1152" type="#_x0000_t75" style="width:16.15pt;height:17.3pt" o:ole="">
            <v:imagedata r:id="rId261" o:title=""/>
          </v:shape>
          <o:OLEObject Type="Embed" ProgID="Equation.DSMT4" ShapeID="_x0000_i1152" DrawAspect="Content" ObjectID="_1630759048" r:id="rId267"/>
        </w:object>
      </w:r>
      <w:r>
        <w:t xml:space="preserve"> is </w:t>
      </w:r>
      <w:r w:rsidRPr="00370532">
        <w:t>12533</w:t>
      </w:r>
      <w:r w:rsidR="007B1271">
        <w:t xml:space="preserve"> and </w:t>
      </w:r>
      <w:r>
        <w:t xml:space="preserve">the </w:t>
      </w:r>
      <w:r w:rsidR="007B1271">
        <w:t xml:space="preserve">percent </w:t>
      </w:r>
      <w:r>
        <w:t xml:space="preserve">error </w:t>
      </w:r>
      <w:r w:rsidR="007B1271">
        <w:t>for our implementation is</w:t>
      </w:r>
      <w:r w:rsidR="00BC7DDC">
        <w:t xml:space="preserve"> 1.24</w:t>
      </w:r>
      <w:r>
        <w:t>%</w:t>
      </w:r>
      <w:r w:rsidR="00BC7DDC">
        <w:t xml:space="preserve"> and the</w:t>
      </w:r>
      <w:r w:rsidR="007B1271">
        <w:t xml:space="preserve"> percent</w:t>
      </w:r>
      <w:r w:rsidR="00BC7DDC">
        <w:t xml:space="preserve"> difference in </w:t>
      </w:r>
      <w:r w:rsidR="00BC7DDC" w:rsidRPr="00370532">
        <w:rPr>
          <w:position w:val="-12"/>
        </w:rPr>
        <w:object w:dxaOrig="320" w:dyaOrig="360" w14:anchorId="37989F64">
          <v:shape id="_x0000_i1153" type="#_x0000_t75" style="width:16.15pt;height:17.3pt" o:ole="">
            <v:imagedata r:id="rId261" o:title=""/>
          </v:shape>
          <o:OLEObject Type="Embed" ProgID="Equation.DSMT4" ShapeID="_x0000_i1153" DrawAspect="Content" ObjectID="_1630759049" r:id="rId268"/>
        </w:object>
      </w:r>
      <w:r w:rsidR="00BC7DDC">
        <w:t xml:space="preserve"> computed by Abaqus and our code </w:t>
      </w:r>
      <w:r w:rsidR="007B1271">
        <w:t>is</w:t>
      </w:r>
      <w:r w:rsidR="00BC7DDC">
        <w:t xml:space="preserve"> just 0.094%</w:t>
      </w:r>
      <w:r>
        <w:t>.</w:t>
      </w:r>
      <w:r w:rsidR="00FE4A95">
        <w:t xml:space="preserve"> The error from the analytical solution went from 3.4% to 1.24% when X was changed from 3 to 6 and the difference may go down by increasing the model size.</w:t>
      </w:r>
      <w:r>
        <w:t xml:space="preserve"> </w:t>
      </w:r>
      <w:r w:rsidR="00FE4A95">
        <w:t xml:space="preserve">The agreement between Abaqus and our calculation is excellent. The small difference can be attributed to choosing a more convenient interval </w:t>
      </w:r>
      <w:r w:rsidR="007B1271">
        <w:t>when</w:t>
      </w:r>
      <w:r w:rsidR="00FE4A95">
        <w:t xml:space="preserve"> computing </w:t>
      </w:r>
      <w:r w:rsidR="00FE4A95">
        <w:rPr>
          <w:iCs/>
        </w:rPr>
        <w:fldChar w:fldCharType="begin"/>
      </w:r>
      <w:r w:rsidR="00FE4A95">
        <w:rPr>
          <w:iCs/>
        </w:rPr>
        <w:instrText xml:space="preserve"> GOTOBUTTON ZEqnNum593921  \* MERGEFORMAT </w:instrText>
      </w:r>
      <w:r w:rsidR="00FE4A95">
        <w:rPr>
          <w:iCs/>
        </w:rPr>
        <w:fldChar w:fldCharType="begin"/>
      </w:r>
      <w:r w:rsidR="00FE4A95">
        <w:rPr>
          <w:iCs/>
        </w:rPr>
        <w:instrText xml:space="preserve"> REF ZEqnNum593921 \* Charformat \! \* MERGEFORMAT </w:instrText>
      </w:r>
      <w:r w:rsidR="00FE4A95">
        <w:rPr>
          <w:iCs/>
        </w:rPr>
        <w:fldChar w:fldCharType="separate"/>
      </w:r>
      <w:r w:rsidR="003615B5" w:rsidRPr="003615B5">
        <w:rPr>
          <w:iCs/>
        </w:rPr>
        <w:instrText>(1.14)</w:instrText>
      </w:r>
      <w:r w:rsidR="00FE4A95">
        <w:rPr>
          <w:iCs/>
        </w:rPr>
        <w:fldChar w:fldCharType="end"/>
      </w:r>
      <w:r w:rsidR="00FE4A95">
        <w:rPr>
          <w:iCs/>
        </w:rPr>
        <w:fldChar w:fldCharType="end"/>
      </w:r>
      <w:r w:rsidR="00FE4A95">
        <w:rPr>
          <w:iCs/>
        </w:rPr>
        <w:t>.</w:t>
      </w:r>
    </w:p>
    <w:p w14:paraId="452FF793" w14:textId="77335ACF" w:rsidR="00820A42" w:rsidRDefault="00820A42" w:rsidP="00820A42">
      <w:pPr>
        <w:pStyle w:val="Heading1"/>
      </w:pPr>
      <w:r>
        <w:t>Example 2</w:t>
      </w:r>
      <w:r w:rsidR="00CD7F6C">
        <w:t xml:space="preserve"> – Crack in front of Interface </w:t>
      </w:r>
      <w:r w:rsidR="00ED7645">
        <w:t>in a Compact tension specimen</w:t>
      </w:r>
    </w:p>
    <w:p w14:paraId="082FB95A" w14:textId="6573710E" w:rsidR="006A0F27" w:rsidRPr="006A0F27" w:rsidRDefault="00FD7CEE" w:rsidP="006A0F27">
      <w:pPr>
        <w:pStyle w:val="Heading2"/>
      </w:pPr>
      <w:r>
        <w:t>Model</w:t>
      </w:r>
      <w:r w:rsidR="006A0F27">
        <w:t xml:space="preserve"> design</w:t>
      </w:r>
    </w:p>
    <w:p w14:paraId="70676884" w14:textId="5B19A451" w:rsidR="0026539C" w:rsidRDefault="00ED7645" w:rsidP="0026539C">
      <w:r>
        <w:t>A crack in</w:t>
      </w:r>
      <w:r w:rsidR="002E7F13">
        <w:t>-</w:t>
      </w:r>
      <w:r>
        <w:t xml:space="preserve">front of a sharp interface for a 2D plane strain compact tension (CT) specimen is explored in </w:t>
      </w:r>
      <w:r>
        <w:fldChar w:fldCharType="begin"/>
      </w:r>
      <w:r>
        <w:instrText xml:space="preserve"> ADDIN EN.CITE &lt;EndNote&gt;&lt;Cite&gt;&lt;Author&gt;Simha&lt;/Author&gt;&lt;Year&gt;2005&lt;/Year&gt;&lt;RecNum&gt;783&lt;/RecNum&gt;&lt;DisplayText&gt;(Simha et al., 2005)&lt;/DisplayText&gt;&lt;record&gt;&lt;rec-number&gt;783&lt;/rec-number&gt;&lt;foreign-keys&gt;&lt;key app="EN" db-id="25ta2zz9k9faxoevf9kv2s22wwz0favs909z" timestamp="1568900582"&gt;783&lt;/key&gt;&lt;/foreign-keys&gt;&lt;ref-type name="Journal Article"&gt;17&lt;/ref-type&gt;&lt;contributors&gt;&lt;authors&gt;&lt;author&gt;Simha, N. K.&lt;/author&gt;&lt;author&gt;Fischer, F. D.&lt;/author&gt;&lt;author&gt;Kolednik, O.&lt;/author&gt;&lt;author&gt;Predan, J.&lt;/author&gt;&lt;author&gt;Shan, G. X.&lt;/author&gt;&lt;/authors&gt;&lt;/contributors&gt;&lt;titles&gt;&lt;title&gt;Crack Tip Shielding or Anti-shielding due to Smooth and Discontinuous Material Inhomogeneities&lt;/title&gt;&lt;secondary-title&gt;International Journal of Fracture&lt;/secondary-title&gt;&lt;/titles&gt;&lt;periodical&gt;&lt;full-title&gt;International Journal of Fracture&lt;/full-title&gt;&lt;/periodical&gt;&lt;pages&gt;73-93&lt;/pages&gt;&lt;volume&gt;135&lt;/volume&gt;&lt;number&gt;1&lt;/number&gt;&lt;dates&gt;&lt;year&gt;2005&lt;/year&gt;&lt;pub-dates&gt;&lt;date&gt;2005/09/01&lt;/date&gt;&lt;/pub-dates&gt;&lt;/dates&gt;&lt;isbn&gt;1573-2673&lt;/isbn&gt;&lt;urls&gt;&lt;related-urls&gt;&lt;url&gt;https://doi.org/10.1007/s10704-005-3944-5&lt;/url&gt;&lt;/related-urls&gt;&lt;/urls&gt;&lt;electronic-resource-num&gt;10.1007/s10704-005-3944-5&lt;/electronic-resource-num&gt;&lt;/record&gt;&lt;/Cite&gt;&lt;/EndNote&gt;</w:instrText>
      </w:r>
      <w:r>
        <w:fldChar w:fldCharType="separate"/>
      </w:r>
      <w:r>
        <w:rPr>
          <w:noProof/>
        </w:rPr>
        <w:t>(Simha et al., 2005)</w:t>
      </w:r>
      <w:r>
        <w:fldChar w:fldCharType="end"/>
      </w:r>
      <w:r w:rsidR="00FC628E">
        <w:t xml:space="preserve"> and follows the recommended relative dimensions of ASTM E647</w:t>
      </w:r>
      <w:r>
        <w:t xml:space="preserve">. The model is picture below in Figure 12. </w:t>
      </w:r>
    </w:p>
    <w:p w14:paraId="0350C1AC" w14:textId="77777777" w:rsidR="00ED7645" w:rsidRDefault="00ED7645" w:rsidP="00ED7645">
      <w:pPr>
        <w:keepNext/>
        <w:jc w:val="center"/>
      </w:pPr>
      <w:r>
        <w:rPr>
          <w:noProof/>
        </w:rPr>
        <w:lastRenderedPageBreak/>
        <w:drawing>
          <wp:inline distT="0" distB="0" distL="0" distR="0" wp14:anchorId="7E732ABD" wp14:editId="49B0C272">
            <wp:extent cx="3332924" cy="2385391"/>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9"/>
                    <a:stretch>
                      <a:fillRect/>
                    </a:stretch>
                  </pic:blipFill>
                  <pic:spPr>
                    <a:xfrm>
                      <a:off x="0" y="0"/>
                      <a:ext cx="3345836" cy="2394632"/>
                    </a:xfrm>
                    <a:prstGeom prst="rect">
                      <a:avLst/>
                    </a:prstGeom>
                  </pic:spPr>
                </pic:pic>
              </a:graphicData>
            </a:graphic>
          </wp:inline>
        </w:drawing>
      </w:r>
    </w:p>
    <w:p w14:paraId="36C2C58F" w14:textId="74956814" w:rsidR="00ED7645" w:rsidRDefault="00ED7645" w:rsidP="00ED7645">
      <w:pPr>
        <w:pStyle w:val="Caption"/>
        <w:ind w:left="720" w:hanging="720"/>
        <w:rPr>
          <w:i w:val="0"/>
          <w:iCs w:val="0"/>
          <w:color w:val="auto"/>
          <w:sz w:val="22"/>
          <w:szCs w:val="22"/>
        </w:rPr>
      </w:pPr>
      <w:r w:rsidRPr="00ED7645">
        <w:rPr>
          <w:i w:val="0"/>
          <w:iCs w:val="0"/>
          <w:color w:val="auto"/>
          <w:sz w:val="22"/>
          <w:szCs w:val="22"/>
        </w:rPr>
        <w:t xml:space="preserve">Figure </w:t>
      </w:r>
      <w:r w:rsidRPr="00ED7645">
        <w:rPr>
          <w:i w:val="0"/>
          <w:iCs w:val="0"/>
          <w:color w:val="auto"/>
          <w:sz w:val="22"/>
          <w:szCs w:val="22"/>
        </w:rPr>
        <w:fldChar w:fldCharType="begin"/>
      </w:r>
      <w:r w:rsidRPr="00ED7645">
        <w:rPr>
          <w:i w:val="0"/>
          <w:iCs w:val="0"/>
          <w:color w:val="auto"/>
          <w:sz w:val="22"/>
          <w:szCs w:val="22"/>
        </w:rPr>
        <w:instrText xml:space="preserve"> SEQ Figure \* ARABIC </w:instrText>
      </w:r>
      <w:r w:rsidRPr="00ED7645">
        <w:rPr>
          <w:i w:val="0"/>
          <w:iCs w:val="0"/>
          <w:color w:val="auto"/>
          <w:sz w:val="22"/>
          <w:szCs w:val="22"/>
        </w:rPr>
        <w:fldChar w:fldCharType="separate"/>
      </w:r>
      <w:r w:rsidR="003615B5">
        <w:rPr>
          <w:i w:val="0"/>
          <w:iCs w:val="0"/>
          <w:noProof/>
          <w:color w:val="auto"/>
          <w:sz w:val="22"/>
          <w:szCs w:val="22"/>
        </w:rPr>
        <w:t>12</w:t>
      </w:r>
      <w:r w:rsidRPr="00ED7645">
        <w:rPr>
          <w:i w:val="0"/>
          <w:iCs w:val="0"/>
          <w:color w:val="auto"/>
          <w:sz w:val="22"/>
          <w:szCs w:val="22"/>
        </w:rPr>
        <w:fldChar w:fldCharType="end"/>
      </w:r>
      <w:r w:rsidRPr="00ED7645">
        <w:rPr>
          <w:i w:val="0"/>
          <w:iCs w:val="0"/>
          <w:color w:val="auto"/>
          <w:sz w:val="22"/>
          <w:szCs w:val="22"/>
        </w:rPr>
        <w:t>. Picture of crack in front of sharp interface</w:t>
      </w:r>
      <w:r>
        <w:rPr>
          <w:i w:val="0"/>
          <w:iCs w:val="0"/>
          <w:color w:val="auto"/>
          <w:sz w:val="22"/>
          <w:szCs w:val="22"/>
        </w:rPr>
        <w:t xml:space="preserve"> </w:t>
      </w:r>
      <w:r>
        <w:rPr>
          <w:i w:val="0"/>
          <w:iCs w:val="0"/>
          <w:color w:val="auto"/>
          <w:sz w:val="22"/>
          <w:szCs w:val="22"/>
        </w:rPr>
        <w:fldChar w:fldCharType="begin"/>
      </w:r>
      <w:r>
        <w:rPr>
          <w:i w:val="0"/>
          <w:iCs w:val="0"/>
          <w:color w:val="auto"/>
          <w:sz w:val="22"/>
          <w:szCs w:val="22"/>
        </w:rPr>
        <w:instrText xml:space="preserve"> ADDIN EN.CITE &lt;EndNote&gt;&lt;Cite&gt;&lt;Author&gt;Simha&lt;/Author&gt;&lt;Year&gt;2005&lt;/Year&gt;&lt;RecNum&gt;783&lt;/RecNum&gt;&lt;DisplayText&gt;(Simha et al., 2005)&lt;/DisplayText&gt;&lt;record&gt;&lt;rec-number&gt;783&lt;/rec-number&gt;&lt;foreign-keys&gt;&lt;key app="EN" db-id="25ta2zz9k9faxoevf9kv2s22wwz0favs909z" timestamp="1568900582"&gt;783&lt;/key&gt;&lt;/foreign-keys&gt;&lt;ref-type name="Journal Article"&gt;17&lt;/ref-type&gt;&lt;contributors&gt;&lt;authors&gt;&lt;author&gt;Simha, N. K.&lt;/author&gt;&lt;author&gt;Fischer, F. D.&lt;/author&gt;&lt;author&gt;Kolednik, O.&lt;/author&gt;&lt;author&gt;Predan, J.&lt;/author&gt;&lt;author&gt;Shan, G. X.&lt;/author&gt;&lt;/authors&gt;&lt;/contributors&gt;&lt;titles&gt;&lt;title&gt;Crack Tip Shielding or Anti-shielding due to Smooth and Discontinuous Material Inhomogeneities&lt;/title&gt;&lt;secondary-title&gt;International Journal of Fracture&lt;/secondary-title&gt;&lt;/titles&gt;&lt;periodical&gt;&lt;full-title&gt;International Journal of Fracture&lt;/full-title&gt;&lt;/periodical&gt;&lt;pages&gt;73-93&lt;/pages&gt;&lt;volume&gt;135&lt;/volume&gt;&lt;number&gt;1&lt;/number&gt;&lt;dates&gt;&lt;year&gt;2005&lt;/year&gt;&lt;pub-dates&gt;&lt;date&gt;2005/09/01&lt;/date&gt;&lt;/pub-dates&gt;&lt;/dates&gt;&lt;isbn&gt;1573-2673&lt;/isbn&gt;&lt;urls&gt;&lt;related-urls&gt;&lt;url&gt;https://doi.org/10.1007/s10704-005-3944-5&lt;/url&gt;&lt;/related-urls&gt;&lt;/urls&gt;&lt;electronic-resource-num&gt;10.1007/s10704-005-3944-5&lt;/electronic-resource-num&gt;&lt;/record&gt;&lt;/Cite&gt;&lt;/EndNote&gt;</w:instrText>
      </w:r>
      <w:r>
        <w:rPr>
          <w:i w:val="0"/>
          <w:iCs w:val="0"/>
          <w:color w:val="auto"/>
          <w:sz w:val="22"/>
          <w:szCs w:val="22"/>
        </w:rPr>
        <w:fldChar w:fldCharType="separate"/>
      </w:r>
      <w:r>
        <w:rPr>
          <w:i w:val="0"/>
          <w:iCs w:val="0"/>
          <w:noProof/>
          <w:color w:val="auto"/>
          <w:sz w:val="22"/>
          <w:szCs w:val="22"/>
        </w:rPr>
        <w:t>(Simha et al., 2005)</w:t>
      </w:r>
      <w:r>
        <w:rPr>
          <w:i w:val="0"/>
          <w:iCs w:val="0"/>
          <w:color w:val="auto"/>
          <w:sz w:val="22"/>
          <w:szCs w:val="22"/>
        </w:rPr>
        <w:fldChar w:fldCharType="end"/>
      </w:r>
      <w:r w:rsidRPr="00ED7645">
        <w:rPr>
          <w:i w:val="0"/>
          <w:iCs w:val="0"/>
          <w:color w:val="auto"/>
          <w:sz w:val="22"/>
          <w:szCs w:val="22"/>
        </w:rPr>
        <w:t>.</w:t>
      </w:r>
    </w:p>
    <w:p w14:paraId="3AAE2E82" w14:textId="07E5404C" w:rsidR="0026539C" w:rsidRDefault="0026539C" w:rsidP="0026539C">
      <w:r>
        <w:t>The</w:t>
      </w:r>
      <w:r w:rsidR="00BE4C5F">
        <w:t xml:space="preserve"> </w:t>
      </w:r>
      <w:r w:rsidR="00375538">
        <w:t xml:space="preserve">critical </w:t>
      </w:r>
      <w:r>
        <w:t xml:space="preserve">geometry and material properties reported in </w:t>
      </w:r>
      <w:r>
        <w:fldChar w:fldCharType="begin"/>
      </w:r>
      <w:r>
        <w:instrText xml:space="preserve"> ADDIN EN.CITE &lt;EndNote&gt;&lt;Cite&gt;&lt;Author&gt;Simha&lt;/Author&gt;&lt;Year&gt;2005&lt;/Year&gt;&lt;RecNum&gt;783&lt;/RecNum&gt;&lt;DisplayText&gt;(Simha et al., 2005)&lt;/DisplayText&gt;&lt;record&gt;&lt;rec-number&gt;783&lt;/rec-number&gt;&lt;foreign-keys&gt;&lt;key app="EN" db-id="25ta2zz9k9faxoevf9kv2s22wwz0favs909z" timestamp="1568900582"&gt;783&lt;/key&gt;&lt;/foreign-keys&gt;&lt;ref-type name="Journal Article"&gt;17&lt;/ref-type&gt;&lt;contributors&gt;&lt;authors&gt;&lt;author&gt;Simha, N. K.&lt;/author&gt;&lt;author&gt;Fischer, F. D.&lt;/author&gt;&lt;author&gt;Kolednik, O.&lt;/author&gt;&lt;author&gt;Predan, J.&lt;/author&gt;&lt;author&gt;Shan, G. X.&lt;/author&gt;&lt;/authors&gt;&lt;/contributors&gt;&lt;titles&gt;&lt;title&gt;Crack Tip Shielding or Anti-shielding due to Smooth and Discontinuous Material Inhomogeneities&lt;/title&gt;&lt;secondary-title&gt;International Journal of Fracture&lt;/secondary-title&gt;&lt;/titles&gt;&lt;periodical&gt;&lt;full-title&gt;International Journal of Fracture&lt;/full-title&gt;&lt;/periodical&gt;&lt;pages&gt;73-93&lt;/pages&gt;&lt;volume&gt;135&lt;/volume&gt;&lt;number&gt;1&lt;/number&gt;&lt;dates&gt;&lt;year&gt;2005&lt;/year&gt;&lt;pub-dates&gt;&lt;date&gt;2005/09/01&lt;/date&gt;&lt;/pub-dates&gt;&lt;/dates&gt;&lt;isbn&gt;1573-2673&lt;/isbn&gt;&lt;urls&gt;&lt;related-urls&gt;&lt;url&gt;https://doi.org/10.1007/s10704-005-3944-5&lt;/url&gt;&lt;/related-urls&gt;&lt;/urls&gt;&lt;electronic-resource-num&gt;10.1007/s10704-005-3944-5&lt;/electronic-resource-num&gt;&lt;/record&gt;&lt;/Cite&gt;&lt;/EndNote&gt;</w:instrText>
      </w:r>
      <w:r>
        <w:fldChar w:fldCharType="separate"/>
      </w:r>
      <w:r>
        <w:rPr>
          <w:noProof/>
        </w:rPr>
        <w:t>(Simha et al., 2005)</w:t>
      </w:r>
      <w:r>
        <w:fldChar w:fldCharType="end"/>
      </w:r>
      <w:r>
        <w:t xml:space="preserve"> are summarized in Table 1. </w:t>
      </w:r>
    </w:p>
    <w:p w14:paraId="473AF6FC" w14:textId="7C11AB64" w:rsidR="0026539C" w:rsidRPr="001518B8" w:rsidRDefault="0026539C" w:rsidP="0026539C">
      <w:r>
        <w:t>Table 1. Model parameters for the 2D model.</w:t>
      </w:r>
    </w:p>
    <w:tbl>
      <w:tblPr>
        <w:tblStyle w:val="TableGrid"/>
        <w:tblW w:w="0" w:type="auto"/>
        <w:tblLook w:val="04A0" w:firstRow="1" w:lastRow="0" w:firstColumn="1" w:lastColumn="0" w:noHBand="0" w:noVBand="1"/>
      </w:tblPr>
      <w:tblGrid>
        <w:gridCol w:w="1168"/>
        <w:gridCol w:w="1168"/>
        <w:gridCol w:w="1169"/>
        <w:gridCol w:w="1169"/>
        <w:gridCol w:w="1169"/>
        <w:gridCol w:w="1169"/>
      </w:tblGrid>
      <w:tr w:rsidR="00BE4C5F" w14:paraId="722B804B" w14:textId="77777777" w:rsidTr="00D253D5">
        <w:tc>
          <w:tcPr>
            <w:tcW w:w="1168" w:type="dxa"/>
          </w:tcPr>
          <w:p w14:paraId="3C21FF82" w14:textId="2F299C95" w:rsidR="00BE4C5F" w:rsidRDefault="004B1133" w:rsidP="000A5593">
            <m:oMathPara>
              <m:oMath>
                <m:sSub>
                  <m:sSubPr>
                    <m:ctrlPr>
                      <w:rPr>
                        <w:rFonts w:ascii="Cambria Math" w:hAnsi="Cambria Math"/>
                        <w:i/>
                      </w:rPr>
                    </m:ctrlPr>
                  </m:sSubPr>
                  <m:e>
                    <m:r>
                      <w:rPr>
                        <w:rFonts w:ascii="Cambria Math" w:hAnsi="Cambria Math"/>
                      </w:rPr>
                      <m:t>a</m:t>
                    </m:r>
                  </m:e>
                  <m:sub>
                    <m:r>
                      <w:rPr>
                        <w:rFonts w:ascii="Cambria Math" w:hAnsi="Cambria Math"/>
                      </w:rPr>
                      <m:t>o</m:t>
                    </m:r>
                  </m:sub>
                </m:sSub>
              </m:oMath>
            </m:oMathPara>
          </w:p>
        </w:tc>
        <w:tc>
          <w:tcPr>
            <w:tcW w:w="1168" w:type="dxa"/>
          </w:tcPr>
          <w:p w14:paraId="7F53EF85" w14:textId="395A15BC" w:rsidR="00BE4C5F" w:rsidRDefault="00BE4C5F" w:rsidP="000A5593">
            <m:oMathPara>
              <m:oMath>
                <m:r>
                  <w:rPr>
                    <w:rFonts w:ascii="Cambria Math" w:hAnsi="Cambria Math"/>
                  </w:rPr>
                  <m:t>L</m:t>
                </m:r>
              </m:oMath>
            </m:oMathPara>
          </w:p>
        </w:tc>
        <w:tc>
          <w:tcPr>
            <w:tcW w:w="1169" w:type="dxa"/>
          </w:tcPr>
          <w:p w14:paraId="1B3AB7B0" w14:textId="12C1A96F" w:rsidR="00BE4C5F" w:rsidRDefault="00BE4C5F" w:rsidP="000A5593">
            <w:r>
              <w:t>E1 (GPa)</w:t>
            </w:r>
          </w:p>
        </w:tc>
        <w:tc>
          <w:tcPr>
            <w:tcW w:w="1169" w:type="dxa"/>
          </w:tcPr>
          <w:p w14:paraId="36A5A4D1" w14:textId="1DADF4D5" w:rsidR="00BE4C5F" w:rsidRPr="001518B8" w:rsidRDefault="00BE4C5F" w:rsidP="000A5593">
            <m:oMath>
              <m:r>
                <w:rPr>
                  <w:rFonts w:ascii="Cambria Math" w:hAnsi="Cambria Math"/>
                </w:rPr>
                <m:t>ν</m:t>
              </m:r>
            </m:oMath>
            <w:r>
              <w:rPr>
                <w:rFonts w:eastAsiaTheme="minorEastAsia"/>
              </w:rPr>
              <w:t>1</w:t>
            </w:r>
          </w:p>
        </w:tc>
        <w:tc>
          <w:tcPr>
            <w:tcW w:w="1169" w:type="dxa"/>
          </w:tcPr>
          <w:p w14:paraId="0BB0C384" w14:textId="72531BD8" w:rsidR="00BE4C5F" w:rsidRDefault="00BE4C5F" w:rsidP="000A5593">
            <w:r>
              <w:t>E2 (GPa)</w:t>
            </w:r>
          </w:p>
        </w:tc>
        <w:tc>
          <w:tcPr>
            <w:tcW w:w="1169" w:type="dxa"/>
          </w:tcPr>
          <w:p w14:paraId="17494D69" w14:textId="76CE135F" w:rsidR="00BE4C5F" w:rsidRPr="001518B8" w:rsidRDefault="00BE4C5F" w:rsidP="000A5593">
            <m:oMath>
              <m:r>
                <w:rPr>
                  <w:rFonts w:ascii="Cambria Math" w:hAnsi="Cambria Math"/>
                </w:rPr>
                <m:t>ν</m:t>
              </m:r>
            </m:oMath>
            <w:r>
              <w:rPr>
                <w:rFonts w:eastAsiaTheme="minorEastAsia"/>
              </w:rPr>
              <w:t>2</w:t>
            </w:r>
          </w:p>
        </w:tc>
      </w:tr>
      <w:tr w:rsidR="00BE4C5F" w14:paraId="04B9E0D9" w14:textId="77777777" w:rsidTr="00D253D5">
        <w:tc>
          <w:tcPr>
            <w:tcW w:w="1168" w:type="dxa"/>
          </w:tcPr>
          <w:p w14:paraId="09E5C492" w14:textId="2A66AF0C" w:rsidR="00BE4C5F" w:rsidRDefault="00BE4C5F" w:rsidP="000A5593">
            <w:r>
              <w:t>29</w:t>
            </w:r>
          </w:p>
        </w:tc>
        <w:tc>
          <w:tcPr>
            <w:tcW w:w="1168" w:type="dxa"/>
          </w:tcPr>
          <w:p w14:paraId="4EB2CA50" w14:textId="3F5FB616" w:rsidR="00BE4C5F" w:rsidRDefault="00BE4C5F" w:rsidP="000A5593">
            <w:r>
              <w:t>0.6</w:t>
            </w:r>
          </w:p>
        </w:tc>
        <w:tc>
          <w:tcPr>
            <w:tcW w:w="1169" w:type="dxa"/>
          </w:tcPr>
          <w:p w14:paraId="23535DE4" w14:textId="0D9A52F5" w:rsidR="00BE4C5F" w:rsidRDefault="00BE4C5F" w:rsidP="000A5593">
            <w:r>
              <w:t>70</w:t>
            </w:r>
          </w:p>
        </w:tc>
        <w:tc>
          <w:tcPr>
            <w:tcW w:w="1169" w:type="dxa"/>
          </w:tcPr>
          <w:p w14:paraId="5045CB0B" w14:textId="15171445" w:rsidR="00BE4C5F" w:rsidRDefault="00BE4C5F" w:rsidP="000A5593">
            <w:r>
              <w:t>0.3</w:t>
            </w:r>
          </w:p>
        </w:tc>
        <w:tc>
          <w:tcPr>
            <w:tcW w:w="1169" w:type="dxa"/>
          </w:tcPr>
          <w:p w14:paraId="208B4F52" w14:textId="62971F66" w:rsidR="00BE4C5F" w:rsidRDefault="00BE4C5F" w:rsidP="000A5593">
            <w:r>
              <w:t>210</w:t>
            </w:r>
          </w:p>
        </w:tc>
        <w:tc>
          <w:tcPr>
            <w:tcW w:w="1169" w:type="dxa"/>
          </w:tcPr>
          <w:p w14:paraId="1B6ECCF7" w14:textId="5ACA11BB" w:rsidR="00BE4C5F" w:rsidRDefault="00BE4C5F" w:rsidP="000A5593">
            <w:r>
              <w:t>0.3</w:t>
            </w:r>
          </w:p>
        </w:tc>
      </w:tr>
    </w:tbl>
    <w:p w14:paraId="45C88533" w14:textId="77777777" w:rsidR="0026539C" w:rsidRPr="0026539C" w:rsidRDefault="0026539C" w:rsidP="0026539C"/>
    <w:p w14:paraId="4514BF36" w14:textId="5CAD02FC" w:rsidR="00ED7645" w:rsidRDefault="00ED7645" w:rsidP="00ED7645">
      <w:r>
        <w:t xml:space="preserve">A 3D model with the same </w:t>
      </w:r>
      <w:r w:rsidR="00BE4C5F">
        <w:t xml:space="preserve">critical </w:t>
      </w:r>
      <w:r>
        <w:t>geometry was create after ASTM E647 recommend geometry and is pictured in Figure 13.</w:t>
      </w:r>
      <w:r w:rsidR="00E772CC">
        <w:t xml:space="preserve"> Symmetry is applied out</w:t>
      </w:r>
      <w:r w:rsidR="003277EA">
        <w:t>-</w:t>
      </w:r>
      <w:r w:rsidR="00E772CC">
        <w:t>of</w:t>
      </w:r>
      <w:r w:rsidR="003277EA">
        <w:t>-</w:t>
      </w:r>
      <w:r w:rsidR="00E772CC">
        <w:t xml:space="preserve">plane and </w:t>
      </w:r>
      <w:r w:rsidR="003277EA">
        <w:t>in-front</w:t>
      </w:r>
      <w:r w:rsidR="00E772CC">
        <w:t xml:space="preserve"> of the crack front</w:t>
      </w:r>
      <w:r w:rsidR="002E7F13">
        <w:t>, and a</w:t>
      </w:r>
      <w:r w:rsidR="00BE4C5F">
        <w:t xml:space="preserve"> traction is applied to the ring to load the specimen </w:t>
      </w:r>
      <w:r w:rsidR="00E772CC">
        <w:t>in a realistic manner</w:t>
      </w:r>
      <w:r w:rsidR="00BE4C5F">
        <w:t>.</w:t>
      </w:r>
    </w:p>
    <w:p w14:paraId="6172C8E2" w14:textId="58410BE4" w:rsidR="00ED7645" w:rsidRDefault="00BE4C5F" w:rsidP="00ED7645">
      <w:pPr>
        <w:keepNext/>
        <w:jc w:val="center"/>
      </w:pPr>
      <w:r>
        <w:rPr>
          <w:noProof/>
        </w:rPr>
        <w:drawing>
          <wp:inline distT="0" distB="0" distL="0" distR="0" wp14:anchorId="52721BA5" wp14:editId="05F2364E">
            <wp:extent cx="3864334" cy="2188138"/>
            <wp:effectExtent l="0" t="0" r="3175"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0"/>
                    <a:stretch>
                      <a:fillRect/>
                    </a:stretch>
                  </pic:blipFill>
                  <pic:spPr>
                    <a:xfrm>
                      <a:off x="0" y="0"/>
                      <a:ext cx="3887820" cy="2201436"/>
                    </a:xfrm>
                    <a:prstGeom prst="rect">
                      <a:avLst/>
                    </a:prstGeom>
                  </pic:spPr>
                </pic:pic>
              </a:graphicData>
            </a:graphic>
          </wp:inline>
        </w:drawing>
      </w:r>
    </w:p>
    <w:p w14:paraId="26C6AFA7" w14:textId="648D8D3B" w:rsidR="00ED7645" w:rsidRDefault="00ED7645" w:rsidP="00ED7645">
      <w:pPr>
        <w:pStyle w:val="Caption"/>
      </w:pPr>
      <w:r>
        <w:t xml:space="preserve">Figure </w:t>
      </w:r>
      <w:fldSimple w:instr=" SEQ Figure \* ARABIC ">
        <w:r w:rsidR="003615B5">
          <w:rPr>
            <w:noProof/>
          </w:rPr>
          <w:t>13</w:t>
        </w:r>
      </w:fldSimple>
      <w:r>
        <w:t>. 3D model geometry for a CT specimen.</w:t>
      </w:r>
      <w:r w:rsidR="00BE4C5F">
        <w:t xml:space="preserve"> The green mesh is material 2.</w:t>
      </w:r>
    </w:p>
    <w:p w14:paraId="404F1C2C" w14:textId="1B0B11C7" w:rsidR="00BE4C5F" w:rsidRPr="00BE4C5F" w:rsidRDefault="00375538" w:rsidP="00375538">
      <w:pPr>
        <w:pStyle w:val="Heading2"/>
      </w:pPr>
      <w:r>
        <w:t>Results</w:t>
      </w:r>
    </w:p>
    <w:p w14:paraId="27A0411A" w14:textId="7CBDA2B2" w:rsidR="00BE4C5F" w:rsidRDefault="00E117CB" w:rsidP="00BE4C5F">
      <w:r>
        <w:t xml:space="preserve">The </w:t>
      </w:r>
      <w:r w:rsidR="00461756">
        <w:t>inhomogeneity</w:t>
      </w:r>
      <w:r>
        <w:t xml:space="preserve"> contribution to the J integral from the sharp interface can be evaluated as </w:t>
      </w:r>
    </w:p>
    <w:p w14:paraId="7A19520D" w14:textId="4584EAB2" w:rsidR="00E117CB" w:rsidRDefault="00E117CB" w:rsidP="00E117CB">
      <w:pPr>
        <w:pStyle w:val="MTDisplayEquation"/>
      </w:pPr>
      <w:r>
        <w:tab/>
      </w:r>
      <w:r w:rsidR="00E772CC" w:rsidRPr="00E117CB">
        <w:rPr>
          <w:position w:val="-14"/>
        </w:rPr>
        <w:object w:dxaOrig="1560" w:dyaOrig="380" w14:anchorId="3E6C9A11">
          <v:shape id="_x0000_i1154" type="#_x0000_t75" style="width:78.35pt;height:19pt" o:ole="">
            <v:imagedata r:id="rId271" o:title=""/>
          </v:shape>
          <o:OLEObject Type="Embed" ProgID="Equation.DSMT4" ShapeID="_x0000_i1154" DrawAspect="Content" ObjectID="_1630759050" r:id="rId27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1" w:name="ZEqnNum677901"/>
      <w:r>
        <w:instrText>(</w:instrText>
      </w:r>
      <w:fldSimple w:instr=" SEQ MTSec \c \* Arabic \* MERGEFORMAT ">
        <w:r w:rsidR="003615B5">
          <w:rPr>
            <w:noProof/>
          </w:rPr>
          <w:instrText>1</w:instrText>
        </w:r>
      </w:fldSimple>
      <w:r>
        <w:instrText>.</w:instrText>
      </w:r>
      <w:fldSimple w:instr=" SEQ MTEqn \c \* Arabic \* MERGEFORMAT ">
        <w:r w:rsidR="003615B5">
          <w:rPr>
            <w:noProof/>
          </w:rPr>
          <w:instrText>40</w:instrText>
        </w:r>
      </w:fldSimple>
      <w:r>
        <w:instrText>)</w:instrText>
      </w:r>
      <w:bookmarkEnd w:id="31"/>
      <w:r>
        <w:fldChar w:fldCharType="end"/>
      </w:r>
    </w:p>
    <w:p w14:paraId="66088200" w14:textId="5A9D7FC4" w:rsidR="00E772CC" w:rsidRDefault="00E772CC" w:rsidP="00E772CC">
      <w:r>
        <w:lastRenderedPageBreak/>
        <w:t xml:space="preserve">For the geometry and material properties </w:t>
      </w:r>
      <w:r>
        <w:fldChar w:fldCharType="begin"/>
      </w:r>
      <w:r>
        <w:instrText xml:space="preserve"> ADDIN EN.CITE &lt;EndNote&gt;&lt;Cite&gt;&lt;Author&gt;Simha&lt;/Author&gt;&lt;Year&gt;2005&lt;/Year&gt;&lt;RecNum&gt;783&lt;/RecNum&gt;&lt;DisplayText&gt;(Simha et al., 2005)&lt;/DisplayText&gt;&lt;record&gt;&lt;rec-number&gt;783&lt;/rec-number&gt;&lt;foreign-keys&gt;&lt;key app="EN" db-id="25ta2zz9k9faxoevf9kv2s22wwz0favs909z" timestamp="1568900582"&gt;783&lt;/key&gt;&lt;/foreign-keys&gt;&lt;ref-type name="Journal Article"&gt;17&lt;/ref-type&gt;&lt;contributors&gt;&lt;authors&gt;&lt;author&gt;Simha, N. K.&lt;/author&gt;&lt;author&gt;Fischer, F. D.&lt;/author&gt;&lt;author&gt;Kolednik, O.&lt;/author&gt;&lt;author&gt;Predan, J.&lt;/author&gt;&lt;author&gt;Shan, G. X.&lt;/author&gt;&lt;/authors&gt;&lt;/contributors&gt;&lt;titles&gt;&lt;title&gt;Crack Tip Shielding or Anti-shielding due to Smooth and Discontinuous Material Inhomogeneities&lt;/title&gt;&lt;secondary-title&gt;International Journal of Fracture&lt;/secondary-title&gt;&lt;/titles&gt;&lt;periodical&gt;&lt;full-title&gt;International Journal of Fracture&lt;/full-title&gt;&lt;/periodical&gt;&lt;pages&gt;73-93&lt;/pages&gt;&lt;volume&gt;135&lt;/volume&gt;&lt;number&gt;1&lt;/number&gt;&lt;dates&gt;&lt;year&gt;2005&lt;/year&gt;&lt;pub-dates&gt;&lt;date&gt;2005/09/01&lt;/date&gt;&lt;/pub-dates&gt;&lt;/dates&gt;&lt;isbn&gt;1573-2673&lt;/isbn&gt;&lt;urls&gt;&lt;related-urls&gt;&lt;url&gt;https://doi.org/10.1007/s10704-005-3944-5&lt;/url&gt;&lt;/related-urls&gt;&lt;/urls&gt;&lt;electronic-resource-num&gt;10.1007/s10704-005-3944-5&lt;/electronic-resource-num&gt;&lt;/record&gt;&lt;/Cite&gt;&lt;/EndNote&gt;</w:instrText>
      </w:r>
      <w:r>
        <w:fldChar w:fldCharType="separate"/>
      </w:r>
      <w:r>
        <w:rPr>
          <w:noProof/>
        </w:rPr>
        <w:t>(Simha et al., 2005)</w:t>
      </w:r>
      <w:r>
        <w:fldChar w:fldCharType="end"/>
      </w:r>
      <w:r>
        <w:t xml:space="preserve"> report </w:t>
      </w:r>
      <w:r w:rsidRPr="00E772CC">
        <w:rPr>
          <w:position w:val="-14"/>
        </w:rPr>
        <w:object w:dxaOrig="1380" w:dyaOrig="380" w14:anchorId="0C15479C">
          <v:shape id="_x0000_i1155" type="#_x0000_t75" style="width:69.1pt;height:19pt" o:ole="">
            <v:imagedata r:id="rId273" o:title=""/>
          </v:shape>
          <o:OLEObject Type="Embed" ProgID="Equation.DSMT4" ShapeID="_x0000_i1155" DrawAspect="Content" ObjectID="_1630759051" r:id="rId274"/>
        </w:object>
      </w:r>
      <w:r>
        <w:t xml:space="preserve"> and for our 3D model we similarly get  </w:t>
      </w:r>
      <w:r w:rsidR="005E24AB" w:rsidRPr="00E772CC">
        <w:rPr>
          <w:position w:val="-14"/>
        </w:rPr>
        <w:object w:dxaOrig="1500" w:dyaOrig="380" w14:anchorId="1C4038CC">
          <v:shape id="_x0000_i1179" type="#_x0000_t75" style="width:74.9pt;height:19pt" o:ole="">
            <v:imagedata r:id="rId275" o:title=""/>
          </v:shape>
          <o:OLEObject Type="Embed" ProgID="Equation.DSMT4" ShapeID="_x0000_i1179" DrawAspect="Content" ObjectID="_1630759052" r:id="rId276"/>
        </w:object>
      </w:r>
      <w:r w:rsidR="003B4BD0">
        <w:t xml:space="preserve"> after an arbitrary 45 contour levels</w:t>
      </w:r>
      <w:r>
        <w:t>.</w:t>
      </w:r>
      <w:r w:rsidR="003B4BD0">
        <w:t xml:space="preserve"> </w:t>
      </w:r>
      <w:r w:rsidR="009E0189">
        <w:t>Given the unstructured mesh</w:t>
      </w:r>
      <w:r w:rsidR="008A666A">
        <w:t>,</w:t>
      </w:r>
      <w:r w:rsidR="009E0189">
        <w:t xml:space="preserve"> the 3D effects, </w:t>
      </w:r>
      <w:r w:rsidR="008A666A">
        <w:t xml:space="preserve">and lack of saturation in </w:t>
      </w:r>
      <w:r w:rsidR="008A666A" w:rsidRPr="00E772CC">
        <w:rPr>
          <w:position w:val="-14"/>
        </w:rPr>
        <w:object w:dxaOrig="420" w:dyaOrig="380" w14:anchorId="4E70DB65">
          <v:shape id="_x0000_i1181" type="#_x0000_t75" style="width:21.3pt;height:19pt" o:ole="">
            <v:imagedata r:id="rId277" o:title=""/>
          </v:shape>
          <o:OLEObject Type="Embed" ProgID="Equation.DSMT4" ShapeID="_x0000_i1181" DrawAspect="Content" ObjectID="_1630759053" r:id="rId278"/>
        </w:object>
      </w:r>
      <w:r w:rsidR="009E0189">
        <w:t>this is an excellent resul</w:t>
      </w:r>
      <w:bookmarkStart w:id="32" w:name="_GoBack"/>
      <w:bookmarkEnd w:id="32"/>
      <w:r w:rsidR="009E0189">
        <w:t>t.</w:t>
      </w:r>
      <w:r w:rsidR="003B4BD0">
        <w:t xml:space="preserve"> </w:t>
      </w:r>
    </w:p>
    <w:p w14:paraId="56B9DD65" w14:textId="5EAA6660" w:rsidR="00461756" w:rsidRDefault="009E0189" w:rsidP="00E772CC">
      <w:r>
        <w:t>To demonstrate the interface contribution to J integral is appropriately calculated we plot</w:t>
      </w:r>
      <w:r w:rsidR="00BF4FC7">
        <w:t xml:space="preserve"> in Figure 14</w:t>
      </w:r>
      <w:r w:rsidR="003277EA">
        <w:t xml:space="preserve"> </w:t>
      </w:r>
      <w:r w:rsidR="003277EA" w:rsidRPr="00721EE8">
        <w:rPr>
          <w:position w:val="-14"/>
        </w:rPr>
        <w:object w:dxaOrig="360" w:dyaOrig="380" w14:anchorId="14A45898">
          <v:shape id="_x0000_i1157" type="#_x0000_t75" style="width:17.85pt;height:19pt" o:ole="">
            <v:imagedata r:id="rId279" o:title=""/>
          </v:shape>
          <o:OLEObject Type="Embed" ProgID="Equation.DSMT4" ShapeID="_x0000_i1157" DrawAspect="Content" ObjectID="_1630759054" r:id="rId280"/>
        </w:object>
      </w:r>
      <w:r w:rsidR="003277EA">
        <w:t>calculated using</w:t>
      </w:r>
      <w:r>
        <w:t xml:space="preserve"> </w:t>
      </w:r>
      <w:r>
        <w:rPr>
          <w:iCs/>
        </w:rPr>
        <w:fldChar w:fldCharType="begin"/>
      </w:r>
      <w:r>
        <w:rPr>
          <w:iCs/>
        </w:rPr>
        <w:instrText xml:space="preserve"> GOTOBUTTON ZEqnNum677901  \* MERGEFORMAT </w:instrText>
      </w:r>
      <w:r>
        <w:rPr>
          <w:iCs/>
        </w:rPr>
        <w:fldChar w:fldCharType="begin"/>
      </w:r>
      <w:r>
        <w:rPr>
          <w:iCs/>
        </w:rPr>
        <w:instrText xml:space="preserve"> REF ZEqnNum677901 \* Charformat \! \* MERGEFORMAT </w:instrText>
      </w:r>
      <w:r>
        <w:rPr>
          <w:iCs/>
        </w:rPr>
        <w:fldChar w:fldCharType="separate"/>
      </w:r>
      <w:r w:rsidR="003615B5" w:rsidRPr="003615B5">
        <w:rPr>
          <w:iCs/>
        </w:rPr>
        <w:instrText>(1.40)</w:instrText>
      </w:r>
      <w:r>
        <w:rPr>
          <w:iCs/>
        </w:rPr>
        <w:fldChar w:fldCharType="end"/>
      </w:r>
      <w:r>
        <w:rPr>
          <w:iCs/>
        </w:rPr>
        <w:fldChar w:fldCharType="end"/>
      </w:r>
      <w:r w:rsidR="003277EA">
        <w:rPr>
          <w:iCs/>
        </w:rPr>
        <w:t xml:space="preserve"> </w:t>
      </w:r>
      <w:r>
        <w:rPr>
          <w:iCs/>
        </w:rPr>
        <w:t>and</w:t>
      </w:r>
      <w:r w:rsidRPr="00E772CC">
        <w:rPr>
          <w:position w:val="-14"/>
        </w:rPr>
        <w:object w:dxaOrig="420" w:dyaOrig="380" w14:anchorId="3C994B34">
          <v:shape id="_x0000_i1158" type="#_x0000_t75" style="width:21.3pt;height:19pt" o:ole="">
            <v:imagedata r:id="rId277" o:title=""/>
          </v:shape>
          <o:OLEObject Type="Embed" ProgID="Equation.DSMT4" ShapeID="_x0000_i1158" DrawAspect="Content" ObjectID="_1630759055" r:id="rId281"/>
        </w:object>
      </w:r>
      <w:r>
        <w:t>vs the contour</w:t>
      </w:r>
      <w:r w:rsidR="00A80C03">
        <w:t>s where each contour adds a layer of elements, thereby interacting with more of the interface</w:t>
      </w:r>
      <w:r>
        <w:t xml:space="preserve">. </w:t>
      </w:r>
      <w:r w:rsidR="00721EE8">
        <w:t xml:space="preserve">The maximum error which occurs where the gradient of the inhomogeneity is the largest and the mesh is not </w:t>
      </w:r>
      <w:r w:rsidR="003B4BD0">
        <w:t>highly structured</w:t>
      </w:r>
      <w:r w:rsidR="00721EE8">
        <w:t xml:space="preserve"> results in a percent error in </w:t>
      </w:r>
      <w:r w:rsidR="003B4BD0" w:rsidRPr="003B4BD0">
        <w:rPr>
          <w:position w:val="-12"/>
        </w:rPr>
        <w:object w:dxaOrig="320" w:dyaOrig="360" w14:anchorId="56E2D25A">
          <v:shape id="_x0000_i1159" type="#_x0000_t75" style="width:16.15pt;height:17.85pt" o:ole="">
            <v:imagedata r:id="rId282" o:title=""/>
          </v:shape>
          <o:OLEObject Type="Embed" ProgID="Equation.DSMT4" ShapeID="_x0000_i1159" DrawAspect="Content" ObjectID="_1630759056" r:id="rId283"/>
        </w:object>
      </w:r>
      <w:r w:rsidR="003B4BD0">
        <w:t xml:space="preserve"> </w:t>
      </w:r>
      <w:r w:rsidR="00721EE8">
        <w:t xml:space="preserve">of 0.44%. At larger number of contours the error is on the order of 0.02% from the </w:t>
      </w:r>
      <w:r w:rsidR="00721EE8" w:rsidRPr="00721EE8">
        <w:rPr>
          <w:position w:val="-14"/>
        </w:rPr>
        <w:object w:dxaOrig="360" w:dyaOrig="380" w14:anchorId="58B20102">
          <v:shape id="_x0000_i1160" type="#_x0000_t75" style="width:17.85pt;height:19pt" o:ole="">
            <v:imagedata r:id="rId279" o:title=""/>
          </v:shape>
          <o:OLEObject Type="Embed" ProgID="Equation.DSMT4" ShapeID="_x0000_i1160" DrawAspect="Content" ObjectID="_1630759057" r:id="rId284"/>
        </w:object>
      </w:r>
      <w:r w:rsidR="00721EE8">
        <w:t xml:space="preserve"> solution close to the crack tip.</w:t>
      </w:r>
      <w:r w:rsidR="00461756" w:rsidRPr="00461756">
        <w:t xml:space="preserve"> </w:t>
      </w:r>
      <w:r w:rsidR="00461756">
        <w:t>It looks like th</w:t>
      </w:r>
      <w:r w:rsidR="003277EA">
        <w:t>e</w:t>
      </w:r>
      <w:r w:rsidR="00461756">
        <w:t xml:space="preserve"> ratio of </w:t>
      </w:r>
      <w:r w:rsidR="00461756" w:rsidRPr="00721EE8">
        <w:rPr>
          <w:position w:val="-14"/>
        </w:rPr>
        <w:object w:dxaOrig="360" w:dyaOrig="380" w14:anchorId="666FD843">
          <v:shape id="_x0000_i1161" type="#_x0000_t75" style="width:17.85pt;height:19pt" o:ole="">
            <v:imagedata r:id="rId279" o:title=""/>
          </v:shape>
          <o:OLEObject Type="Embed" ProgID="Equation.DSMT4" ShapeID="_x0000_i1161" DrawAspect="Content" ObjectID="_1630759058" r:id="rId285"/>
        </w:object>
      </w:r>
      <w:proofErr w:type="spellStart"/>
      <w:r w:rsidR="00461756">
        <w:t>to</w:t>
      </w:r>
      <w:proofErr w:type="spellEnd"/>
      <w:r w:rsidR="00461756">
        <w:t xml:space="preserve"> </w:t>
      </w:r>
      <w:r w:rsidR="00461756" w:rsidRPr="00E772CC">
        <w:rPr>
          <w:position w:val="-14"/>
        </w:rPr>
        <w:object w:dxaOrig="420" w:dyaOrig="380" w14:anchorId="375860FD">
          <v:shape id="_x0000_i1162" type="#_x0000_t75" style="width:21.3pt;height:19pt" o:ole="">
            <v:imagedata r:id="rId277" o:title=""/>
          </v:shape>
          <o:OLEObject Type="Embed" ProgID="Equation.DSMT4" ShapeID="_x0000_i1162" DrawAspect="Content" ObjectID="_1630759059" r:id="rId286"/>
        </w:object>
      </w:r>
      <w:r w:rsidR="00461756">
        <w:t xml:space="preserve"> </w:t>
      </w:r>
      <w:r w:rsidR="00BF4FC7">
        <w:t xml:space="preserve">may </w:t>
      </w:r>
      <w:r w:rsidR="00461756">
        <w:t xml:space="preserve">rise </w:t>
      </w:r>
      <w:r w:rsidR="00BF4FC7">
        <w:t xml:space="preserve">with more contours </w:t>
      </w:r>
      <w:r w:rsidR="00461756">
        <w:t xml:space="preserve">since </w:t>
      </w:r>
      <w:r w:rsidR="00461756" w:rsidRPr="00E772CC">
        <w:rPr>
          <w:position w:val="-14"/>
        </w:rPr>
        <w:object w:dxaOrig="420" w:dyaOrig="380" w14:anchorId="336F5D35">
          <v:shape id="_x0000_i1163" type="#_x0000_t75" style="width:21.3pt;height:19pt" o:ole="">
            <v:imagedata r:id="rId277" o:title=""/>
          </v:shape>
          <o:OLEObject Type="Embed" ProgID="Equation.DSMT4" ShapeID="_x0000_i1163" DrawAspect="Content" ObjectID="_1630759060" r:id="rId287"/>
        </w:object>
      </w:r>
      <w:r w:rsidR="00461756">
        <w:t>doesn’t appear to have completely saturated.</w:t>
      </w:r>
    </w:p>
    <w:p w14:paraId="7109B2F8" w14:textId="02408C05" w:rsidR="009E0189" w:rsidRDefault="00721EE8" w:rsidP="00E772CC">
      <w:r>
        <w:t>As long as interface sets are appropriately handled, the methodology can be extended to the many interface case</w:t>
      </w:r>
      <w:r w:rsidR="003277EA">
        <w:t>s</w:t>
      </w:r>
      <w:r w:rsidR="003B4BD0">
        <w:t xml:space="preserve"> and the results will be representative of the physical phenomena at play.</w:t>
      </w:r>
    </w:p>
    <w:p w14:paraId="635571E4" w14:textId="78A308F1" w:rsidR="00A80C03" w:rsidRDefault="005E24AB" w:rsidP="00A80C03">
      <w:pPr>
        <w:keepNext/>
        <w:jc w:val="center"/>
      </w:pPr>
      <w:r w:rsidRPr="005E24AB">
        <w:drawing>
          <wp:inline distT="0" distB="0" distL="0" distR="0" wp14:anchorId="3462B64B" wp14:editId="7B96FBF7">
            <wp:extent cx="3306471" cy="24797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288">
                      <a:extLst>
                        <a:ext uri="{28A0092B-C50C-407E-A947-70E740481C1C}">
                          <a14:useLocalDpi xmlns:a14="http://schemas.microsoft.com/office/drawing/2010/main" val="0"/>
                        </a:ext>
                      </a:extLst>
                    </a:blip>
                    <a:srcRect/>
                    <a:stretch>
                      <a:fillRect/>
                    </a:stretch>
                  </pic:blipFill>
                  <pic:spPr bwMode="auto">
                    <a:xfrm>
                      <a:off x="0" y="0"/>
                      <a:ext cx="3320092" cy="2489970"/>
                    </a:xfrm>
                    <a:prstGeom prst="rect">
                      <a:avLst/>
                    </a:prstGeom>
                    <a:noFill/>
                    <a:ln>
                      <a:noFill/>
                    </a:ln>
                  </pic:spPr>
                </pic:pic>
              </a:graphicData>
            </a:graphic>
          </wp:inline>
        </w:drawing>
      </w:r>
    </w:p>
    <w:p w14:paraId="2A2DE7B5" w14:textId="3DA666C7" w:rsidR="00A80C03" w:rsidRPr="00A80C03" w:rsidRDefault="00A80C03" w:rsidP="00461756">
      <w:pPr>
        <w:pStyle w:val="Caption"/>
      </w:pPr>
      <w:r>
        <w:t xml:space="preserve">Figure </w:t>
      </w:r>
      <w:fldSimple w:instr=" SEQ Figure \* ARABIC ">
        <w:r w:rsidR="003615B5">
          <w:rPr>
            <w:noProof/>
          </w:rPr>
          <w:t>14</w:t>
        </w:r>
      </w:fldSimple>
      <w:r>
        <w:t xml:space="preserve">. Path independence by </w:t>
      </w:r>
      <w:r w:rsidR="00721EE8">
        <w:t>considering</w:t>
      </w:r>
      <w:r>
        <w:t xml:space="preserve"> the inhomogeneity of the interface.</w:t>
      </w:r>
    </w:p>
    <w:p w14:paraId="5EDD499C" w14:textId="6CA2A495" w:rsidR="00CD7F6C" w:rsidRDefault="00CD7F6C" w:rsidP="00CD7F6C">
      <w:pPr>
        <w:pStyle w:val="Heading1"/>
      </w:pPr>
      <w:r>
        <w:t>Example 3 – Spherical Indentation of three-point bend specimen</w:t>
      </w:r>
    </w:p>
    <w:p w14:paraId="1A25135A" w14:textId="0D8A4DE2" w:rsidR="00CD7F6C" w:rsidRDefault="00E82D62" w:rsidP="00CD7F6C">
      <w:r>
        <w:t>Do section after normalization is fixed.</w:t>
      </w:r>
    </w:p>
    <w:p w14:paraId="7CA2C1E9" w14:textId="4B02029F" w:rsidR="007C6818" w:rsidRPr="00CD7F6C" w:rsidRDefault="007C6818" w:rsidP="007C6818">
      <w:pPr>
        <w:pStyle w:val="Heading1"/>
      </w:pPr>
      <w:r>
        <w:t>References</w:t>
      </w:r>
    </w:p>
    <w:p w14:paraId="61A332A0" w14:textId="77777777" w:rsidR="00E772CC" w:rsidRPr="00E772CC" w:rsidRDefault="00EC075F" w:rsidP="00E772CC">
      <w:pPr>
        <w:pStyle w:val="EndNoteBibliography"/>
        <w:spacing w:after="0"/>
      </w:pPr>
      <w:r>
        <w:rPr>
          <w:iCs/>
        </w:rPr>
        <w:fldChar w:fldCharType="begin"/>
      </w:r>
      <w:r>
        <w:rPr>
          <w:iCs/>
        </w:rPr>
        <w:instrText xml:space="preserve"> ADDIN EN.REFLIST </w:instrText>
      </w:r>
      <w:r>
        <w:rPr>
          <w:iCs/>
        </w:rPr>
        <w:fldChar w:fldCharType="separate"/>
      </w:r>
      <w:r w:rsidR="00E772CC" w:rsidRPr="00E772CC">
        <w:t>Shih, C.F., Moran, B., Nakamura, T., 1986. Energy release rate along a three-dimensional crack front in a thermally stressed body. International Journal of Fracture 30, 79-102.</w:t>
      </w:r>
    </w:p>
    <w:p w14:paraId="634FF2CD" w14:textId="77777777" w:rsidR="00E772CC" w:rsidRPr="00E772CC" w:rsidRDefault="00E772CC" w:rsidP="00E772CC">
      <w:pPr>
        <w:pStyle w:val="EndNoteBibliography"/>
      </w:pPr>
      <w:r w:rsidRPr="00E772CC">
        <w:t>Simha, N.K., Fischer, F.D., Kolednik, O., Predan, J., Shan, G.X., 2005. Crack Tip Shielding or Anti-shielding due to Smooth and Discontinuous Material Inhomogeneities. International Journal of Fracture 135, 73-93.</w:t>
      </w:r>
    </w:p>
    <w:p w14:paraId="35E4D895" w14:textId="656EB62E" w:rsidR="00EC075F" w:rsidRDefault="00EC075F" w:rsidP="00274CAC">
      <w:pPr>
        <w:rPr>
          <w:iCs/>
        </w:rPr>
      </w:pPr>
      <w:r>
        <w:rPr>
          <w:iCs/>
        </w:rPr>
        <w:fldChar w:fldCharType="end"/>
      </w:r>
      <w:bookmarkEnd w:id="0"/>
    </w:p>
    <w:p w14:paraId="2D88EE33" w14:textId="749EFC8C" w:rsidR="001A6AAA" w:rsidRPr="00EC075F" w:rsidRDefault="001A6AAA" w:rsidP="00274CAC">
      <w:pPr>
        <w:rPr>
          <w:iCs/>
        </w:rPr>
      </w:pPr>
    </w:p>
    <w:sectPr w:rsidR="001A6AAA" w:rsidRPr="00EC07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36301F"/>
    <w:multiLevelType w:val="hybridMultilevel"/>
    <w:tmpl w:val="9508C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3E4146"/>
    <w:multiLevelType w:val="hybridMultilevel"/>
    <w:tmpl w:val="E1484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0NDc2MDU0MDS0MLNU0lEKTi0uzszPAykwNKoFADCRAQwtAAAA"/>
    <w:docVar w:name="EN.InstantFormat" w:val="&lt;ENInstantFormat&gt;&lt;Enabled&gt;1&lt;/Enabled&gt;&lt;ScanUnformatted&gt;1&lt;/ScanUnformatted&gt;&lt;ScanChanges&gt;1&lt;/ScanChanges&gt;&lt;Suspended&gt;0&lt;/Suspended&gt;&lt;/ENInstantFormat&gt;"/>
    <w:docVar w:name="EN.Layout" w:val="&lt;ENLayout&gt;&lt;Style&gt;Intl J Plasticit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5ta2zz9k9faxoevf9kv2s22wwz0favs909z&quot;&gt;Library_10_31_17 Copy&lt;record-ids&gt;&lt;item&gt;778&lt;/item&gt;&lt;item&gt;783&lt;/item&gt;&lt;/record-ids&gt;&lt;/item&gt;&lt;/Libraries&gt;"/>
  </w:docVars>
  <w:rsids>
    <w:rsidRoot w:val="00FE1ADB"/>
    <w:rsid w:val="00007124"/>
    <w:rsid w:val="00027EAB"/>
    <w:rsid w:val="000362D9"/>
    <w:rsid w:val="000451AB"/>
    <w:rsid w:val="000517BB"/>
    <w:rsid w:val="00052992"/>
    <w:rsid w:val="00056469"/>
    <w:rsid w:val="000730EC"/>
    <w:rsid w:val="000819D2"/>
    <w:rsid w:val="0009462B"/>
    <w:rsid w:val="000A0F3F"/>
    <w:rsid w:val="000A5593"/>
    <w:rsid w:val="000B0AC9"/>
    <w:rsid w:val="000B791A"/>
    <w:rsid w:val="000C37AD"/>
    <w:rsid w:val="000C3D50"/>
    <w:rsid w:val="000D2181"/>
    <w:rsid w:val="000D537C"/>
    <w:rsid w:val="000E6064"/>
    <w:rsid w:val="000F4D67"/>
    <w:rsid w:val="000F4DD8"/>
    <w:rsid w:val="00103423"/>
    <w:rsid w:val="00115BB9"/>
    <w:rsid w:val="00117972"/>
    <w:rsid w:val="00120EEE"/>
    <w:rsid w:val="00147F13"/>
    <w:rsid w:val="001518B8"/>
    <w:rsid w:val="00160276"/>
    <w:rsid w:val="00165DE1"/>
    <w:rsid w:val="00167CA7"/>
    <w:rsid w:val="001739EE"/>
    <w:rsid w:val="001743F6"/>
    <w:rsid w:val="001840AE"/>
    <w:rsid w:val="00194CA9"/>
    <w:rsid w:val="001A185F"/>
    <w:rsid w:val="001A2C62"/>
    <w:rsid w:val="001A6AAA"/>
    <w:rsid w:val="001A7B24"/>
    <w:rsid w:val="001C603A"/>
    <w:rsid w:val="001D0D65"/>
    <w:rsid w:val="0020360F"/>
    <w:rsid w:val="00252CBA"/>
    <w:rsid w:val="00255DD1"/>
    <w:rsid w:val="0026539C"/>
    <w:rsid w:val="00273E70"/>
    <w:rsid w:val="00274CAC"/>
    <w:rsid w:val="00286CA1"/>
    <w:rsid w:val="002C6463"/>
    <w:rsid w:val="002E3CEC"/>
    <w:rsid w:val="002E7F13"/>
    <w:rsid w:val="002F7755"/>
    <w:rsid w:val="00301229"/>
    <w:rsid w:val="003100BC"/>
    <w:rsid w:val="003116E7"/>
    <w:rsid w:val="003277EA"/>
    <w:rsid w:val="00343EDC"/>
    <w:rsid w:val="003528BF"/>
    <w:rsid w:val="003615B5"/>
    <w:rsid w:val="003624AE"/>
    <w:rsid w:val="00362F3B"/>
    <w:rsid w:val="00364C77"/>
    <w:rsid w:val="00366A57"/>
    <w:rsid w:val="00372777"/>
    <w:rsid w:val="00375538"/>
    <w:rsid w:val="00375F5F"/>
    <w:rsid w:val="003B4BD0"/>
    <w:rsid w:val="003C6F4F"/>
    <w:rsid w:val="003C6F84"/>
    <w:rsid w:val="003C7D0B"/>
    <w:rsid w:val="003D1362"/>
    <w:rsid w:val="003D4DB9"/>
    <w:rsid w:val="003E5BC3"/>
    <w:rsid w:val="00425995"/>
    <w:rsid w:val="00437DE0"/>
    <w:rsid w:val="00440363"/>
    <w:rsid w:val="00442317"/>
    <w:rsid w:val="00450644"/>
    <w:rsid w:val="004515D1"/>
    <w:rsid w:val="004603B6"/>
    <w:rsid w:val="00461756"/>
    <w:rsid w:val="00462FCD"/>
    <w:rsid w:val="00463978"/>
    <w:rsid w:val="004714F6"/>
    <w:rsid w:val="004804AF"/>
    <w:rsid w:val="00483A9C"/>
    <w:rsid w:val="00496F7E"/>
    <w:rsid w:val="004B1133"/>
    <w:rsid w:val="004B5742"/>
    <w:rsid w:val="004C5D84"/>
    <w:rsid w:val="004D243F"/>
    <w:rsid w:val="004E0F41"/>
    <w:rsid w:val="00550610"/>
    <w:rsid w:val="0055357C"/>
    <w:rsid w:val="00555B65"/>
    <w:rsid w:val="005656D2"/>
    <w:rsid w:val="00570107"/>
    <w:rsid w:val="00584212"/>
    <w:rsid w:val="00584833"/>
    <w:rsid w:val="00587E46"/>
    <w:rsid w:val="005948E4"/>
    <w:rsid w:val="005A46EC"/>
    <w:rsid w:val="005B5C49"/>
    <w:rsid w:val="005C0479"/>
    <w:rsid w:val="005D425B"/>
    <w:rsid w:val="005D725E"/>
    <w:rsid w:val="005E11B4"/>
    <w:rsid w:val="005E24AB"/>
    <w:rsid w:val="00600DCC"/>
    <w:rsid w:val="00601957"/>
    <w:rsid w:val="00625475"/>
    <w:rsid w:val="0063175F"/>
    <w:rsid w:val="00633CBE"/>
    <w:rsid w:val="00641BD3"/>
    <w:rsid w:val="006517D4"/>
    <w:rsid w:val="00654291"/>
    <w:rsid w:val="00655587"/>
    <w:rsid w:val="006709BC"/>
    <w:rsid w:val="006811EF"/>
    <w:rsid w:val="0068374A"/>
    <w:rsid w:val="00692583"/>
    <w:rsid w:val="006A0F27"/>
    <w:rsid w:val="006C4CF4"/>
    <w:rsid w:val="006C7C19"/>
    <w:rsid w:val="006D675F"/>
    <w:rsid w:val="007024AC"/>
    <w:rsid w:val="007063C5"/>
    <w:rsid w:val="00714CBB"/>
    <w:rsid w:val="00721EE8"/>
    <w:rsid w:val="00723FFD"/>
    <w:rsid w:val="00727539"/>
    <w:rsid w:val="007318F5"/>
    <w:rsid w:val="00731931"/>
    <w:rsid w:val="007335A3"/>
    <w:rsid w:val="00734681"/>
    <w:rsid w:val="007470CE"/>
    <w:rsid w:val="00752725"/>
    <w:rsid w:val="007558C9"/>
    <w:rsid w:val="0077189A"/>
    <w:rsid w:val="00771B8A"/>
    <w:rsid w:val="007A1EA4"/>
    <w:rsid w:val="007B1271"/>
    <w:rsid w:val="007B571E"/>
    <w:rsid w:val="007C6818"/>
    <w:rsid w:val="007D3B59"/>
    <w:rsid w:val="007D7E12"/>
    <w:rsid w:val="007E0389"/>
    <w:rsid w:val="007E4C85"/>
    <w:rsid w:val="007E6C0E"/>
    <w:rsid w:val="007F4CC1"/>
    <w:rsid w:val="008154B0"/>
    <w:rsid w:val="00820A42"/>
    <w:rsid w:val="00823FF0"/>
    <w:rsid w:val="008250C1"/>
    <w:rsid w:val="00831CE8"/>
    <w:rsid w:val="00832C8B"/>
    <w:rsid w:val="00855729"/>
    <w:rsid w:val="0085655F"/>
    <w:rsid w:val="00857134"/>
    <w:rsid w:val="00860167"/>
    <w:rsid w:val="00861C9A"/>
    <w:rsid w:val="008659F9"/>
    <w:rsid w:val="008743B3"/>
    <w:rsid w:val="00880EE6"/>
    <w:rsid w:val="00887CD4"/>
    <w:rsid w:val="008A1305"/>
    <w:rsid w:val="008A2F5C"/>
    <w:rsid w:val="008A5654"/>
    <w:rsid w:val="008A666A"/>
    <w:rsid w:val="008B0D17"/>
    <w:rsid w:val="008B463A"/>
    <w:rsid w:val="008C4F83"/>
    <w:rsid w:val="008D14F9"/>
    <w:rsid w:val="008D1C62"/>
    <w:rsid w:val="008D5845"/>
    <w:rsid w:val="008D62D1"/>
    <w:rsid w:val="008F55D3"/>
    <w:rsid w:val="00903173"/>
    <w:rsid w:val="00904262"/>
    <w:rsid w:val="00905AE7"/>
    <w:rsid w:val="0091770F"/>
    <w:rsid w:val="00921689"/>
    <w:rsid w:val="00922F37"/>
    <w:rsid w:val="00925EC3"/>
    <w:rsid w:val="00927935"/>
    <w:rsid w:val="00932455"/>
    <w:rsid w:val="009403E0"/>
    <w:rsid w:val="00945AA2"/>
    <w:rsid w:val="009475DC"/>
    <w:rsid w:val="0097214A"/>
    <w:rsid w:val="00972472"/>
    <w:rsid w:val="00972765"/>
    <w:rsid w:val="00991574"/>
    <w:rsid w:val="00991CAF"/>
    <w:rsid w:val="009A3D12"/>
    <w:rsid w:val="009B0146"/>
    <w:rsid w:val="009B017A"/>
    <w:rsid w:val="009B6679"/>
    <w:rsid w:val="009C1B66"/>
    <w:rsid w:val="009C1CE0"/>
    <w:rsid w:val="009C4932"/>
    <w:rsid w:val="009C7202"/>
    <w:rsid w:val="009D35D1"/>
    <w:rsid w:val="009D55A6"/>
    <w:rsid w:val="009E014E"/>
    <w:rsid w:val="009E0189"/>
    <w:rsid w:val="009E2EED"/>
    <w:rsid w:val="009E6596"/>
    <w:rsid w:val="009E717B"/>
    <w:rsid w:val="00A019C4"/>
    <w:rsid w:val="00A241EA"/>
    <w:rsid w:val="00A24502"/>
    <w:rsid w:val="00A26E88"/>
    <w:rsid w:val="00A30D41"/>
    <w:rsid w:val="00A32FEB"/>
    <w:rsid w:val="00A465DA"/>
    <w:rsid w:val="00A60BFC"/>
    <w:rsid w:val="00A66A94"/>
    <w:rsid w:val="00A80C03"/>
    <w:rsid w:val="00A916C7"/>
    <w:rsid w:val="00AA087F"/>
    <w:rsid w:val="00AA113A"/>
    <w:rsid w:val="00AA4DA9"/>
    <w:rsid w:val="00AD76D9"/>
    <w:rsid w:val="00B3050A"/>
    <w:rsid w:val="00B374A9"/>
    <w:rsid w:val="00B50679"/>
    <w:rsid w:val="00B50CD4"/>
    <w:rsid w:val="00B5489C"/>
    <w:rsid w:val="00B55AB9"/>
    <w:rsid w:val="00B56F84"/>
    <w:rsid w:val="00B87FC9"/>
    <w:rsid w:val="00BA0DD8"/>
    <w:rsid w:val="00BA7B6F"/>
    <w:rsid w:val="00BB4311"/>
    <w:rsid w:val="00BC0680"/>
    <w:rsid w:val="00BC664B"/>
    <w:rsid w:val="00BC7DDC"/>
    <w:rsid w:val="00BE4C5F"/>
    <w:rsid w:val="00BF1473"/>
    <w:rsid w:val="00BF4FC7"/>
    <w:rsid w:val="00C03CA6"/>
    <w:rsid w:val="00C17F98"/>
    <w:rsid w:val="00C302EF"/>
    <w:rsid w:val="00C31AE7"/>
    <w:rsid w:val="00C431D9"/>
    <w:rsid w:val="00C74E9F"/>
    <w:rsid w:val="00C76A56"/>
    <w:rsid w:val="00C904C1"/>
    <w:rsid w:val="00C91497"/>
    <w:rsid w:val="00CB3001"/>
    <w:rsid w:val="00CD272D"/>
    <w:rsid w:val="00CD7F6C"/>
    <w:rsid w:val="00CE13B3"/>
    <w:rsid w:val="00CF4341"/>
    <w:rsid w:val="00CF7205"/>
    <w:rsid w:val="00D01A1E"/>
    <w:rsid w:val="00D022CB"/>
    <w:rsid w:val="00D253D5"/>
    <w:rsid w:val="00D304DA"/>
    <w:rsid w:val="00D32505"/>
    <w:rsid w:val="00D34C34"/>
    <w:rsid w:val="00D354E4"/>
    <w:rsid w:val="00D360DB"/>
    <w:rsid w:val="00D43CBF"/>
    <w:rsid w:val="00D50DF2"/>
    <w:rsid w:val="00D618A8"/>
    <w:rsid w:val="00D67DC5"/>
    <w:rsid w:val="00D73E63"/>
    <w:rsid w:val="00D7510D"/>
    <w:rsid w:val="00D84013"/>
    <w:rsid w:val="00D935AC"/>
    <w:rsid w:val="00DA016C"/>
    <w:rsid w:val="00DA2C58"/>
    <w:rsid w:val="00DA32FF"/>
    <w:rsid w:val="00DC5AC3"/>
    <w:rsid w:val="00DD07FA"/>
    <w:rsid w:val="00DE6B08"/>
    <w:rsid w:val="00DF31AB"/>
    <w:rsid w:val="00E117CB"/>
    <w:rsid w:val="00E1777E"/>
    <w:rsid w:val="00E230E8"/>
    <w:rsid w:val="00E35011"/>
    <w:rsid w:val="00E772CC"/>
    <w:rsid w:val="00E82D62"/>
    <w:rsid w:val="00E95D75"/>
    <w:rsid w:val="00EC075F"/>
    <w:rsid w:val="00EC47CA"/>
    <w:rsid w:val="00EC5616"/>
    <w:rsid w:val="00EC6038"/>
    <w:rsid w:val="00EC6904"/>
    <w:rsid w:val="00ED0A64"/>
    <w:rsid w:val="00ED3551"/>
    <w:rsid w:val="00ED379A"/>
    <w:rsid w:val="00ED7645"/>
    <w:rsid w:val="00EF7488"/>
    <w:rsid w:val="00F1512C"/>
    <w:rsid w:val="00F17549"/>
    <w:rsid w:val="00F32381"/>
    <w:rsid w:val="00F6642B"/>
    <w:rsid w:val="00F67721"/>
    <w:rsid w:val="00F850F4"/>
    <w:rsid w:val="00F85628"/>
    <w:rsid w:val="00FB5550"/>
    <w:rsid w:val="00FB7EFD"/>
    <w:rsid w:val="00FC0CB6"/>
    <w:rsid w:val="00FC628E"/>
    <w:rsid w:val="00FC7617"/>
    <w:rsid w:val="00FD7CEE"/>
    <w:rsid w:val="00FE1418"/>
    <w:rsid w:val="00FE1ADB"/>
    <w:rsid w:val="00FE4A95"/>
    <w:rsid w:val="00FF0455"/>
    <w:rsid w:val="00FF6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4B0F0"/>
  <w15:chartTrackingRefBased/>
  <w15:docId w15:val="{9165D372-83B4-4C2B-AF80-6A3997599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1B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0C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489C"/>
    <w:rPr>
      <w:color w:val="0000FF"/>
      <w:u w:val="single"/>
    </w:rPr>
  </w:style>
  <w:style w:type="paragraph" w:styleId="ListParagraph">
    <w:name w:val="List Paragraph"/>
    <w:basedOn w:val="Normal"/>
    <w:uiPriority w:val="34"/>
    <w:qFormat/>
    <w:rsid w:val="00103423"/>
    <w:pPr>
      <w:ind w:left="720"/>
      <w:contextualSpacing/>
    </w:pPr>
  </w:style>
  <w:style w:type="character" w:customStyle="1" w:styleId="MTEquationSection">
    <w:name w:val="MTEquationSection"/>
    <w:basedOn w:val="DefaultParagraphFont"/>
    <w:rsid w:val="00362F3B"/>
    <w:rPr>
      <w:vanish/>
      <w:color w:val="FF0000"/>
    </w:rPr>
  </w:style>
  <w:style w:type="paragraph" w:customStyle="1" w:styleId="MTDisplayEquation">
    <w:name w:val="MTDisplayEquation"/>
    <w:basedOn w:val="Normal"/>
    <w:next w:val="Normal"/>
    <w:link w:val="MTDisplayEquationChar"/>
    <w:rsid w:val="00362F3B"/>
    <w:pPr>
      <w:tabs>
        <w:tab w:val="center" w:pos="4680"/>
        <w:tab w:val="right" w:pos="9360"/>
      </w:tabs>
    </w:pPr>
  </w:style>
  <w:style w:type="character" w:customStyle="1" w:styleId="MTDisplayEquationChar">
    <w:name w:val="MTDisplayEquation Char"/>
    <w:basedOn w:val="DefaultParagraphFont"/>
    <w:link w:val="MTDisplayEquation"/>
    <w:rsid w:val="00362F3B"/>
  </w:style>
  <w:style w:type="character" w:customStyle="1" w:styleId="Heading1Char">
    <w:name w:val="Heading 1 Char"/>
    <w:basedOn w:val="DefaultParagraphFont"/>
    <w:link w:val="Heading1"/>
    <w:uiPriority w:val="9"/>
    <w:rsid w:val="009C1B66"/>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274CAC"/>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274CAC"/>
    <w:rPr>
      <w:color w:val="808080"/>
    </w:rPr>
  </w:style>
  <w:style w:type="paragraph" w:customStyle="1" w:styleId="EndNoteBibliographyTitle">
    <w:name w:val="EndNote Bibliography Title"/>
    <w:basedOn w:val="Normal"/>
    <w:link w:val="EndNoteBibliographyTitleChar"/>
    <w:rsid w:val="00EC075F"/>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C075F"/>
    <w:rPr>
      <w:rFonts w:ascii="Calibri" w:hAnsi="Calibri" w:cs="Calibri"/>
      <w:noProof/>
    </w:rPr>
  </w:style>
  <w:style w:type="paragraph" w:customStyle="1" w:styleId="EndNoteBibliography">
    <w:name w:val="EndNote Bibliography"/>
    <w:basedOn w:val="Normal"/>
    <w:link w:val="EndNoteBibliographyChar"/>
    <w:rsid w:val="00EC075F"/>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C075F"/>
    <w:rPr>
      <w:rFonts w:ascii="Calibri" w:hAnsi="Calibri" w:cs="Calibri"/>
      <w:noProof/>
    </w:rPr>
  </w:style>
  <w:style w:type="character" w:styleId="UnresolvedMention">
    <w:name w:val="Unresolved Mention"/>
    <w:basedOn w:val="DefaultParagraphFont"/>
    <w:uiPriority w:val="99"/>
    <w:semiHidden/>
    <w:unhideWhenUsed/>
    <w:rsid w:val="00F17549"/>
    <w:rPr>
      <w:color w:val="605E5C"/>
      <w:shd w:val="clear" w:color="auto" w:fill="E1DFDD"/>
    </w:rPr>
  </w:style>
  <w:style w:type="table" w:styleId="TableGrid">
    <w:name w:val="Table Grid"/>
    <w:basedOn w:val="TableNormal"/>
    <w:uiPriority w:val="39"/>
    <w:rsid w:val="00437D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C5D84"/>
    <w:rPr>
      <w:sz w:val="16"/>
      <w:szCs w:val="16"/>
    </w:rPr>
  </w:style>
  <w:style w:type="paragraph" w:styleId="CommentText">
    <w:name w:val="annotation text"/>
    <w:basedOn w:val="Normal"/>
    <w:link w:val="CommentTextChar"/>
    <w:uiPriority w:val="99"/>
    <w:semiHidden/>
    <w:unhideWhenUsed/>
    <w:rsid w:val="004C5D84"/>
    <w:pPr>
      <w:spacing w:line="240" w:lineRule="auto"/>
    </w:pPr>
    <w:rPr>
      <w:sz w:val="20"/>
      <w:szCs w:val="20"/>
    </w:rPr>
  </w:style>
  <w:style w:type="character" w:customStyle="1" w:styleId="CommentTextChar">
    <w:name w:val="Comment Text Char"/>
    <w:basedOn w:val="DefaultParagraphFont"/>
    <w:link w:val="CommentText"/>
    <w:uiPriority w:val="99"/>
    <w:semiHidden/>
    <w:rsid w:val="004C5D84"/>
    <w:rPr>
      <w:sz w:val="20"/>
      <w:szCs w:val="20"/>
    </w:rPr>
  </w:style>
  <w:style w:type="paragraph" w:styleId="CommentSubject">
    <w:name w:val="annotation subject"/>
    <w:basedOn w:val="CommentText"/>
    <w:next w:val="CommentText"/>
    <w:link w:val="CommentSubjectChar"/>
    <w:uiPriority w:val="99"/>
    <w:semiHidden/>
    <w:unhideWhenUsed/>
    <w:rsid w:val="004C5D84"/>
    <w:rPr>
      <w:b/>
      <w:bCs/>
    </w:rPr>
  </w:style>
  <w:style w:type="character" w:customStyle="1" w:styleId="CommentSubjectChar">
    <w:name w:val="Comment Subject Char"/>
    <w:basedOn w:val="CommentTextChar"/>
    <w:link w:val="CommentSubject"/>
    <w:uiPriority w:val="99"/>
    <w:semiHidden/>
    <w:rsid w:val="004C5D84"/>
    <w:rPr>
      <w:b/>
      <w:bCs/>
      <w:sz w:val="20"/>
      <w:szCs w:val="20"/>
    </w:rPr>
  </w:style>
  <w:style w:type="paragraph" w:styleId="BalloonText">
    <w:name w:val="Balloon Text"/>
    <w:basedOn w:val="Normal"/>
    <w:link w:val="BalloonTextChar"/>
    <w:uiPriority w:val="99"/>
    <w:semiHidden/>
    <w:unhideWhenUsed/>
    <w:rsid w:val="004C5D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5D84"/>
    <w:rPr>
      <w:rFonts w:ascii="Segoe UI" w:hAnsi="Segoe UI" w:cs="Segoe UI"/>
      <w:sz w:val="18"/>
      <w:szCs w:val="18"/>
    </w:rPr>
  </w:style>
  <w:style w:type="character" w:styleId="FollowedHyperlink">
    <w:name w:val="FollowedHyperlink"/>
    <w:basedOn w:val="DefaultParagraphFont"/>
    <w:uiPriority w:val="99"/>
    <w:semiHidden/>
    <w:unhideWhenUsed/>
    <w:rsid w:val="008F55D3"/>
    <w:rPr>
      <w:color w:val="954F72" w:themeColor="followedHyperlink"/>
      <w:u w:val="single"/>
    </w:rPr>
  </w:style>
  <w:style w:type="character" w:customStyle="1" w:styleId="Heading2Char">
    <w:name w:val="Heading 2 Char"/>
    <w:basedOn w:val="DefaultParagraphFont"/>
    <w:link w:val="Heading2"/>
    <w:uiPriority w:val="9"/>
    <w:rsid w:val="00B50CD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861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oleObject" Target="embeddings/oleObject8.bin"/><Relationship Id="rId63" Type="http://schemas.openxmlformats.org/officeDocument/2006/relationships/oleObject" Target="embeddings/oleObject29.bin"/><Relationship Id="rId159" Type="http://schemas.openxmlformats.org/officeDocument/2006/relationships/oleObject" Target="embeddings/oleObject78.bin"/><Relationship Id="rId170" Type="http://schemas.openxmlformats.org/officeDocument/2006/relationships/image" Target="media/image82.wmf"/><Relationship Id="rId226" Type="http://schemas.openxmlformats.org/officeDocument/2006/relationships/image" Target="media/image110.wmf"/><Relationship Id="rId268" Type="http://schemas.openxmlformats.org/officeDocument/2006/relationships/oleObject" Target="embeddings/oleObject129.bin"/><Relationship Id="rId32" Type="http://schemas.openxmlformats.org/officeDocument/2006/relationships/oleObject" Target="embeddings/oleObject14.bin"/><Relationship Id="rId74" Type="http://schemas.openxmlformats.org/officeDocument/2006/relationships/oleObject" Target="embeddings/oleObject34.bin"/><Relationship Id="rId128" Type="http://schemas.openxmlformats.org/officeDocument/2006/relationships/image" Target="media/image62.wmf"/><Relationship Id="rId5" Type="http://schemas.openxmlformats.org/officeDocument/2006/relationships/webSettings" Target="webSettings.xml"/><Relationship Id="rId181" Type="http://schemas.openxmlformats.org/officeDocument/2006/relationships/oleObject" Target="embeddings/oleObject89.bin"/><Relationship Id="rId237" Type="http://schemas.openxmlformats.org/officeDocument/2006/relationships/oleObject" Target="embeddings/oleObject114.bin"/><Relationship Id="rId279" Type="http://schemas.openxmlformats.org/officeDocument/2006/relationships/image" Target="media/image137.wmf"/><Relationship Id="rId43" Type="http://schemas.openxmlformats.org/officeDocument/2006/relationships/image" Target="media/image19.wmf"/><Relationship Id="rId139" Type="http://schemas.openxmlformats.org/officeDocument/2006/relationships/oleObject" Target="embeddings/oleObject67.bin"/><Relationship Id="rId290" Type="http://schemas.openxmlformats.org/officeDocument/2006/relationships/theme" Target="theme/theme1.xml"/><Relationship Id="rId85" Type="http://schemas.openxmlformats.org/officeDocument/2006/relationships/image" Target="media/image41.wmf"/><Relationship Id="rId150" Type="http://schemas.openxmlformats.org/officeDocument/2006/relationships/image" Target="media/image73.wmf"/><Relationship Id="rId192" Type="http://schemas.openxmlformats.org/officeDocument/2006/relationships/image" Target="media/image93.wmf"/><Relationship Id="rId206" Type="http://schemas.openxmlformats.org/officeDocument/2006/relationships/image" Target="media/image100.wmf"/><Relationship Id="rId248" Type="http://schemas.openxmlformats.org/officeDocument/2006/relationships/image" Target="media/image120.png"/><Relationship Id="rId269" Type="http://schemas.openxmlformats.org/officeDocument/2006/relationships/image" Target="media/image131.png"/><Relationship Id="rId12" Type="http://schemas.openxmlformats.org/officeDocument/2006/relationships/image" Target="media/image4.wmf"/><Relationship Id="rId33" Type="http://schemas.openxmlformats.org/officeDocument/2006/relationships/image" Target="media/image14.wmf"/><Relationship Id="rId108" Type="http://schemas.openxmlformats.org/officeDocument/2006/relationships/oleObject" Target="embeddings/oleObject51.bin"/><Relationship Id="rId129" Type="http://schemas.openxmlformats.org/officeDocument/2006/relationships/oleObject" Target="embeddings/oleObject62.bin"/><Relationship Id="rId280" Type="http://schemas.openxmlformats.org/officeDocument/2006/relationships/oleObject" Target="embeddings/oleObject134.bin"/><Relationship Id="rId54" Type="http://schemas.openxmlformats.org/officeDocument/2006/relationships/oleObject" Target="embeddings/oleObject25.bin"/><Relationship Id="rId75" Type="http://schemas.openxmlformats.org/officeDocument/2006/relationships/image" Target="media/image36.wmf"/><Relationship Id="rId96" Type="http://schemas.openxmlformats.org/officeDocument/2006/relationships/oleObject" Target="embeddings/oleObject45.bin"/><Relationship Id="rId140" Type="http://schemas.openxmlformats.org/officeDocument/2006/relationships/image" Target="media/image68.wmf"/><Relationship Id="rId161" Type="http://schemas.openxmlformats.org/officeDocument/2006/relationships/oleObject" Target="embeddings/oleObject79.bin"/><Relationship Id="rId182" Type="http://schemas.openxmlformats.org/officeDocument/2006/relationships/image" Target="media/image88.wmf"/><Relationship Id="rId217" Type="http://schemas.openxmlformats.org/officeDocument/2006/relationships/oleObject" Target="embeddings/oleObject106.bin"/><Relationship Id="rId6" Type="http://schemas.openxmlformats.org/officeDocument/2006/relationships/image" Target="media/image1.wmf"/><Relationship Id="rId238" Type="http://schemas.openxmlformats.org/officeDocument/2006/relationships/image" Target="media/image115.wmf"/><Relationship Id="rId259" Type="http://schemas.openxmlformats.org/officeDocument/2006/relationships/oleObject" Target="embeddings/oleObject124.bin"/><Relationship Id="rId23" Type="http://schemas.openxmlformats.org/officeDocument/2006/relationships/oleObject" Target="embeddings/oleObject9.bin"/><Relationship Id="rId119" Type="http://schemas.openxmlformats.org/officeDocument/2006/relationships/image" Target="media/image57.wmf"/><Relationship Id="rId270" Type="http://schemas.openxmlformats.org/officeDocument/2006/relationships/image" Target="media/image132.png"/><Relationship Id="rId44" Type="http://schemas.openxmlformats.org/officeDocument/2006/relationships/oleObject" Target="embeddings/oleObject20.bin"/><Relationship Id="rId65" Type="http://schemas.openxmlformats.org/officeDocument/2006/relationships/oleObject" Target="embeddings/oleObject30.bin"/><Relationship Id="rId86" Type="http://schemas.openxmlformats.org/officeDocument/2006/relationships/oleObject" Target="embeddings/oleObject40.bin"/><Relationship Id="rId130" Type="http://schemas.openxmlformats.org/officeDocument/2006/relationships/image" Target="media/image63.wmf"/><Relationship Id="rId151" Type="http://schemas.openxmlformats.org/officeDocument/2006/relationships/oleObject" Target="embeddings/oleObject73.bin"/><Relationship Id="rId172" Type="http://schemas.openxmlformats.org/officeDocument/2006/relationships/image" Target="media/image83.wmf"/><Relationship Id="rId193" Type="http://schemas.openxmlformats.org/officeDocument/2006/relationships/oleObject" Target="embeddings/oleObject95.bin"/><Relationship Id="rId207" Type="http://schemas.openxmlformats.org/officeDocument/2006/relationships/oleObject" Target="embeddings/oleObject101.bin"/><Relationship Id="rId228" Type="http://schemas.openxmlformats.org/officeDocument/2006/relationships/image" Target="media/image111.png"/><Relationship Id="rId249" Type="http://schemas.openxmlformats.org/officeDocument/2006/relationships/image" Target="media/image121.wmf"/><Relationship Id="rId13" Type="http://schemas.openxmlformats.org/officeDocument/2006/relationships/oleObject" Target="embeddings/oleObject4.bin"/><Relationship Id="rId109" Type="http://schemas.openxmlformats.org/officeDocument/2006/relationships/image" Target="media/image53.wmf"/><Relationship Id="rId260" Type="http://schemas.openxmlformats.org/officeDocument/2006/relationships/image" Target="media/image127.png"/><Relationship Id="rId281" Type="http://schemas.openxmlformats.org/officeDocument/2006/relationships/oleObject" Target="embeddings/oleObject135.bin"/><Relationship Id="rId34" Type="http://schemas.openxmlformats.org/officeDocument/2006/relationships/oleObject" Target="embeddings/oleObject15.bin"/><Relationship Id="rId55" Type="http://schemas.openxmlformats.org/officeDocument/2006/relationships/image" Target="media/image25.wmf"/><Relationship Id="rId76" Type="http://schemas.openxmlformats.org/officeDocument/2006/relationships/oleObject" Target="embeddings/oleObject35.bin"/><Relationship Id="rId97" Type="http://schemas.openxmlformats.org/officeDocument/2006/relationships/image" Target="media/image47.wmf"/><Relationship Id="rId120" Type="http://schemas.openxmlformats.org/officeDocument/2006/relationships/oleObject" Target="embeddings/oleObject58.bin"/><Relationship Id="rId141" Type="http://schemas.openxmlformats.org/officeDocument/2006/relationships/oleObject" Target="embeddings/oleObject68.bin"/><Relationship Id="rId7" Type="http://schemas.openxmlformats.org/officeDocument/2006/relationships/oleObject" Target="embeddings/oleObject1.bin"/><Relationship Id="rId162" Type="http://schemas.openxmlformats.org/officeDocument/2006/relationships/image" Target="media/image78.wmf"/><Relationship Id="rId183" Type="http://schemas.openxmlformats.org/officeDocument/2006/relationships/oleObject" Target="embeddings/oleObject90.bin"/><Relationship Id="rId218" Type="http://schemas.openxmlformats.org/officeDocument/2006/relationships/image" Target="media/image106.wmf"/><Relationship Id="rId239" Type="http://schemas.openxmlformats.org/officeDocument/2006/relationships/oleObject" Target="embeddings/oleObject115.bin"/><Relationship Id="rId250" Type="http://schemas.openxmlformats.org/officeDocument/2006/relationships/oleObject" Target="embeddings/oleObject120.bin"/><Relationship Id="rId271" Type="http://schemas.openxmlformats.org/officeDocument/2006/relationships/image" Target="media/image133.wmf"/><Relationship Id="rId24" Type="http://schemas.openxmlformats.org/officeDocument/2006/relationships/image" Target="media/image10.wmf"/><Relationship Id="rId45" Type="http://schemas.openxmlformats.org/officeDocument/2006/relationships/image" Target="media/image20.wmf"/><Relationship Id="rId66" Type="http://schemas.openxmlformats.org/officeDocument/2006/relationships/image" Target="media/image31.wmf"/><Relationship Id="rId87" Type="http://schemas.openxmlformats.org/officeDocument/2006/relationships/image" Target="media/image42.wmf"/><Relationship Id="rId110" Type="http://schemas.openxmlformats.org/officeDocument/2006/relationships/oleObject" Target="embeddings/oleObject52.bin"/><Relationship Id="rId131" Type="http://schemas.openxmlformats.org/officeDocument/2006/relationships/oleObject" Target="embeddings/oleObject63.bin"/><Relationship Id="rId152" Type="http://schemas.openxmlformats.org/officeDocument/2006/relationships/oleObject" Target="embeddings/oleObject74.bin"/><Relationship Id="rId173" Type="http://schemas.openxmlformats.org/officeDocument/2006/relationships/oleObject" Target="embeddings/oleObject85.bin"/><Relationship Id="rId194" Type="http://schemas.openxmlformats.org/officeDocument/2006/relationships/image" Target="media/image94.wmf"/><Relationship Id="rId208" Type="http://schemas.openxmlformats.org/officeDocument/2006/relationships/image" Target="media/image101.wmf"/><Relationship Id="rId229" Type="http://schemas.openxmlformats.org/officeDocument/2006/relationships/hyperlink" Target="http://web.mit.edu/calculix_v2.7/CalculiX/ccx_2.7/doc/ccx/node29.html" TargetMode="External"/><Relationship Id="rId240" Type="http://schemas.openxmlformats.org/officeDocument/2006/relationships/image" Target="media/image116.wmf"/><Relationship Id="rId261" Type="http://schemas.openxmlformats.org/officeDocument/2006/relationships/image" Target="media/image128.wmf"/><Relationship Id="rId14" Type="http://schemas.openxmlformats.org/officeDocument/2006/relationships/image" Target="media/image5.wmf"/><Relationship Id="rId35" Type="http://schemas.openxmlformats.org/officeDocument/2006/relationships/image" Target="media/image15.wmf"/><Relationship Id="rId56" Type="http://schemas.openxmlformats.org/officeDocument/2006/relationships/oleObject" Target="embeddings/oleObject26.bin"/><Relationship Id="rId77" Type="http://schemas.openxmlformats.org/officeDocument/2006/relationships/image" Target="media/image37.wmf"/><Relationship Id="rId100" Type="http://schemas.openxmlformats.org/officeDocument/2006/relationships/oleObject" Target="embeddings/oleObject47.bin"/><Relationship Id="rId282" Type="http://schemas.openxmlformats.org/officeDocument/2006/relationships/image" Target="media/image138.wmf"/><Relationship Id="rId8" Type="http://schemas.openxmlformats.org/officeDocument/2006/relationships/image" Target="media/image2.wmf"/><Relationship Id="rId98" Type="http://schemas.openxmlformats.org/officeDocument/2006/relationships/oleObject" Target="embeddings/oleObject46.bin"/><Relationship Id="rId121" Type="http://schemas.openxmlformats.org/officeDocument/2006/relationships/image" Target="media/image58.png"/><Relationship Id="rId142" Type="http://schemas.openxmlformats.org/officeDocument/2006/relationships/image" Target="media/image69.wmf"/><Relationship Id="rId163" Type="http://schemas.openxmlformats.org/officeDocument/2006/relationships/oleObject" Target="embeddings/oleObject80.bin"/><Relationship Id="rId184" Type="http://schemas.openxmlformats.org/officeDocument/2006/relationships/image" Target="media/image89.wmf"/><Relationship Id="rId219" Type="http://schemas.openxmlformats.org/officeDocument/2006/relationships/oleObject" Target="embeddings/oleObject107.bin"/><Relationship Id="rId230" Type="http://schemas.openxmlformats.org/officeDocument/2006/relationships/hyperlink" Target="https://www.sciencedirect.com/topics/engineering/gauss-quadrature" TargetMode="External"/><Relationship Id="rId251" Type="http://schemas.openxmlformats.org/officeDocument/2006/relationships/image" Target="media/image122.wmf"/><Relationship Id="rId25" Type="http://schemas.openxmlformats.org/officeDocument/2006/relationships/oleObject" Target="embeddings/oleObject10.bin"/><Relationship Id="rId46" Type="http://schemas.openxmlformats.org/officeDocument/2006/relationships/oleObject" Target="embeddings/oleObject21.bin"/><Relationship Id="rId67" Type="http://schemas.openxmlformats.org/officeDocument/2006/relationships/oleObject" Target="embeddings/oleObject31.bin"/><Relationship Id="rId272" Type="http://schemas.openxmlformats.org/officeDocument/2006/relationships/oleObject" Target="embeddings/oleObject130.bin"/><Relationship Id="rId88" Type="http://schemas.openxmlformats.org/officeDocument/2006/relationships/oleObject" Target="embeddings/oleObject41.bin"/><Relationship Id="rId111" Type="http://schemas.openxmlformats.org/officeDocument/2006/relationships/image" Target="media/image54.wmf"/><Relationship Id="rId132" Type="http://schemas.openxmlformats.org/officeDocument/2006/relationships/image" Target="media/image64.wmf"/><Relationship Id="rId153" Type="http://schemas.openxmlformats.org/officeDocument/2006/relationships/oleObject" Target="embeddings/oleObject75.bin"/><Relationship Id="rId174" Type="http://schemas.openxmlformats.org/officeDocument/2006/relationships/image" Target="media/image84.wmf"/><Relationship Id="rId195" Type="http://schemas.openxmlformats.org/officeDocument/2006/relationships/oleObject" Target="embeddings/oleObject96.bin"/><Relationship Id="rId209" Type="http://schemas.openxmlformats.org/officeDocument/2006/relationships/oleObject" Target="embeddings/oleObject102.bin"/><Relationship Id="rId220" Type="http://schemas.openxmlformats.org/officeDocument/2006/relationships/image" Target="media/image107.wmf"/><Relationship Id="rId241" Type="http://schemas.openxmlformats.org/officeDocument/2006/relationships/oleObject" Target="embeddings/oleObject116.bin"/><Relationship Id="rId15" Type="http://schemas.openxmlformats.org/officeDocument/2006/relationships/oleObject" Target="embeddings/oleObject5.bin"/><Relationship Id="rId36" Type="http://schemas.openxmlformats.org/officeDocument/2006/relationships/oleObject" Target="embeddings/oleObject16.bin"/><Relationship Id="rId57" Type="http://schemas.openxmlformats.org/officeDocument/2006/relationships/image" Target="media/image26.wmf"/><Relationship Id="rId262" Type="http://schemas.openxmlformats.org/officeDocument/2006/relationships/oleObject" Target="embeddings/oleObject125.bin"/><Relationship Id="rId283" Type="http://schemas.openxmlformats.org/officeDocument/2006/relationships/oleObject" Target="embeddings/oleObject136.bin"/><Relationship Id="rId78" Type="http://schemas.openxmlformats.org/officeDocument/2006/relationships/oleObject" Target="embeddings/oleObject36.bin"/><Relationship Id="rId99" Type="http://schemas.openxmlformats.org/officeDocument/2006/relationships/image" Target="media/image48.wmf"/><Relationship Id="rId101" Type="http://schemas.openxmlformats.org/officeDocument/2006/relationships/oleObject" Target="embeddings/oleObject48.bin"/><Relationship Id="rId122" Type="http://schemas.openxmlformats.org/officeDocument/2006/relationships/image" Target="media/image59.wmf"/><Relationship Id="rId143" Type="http://schemas.openxmlformats.org/officeDocument/2006/relationships/oleObject" Target="embeddings/oleObject69.bin"/><Relationship Id="rId164" Type="http://schemas.openxmlformats.org/officeDocument/2006/relationships/image" Target="media/image79.wmf"/><Relationship Id="rId185" Type="http://schemas.openxmlformats.org/officeDocument/2006/relationships/oleObject" Target="embeddings/oleObject91.bin"/><Relationship Id="rId9" Type="http://schemas.openxmlformats.org/officeDocument/2006/relationships/oleObject" Target="embeddings/oleObject2.bin"/><Relationship Id="rId210" Type="http://schemas.openxmlformats.org/officeDocument/2006/relationships/image" Target="media/image102.wmf"/><Relationship Id="rId26" Type="http://schemas.openxmlformats.org/officeDocument/2006/relationships/image" Target="media/image11.wmf"/><Relationship Id="rId231" Type="http://schemas.openxmlformats.org/officeDocument/2006/relationships/hyperlink" Target="http://jupiter.ethz.ch/~gfdteaching/femblockcourse/2015/other/KwonBang_Chapter6_2pagesperside.pdf" TargetMode="External"/><Relationship Id="rId252" Type="http://schemas.openxmlformats.org/officeDocument/2006/relationships/oleObject" Target="embeddings/oleObject121.bin"/><Relationship Id="rId273" Type="http://schemas.openxmlformats.org/officeDocument/2006/relationships/image" Target="media/image134.wmf"/><Relationship Id="rId47" Type="http://schemas.openxmlformats.org/officeDocument/2006/relationships/oleObject" Target="embeddings/oleObject22.bin"/><Relationship Id="rId68" Type="http://schemas.openxmlformats.org/officeDocument/2006/relationships/image" Target="media/image32.wmf"/><Relationship Id="rId89" Type="http://schemas.openxmlformats.org/officeDocument/2006/relationships/image" Target="media/image43.wmf"/><Relationship Id="rId112" Type="http://schemas.openxmlformats.org/officeDocument/2006/relationships/oleObject" Target="embeddings/oleObject53.bin"/><Relationship Id="rId133" Type="http://schemas.openxmlformats.org/officeDocument/2006/relationships/oleObject" Target="embeddings/oleObject64.bin"/><Relationship Id="rId154" Type="http://schemas.openxmlformats.org/officeDocument/2006/relationships/oleObject" Target="embeddings/oleObject76.bin"/><Relationship Id="rId175" Type="http://schemas.openxmlformats.org/officeDocument/2006/relationships/oleObject" Target="embeddings/oleObject86.bin"/><Relationship Id="rId196" Type="http://schemas.openxmlformats.org/officeDocument/2006/relationships/image" Target="media/image95.wmf"/><Relationship Id="rId200" Type="http://schemas.openxmlformats.org/officeDocument/2006/relationships/image" Target="media/image97.png"/><Relationship Id="rId16" Type="http://schemas.openxmlformats.org/officeDocument/2006/relationships/image" Target="media/image6.wmf"/><Relationship Id="rId221" Type="http://schemas.openxmlformats.org/officeDocument/2006/relationships/oleObject" Target="embeddings/oleObject108.bin"/><Relationship Id="rId242" Type="http://schemas.openxmlformats.org/officeDocument/2006/relationships/image" Target="media/image117.wmf"/><Relationship Id="rId263" Type="http://schemas.openxmlformats.org/officeDocument/2006/relationships/image" Target="media/image129.wmf"/><Relationship Id="rId284" Type="http://schemas.openxmlformats.org/officeDocument/2006/relationships/oleObject" Target="embeddings/oleObject137.bin"/><Relationship Id="rId37" Type="http://schemas.openxmlformats.org/officeDocument/2006/relationships/image" Target="media/image16.wmf"/><Relationship Id="rId58" Type="http://schemas.openxmlformats.org/officeDocument/2006/relationships/oleObject" Target="embeddings/oleObject27.bin"/><Relationship Id="rId79" Type="http://schemas.openxmlformats.org/officeDocument/2006/relationships/image" Target="media/image38.wmf"/><Relationship Id="rId102" Type="http://schemas.openxmlformats.org/officeDocument/2006/relationships/image" Target="media/image49.wmf"/><Relationship Id="rId123" Type="http://schemas.openxmlformats.org/officeDocument/2006/relationships/oleObject" Target="embeddings/oleObject59.bin"/><Relationship Id="rId144" Type="http://schemas.openxmlformats.org/officeDocument/2006/relationships/image" Target="media/image70.wmf"/><Relationship Id="rId90" Type="http://schemas.openxmlformats.org/officeDocument/2006/relationships/oleObject" Target="embeddings/oleObject42.bin"/><Relationship Id="rId165" Type="http://schemas.openxmlformats.org/officeDocument/2006/relationships/oleObject" Target="embeddings/oleObject81.bin"/><Relationship Id="rId186" Type="http://schemas.openxmlformats.org/officeDocument/2006/relationships/image" Target="media/image90.wmf"/><Relationship Id="rId211" Type="http://schemas.openxmlformats.org/officeDocument/2006/relationships/oleObject" Target="embeddings/oleObject103.bin"/><Relationship Id="rId232" Type="http://schemas.openxmlformats.org/officeDocument/2006/relationships/image" Target="media/image112.wmf"/><Relationship Id="rId253" Type="http://schemas.openxmlformats.org/officeDocument/2006/relationships/image" Target="media/image123.png"/><Relationship Id="rId274" Type="http://schemas.openxmlformats.org/officeDocument/2006/relationships/oleObject" Target="embeddings/oleObject131.bin"/><Relationship Id="rId27" Type="http://schemas.openxmlformats.org/officeDocument/2006/relationships/oleObject" Target="embeddings/oleObject11.bin"/><Relationship Id="rId48" Type="http://schemas.openxmlformats.org/officeDocument/2006/relationships/image" Target="media/image21.wmf"/><Relationship Id="rId69" Type="http://schemas.openxmlformats.org/officeDocument/2006/relationships/oleObject" Target="embeddings/oleObject32.bin"/><Relationship Id="rId113" Type="http://schemas.openxmlformats.org/officeDocument/2006/relationships/oleObject" Target="embeddings/oleObject54.bin"/><Relationship Id="rId134" Type="http://schemas.openxmlformats.org/officeDocument/2006/relationships/image" Target="media/image65.wmf"/><Relationship Id="rId80" Type="http://schemas.openxmlformats.org/officeDocument/2006/relationships/oleObject" Target="embeddings/oleObject37.bin"/><Relationship Id="rId155" Type="http://schemas.openxmlformats.org/officeDocument/2006/relationships/image" Target="media/image74.png"/><Relationship Id="rId176" Type="http://schemas.openxmlformats.org/officeDocument/2006/relationships/image" Target="media/image85.wmf"/><Relationship Id="rId197" Type="http://schemas.openxmlformats.org/officeDocument/2006/relationships/oleObject" Target="embeddings/oleObject97.bin"/><Relationship Id="rId201" Type="http://schemas.openxmlformats.org/officeDocument/2006/relationships/hyperlink" Target="https://help.3ds.com/2019/english/DSSIMULIA_Established/SIMACAEELMRefMap/simaelm-r-3delem.htm?ContextScope=all&amp;id=24dc3c1d01ec40b294d5fb1d3d2d803e" TargetMode="External"/><Relationship Id="rId222" Type="http://schemas.openxmlformats.org/officeDocument/2006/relationships/image" Target="media/image108.wmf"/><Relationship Id="rId243" Type="http://schemas.openxmlformats.org/officeDocument/2006/relationships/oleObject" Target="embeddings/oleObject117.bin"/><Relationship Id="rId264" Type="http://schemas.openxmlformats.org/officeDocument/2006/relationships/oleObject" Target="embeddings/oleObject126.bin"/><Relationship Id="rId285" Type="http://schemas.openxmlformats.org/officeDocument/2006/relationships/oleObject" Target="embeddings/oleObject138.bin"/><Relationship Id="rId17" Type="http://schemas.openxmlformats.org/officeDocument/2006/relationships/oleObject" Target="embeddings/oleObject6.bin"/><Relationship Id="rId38" Type="http://schemas.openxmlformats.org/officeDocument/2006/relationships/oleObject" Target="embeddings/oleObject17.bin"/><Relationship Id="rId59" Type="http://schemas.openxmlformats.org/officeDocument/2006/relationships/image" Target="media/image27.png"/><Relationship Id="rId103" Type="http://schemas.openxmlformats.org/officeDocument/2006/relationships/oleObject" Target="embeddings/oleObject49.bin"/><Relationship Id="rId124" Type="http://schemas.openxmlformats.org/officeDocument/2006/relationships/image" Target="media/image60.wmf"/><Relationship Id="rId70" Type="http://schemas.openxmlformats.org/officeDocument/2006/relationships/image" Target="media/image33.wmf"/><Relationship Id="rId91" Type="http://schemas.openxmlformats.org/officeDocument/2006/relationships/image" Target="media/image44.wmf"/><Relationship Id="rId145" Type="http://schemas.openxmlformats.org/officeDocument/2006/relationships/oleObject" Target="embeddings/oleObject70.bin"/><Relationship Id="rId166" Type="http://schemas.openxmlformats.org/officeDocument/2006/relationships/image" Target="media/image80.wmf"/><Relationship Id="rId187" Type="http://schemas.openxmlformats.org/officeDocument/2006/relationships/oleObject" Target="embeddings/oleObject92.bin"/><Relationship Id="rId1" Type="http://schemas.openxmlformats.org/officeDocument/2006/relationships/customXml" Target="../customXml/item1.xml"/><Relationship Id="rId212" Type="http://schemas.openxmlformats.org/officeDocument/2006/relationships/image" Target="media/image103.wmf"/><Relationship Id="rId233" Type="http://schemas.openxmlformats.org/officeDocument/2006/relationships/oleObject" Target="embeddings/oleObject112.bin"/><Relationship Id="rId254" Type="http://schemas.openxmlformats.org/officeDocument/2006/relationships/image" Target="media/image124.wmf"/><Relationship Id="rId28" Type="http://schemas.openxmlformats.org/officeDocument/2006/relationships/oleObject" Target="embeddings/oleObject12.bin"/><Relationship Id="rId49" Type="http://schemas.openxmlformats.org/officeDocument/2006/relationships/oleObject" Target="embeddings/oleObject23.bin"/><Relationship Id="rId114" Type="http://schemas.openxmlformats.org/officeDocument/2006/relationships/oleObject" Target="embeddings/oleObject55.bin"/><Relationship Id="rId275" Type="http://schemas.openxmlformats.org/officeDocument/2006/relationships/image" Target="media/image135.wmf"/><Relationship Id="rId60" Type="http://schemas.openxmlformats.org/officeDocument/2006/relationships/image" Target="media/image28.wmf"/><Relationship Id="rId81" Type="http://schemas.openxmlformats.org/officeDocument/2006/relationships/image" Target="media/image39.wmf"/><Relationship Id="rId135" Type="http://schemas.openxmlformats.org/officeDocument/2006/relationships/oleObject" Target="embeddings/oleObject65.bin"/><Relationship Id="rId156" Type="http://schemas.openxmlformats.org/officeDocument/2006/relationships/image" Target="media/image75.wmf"/><Relationship Id="rId177" Type="http://schemas.openxmlformats.org/officeDocument/2006/relationships/oleObject" Target="embeddings/oleObject87.bin"/><Relationship Id="rId198" Type="http://schemas.openxmlformats.org/officeDocument/2006/relationships/image" Target="media/image96.wmf"/><Relationship Id="rId202" Type="http://schemas.openxmlformats.org/officeDocument/2006/relationships/image" Target="media/image98.wmf"/><Relationship Id="rId223" Type="http://schemas.openxmlformats.org/officeDocument/2006/relationships/oleObject" Target="embeddings/oleObject109.bin"/><Relationship Id="rId244" Type="http://schemas.openxmlformats.org/officeDocument/2006/relationships/image" Target="media/image118.wmf"/><Relationship Id="rId18" Type="http://schemas.openxmlformats.org/officeDocument/2006/relationships/image" Target="media/image7.wmf"/><Relationship Id="rId39" Type="http://schemas.openxmlformats.org/officeDocument/2006/relationships/image" Target="media/image17.wmf"/><Relationship Id="rId265" Type="http://schemas.openxmlformats.org/officeDocument/2006/relationships/image" Target="media/image130.wmf"/><Relationship Id="rId286" Type="http://schemas.openxmlformats.org/officeDocument/2006/relationships/oleObject" Target="embeddings/oleObject139.bin"/><Relationship Id="rId50" Type="http://schemas.openxmlformats.org/officeDocument/2006/relationships/image" Target="media/image22.png"/><Relationship Id="rId104" Type="http://schemas.openxmlformats.org/officeDocument/2006/relationships/image" Target="media/image50.wmf"/><Relationship Id="rId125" Type="http://schemas.openxmlformats.org/officeDocument/2006/relationships/oleObject" Target="embeddings/oleObject60.bin"/><Relationship Id="rId146" Type="http://schemas.openxmlformats.org/officeDocument/2006/relationships/image" Target="media/image71.wmf"/><Relationship Id="rId167" Type="http://schemas.openxmlformats.org/officeDocument/2006/relationships/oleObject" Target="embeddings/oleObject82.bin"/><Relationship Id="rId188" Type="http://schemas.openxmlformats.org/officeDocument/2006/relationships/image" Target="media/image91.wmf"/><Relationship Id="rId71" Type="http://schemas.openxmlformats.org/officeDocument/2006/relationships/oleObject" Target="embeddings/oleObject33.bin"/><Relationship Id="rId92" Type="http://schemas.openxmlformats.org/officeDocument/2006/relationships/oleObject" Target="embeddings/oleObject43.bin"/><Relationship Id="rId213" Type="http://schemas.openxmlformats.org/officeDocument/2006/relationships/oleObject" Target="embeddings/oleObject104.bin"/><Relationship Id="rId234" Type="http://schemas.openxmlformats.org/officeDocument/2006/relationships/image" Target="media/image113.wmf"/><Relationship Id="rId2" Type="http://schemas.openxmlformats.org/officeDocument/2006/relationships/numbering" Target="numbering.xml"/><Relationship Id="rId29" Type="http://schemas.openxmlformats.org/officeDocument/2006/relationships/image" Target="media/image12.wmf"/><Relationship Id="rId255" Type="http://schemas.openxmlformats.org/officeDocument/2006/relationships/oleObject" Target="embeddings/oleObject122.bin"/><Relationship Id="rId276" Type="http://schemas.openxmlformats.org/officeDocument/2006/relationships/oleObject" Target="embeddings/oleObject132.bin"/><Relationship Id="rId40" Type="http://schemas.openxmlformats.org/officeDocument/2006/relationships/oleObject" Target="embeddings/oleObject18.bin"/><Relationship Id="rId115" Type="http://schemas.openxmlformats.org/officeDocument/2006/relationships/image" Target="media/image55.wmf"/><Relationship Id="rId136" Type="http://schemas.openxmlformats.org/officeDocument/2006/relationships/image" Target="media/image66.wmf"/><Relationship Id="rId157" Type="http://schemas.openxmlformats.org/officeDocument/2006/relationships/oleObject" Target="embeddings/oleObject77.bin"/><Relationship Id="rId178" Type="http://schemas.openxmlformats.org/officeDocument/2006/relationships/image" Target="media/image86.wmf"/><Relationship Id="rId61" Type="http://schemas.openxmlformats.org/officeDocument/2006/relationships/oleObject" Target="embeddings/oleObject28.bin"/><Relationship Id="rId82" Type="http://schemas.openxmlformats.org/officeDocument/2006/relationships/oleObject" Target="embeddings/oleObject38.bin"/><Relationship Id="rId199" Type="http://schemas.openxmlformats.org/officeDocument/2006/relationships/oleObject" Target="embeddings/oleObject98.bin"/><Relationship Id="rId203" Type="http://schemas.openxmlformats.org/officeDocument/2006/relationships/oleObject" Target="embeddings/oleObject99.bin"/><Relationship Id="rId19" Type="http://schemas.openxmlformats.org/officeDocument/2006/relationships/oleObject" Target="embeddings/oleObject7.bin"/><Relationship Id="rId224" Type="http://schemas.openxmlformats.org/officeDocument/2006/relationships/image" Target="media/image109.wmf"/><Relationship Id="rId245" Type="http://schemas.openxmlformats.org/officeDocument/2006/relationships/oleObject" Target="embeddings/oleObject118.bin"/><Relationship Id="rId266" Type="http://schemas.openxmlformats.org/officeDocument/2006/relationships/oleObject" Target="embeddings/oleObject127.bin"/><Relationship Id="rId287" Type="http://schemas.openxmlformats.org/officeDocument/2006/relationships/oleObject" Target="embeddings/oleObject140.bin"/><Relationship Id="rId30" Type="http://schemas.openxmlformats.org/officeDocument/2006/relationships/oleObject" Target="embeddings/oleObject13.bin"/><Relationship Id="rId105" Type="http://schemas.openxmlformats.org/officeDocument/2006/relationships/oleObject" Target="embeddings/oleObject50.bin"/><Relationship Id="rId126" Type="http://schemas.openxmlformats.org/officeDocument/2006/relationships/image" Target="media/image61.wmf"/><Relationship Id="rId147" Type="http://schemas.openxmlformats.org/officeDocument/2006/relationships/oleObject" Target="embeddings/oleObject71.bin"/><Relationship Id="rId168" Type="http://schemas.openxmlformats.org/officeDocument/2006/relationships/image" Target="media/image81.wmf"/><Relationship Id="rId51" Type="http://schemas.openxmlformats.org/officeDocument/2006/relationships/image" Target="media/image23.wmf"/><Relationship Id="rId72" Type="http://schemas.openxmlformats.org/officeDocument/2006/relationships/image" Target="media/image34.png"/><Relationship Id="rId93" Type="http://schemas.openxmlformats.org/officeDocument/2006/relationships/image" Target="media/image45.wmf"/><Relationship Id="rId189" Type="http://schemas.openxmlformats.org/officeDocument/2006/relationships/oleObject" Target="embeddings/oleObject93.bin"/><Relationship Id="rId3" Type="http://schemas.openxmlformats.org/officeDocument/2006/relationships/styles" Target="styles.xml"/><Relationship Id="rId214" Type="http://schemas.openxmlformats.org/officeDocument/2006/relationships/image" Target="media/image104.wmf"/><Relationship Id="rId235" Type="http://schemas.openxmlformats.org/officeDocument/2006/relationships/oleObject" Target="embeddings/oleObject113.bin"/><Relationship Id="rId256" Type="http://schemas.openxmlformats.org/officeDocument/2006/relationships/image" Target="media/image125.wmf"/><Relationship Id="rId277" Type="http://schemas.openxmlformats.org/officeDocument/2006/relationships/image" Target="media/image136.wmf"/><Relationship Id="rId116" Type="http://schemas.openxmlformats.org/officeDocument/2006/relationships/oleObject" Target="embeddings/oleObject56.bin"/><Relationship Id="rId137" Type="http://schemas.openxmlformats.org/officeDocument/2006/relationships/oleObject" Target="embeddings/oleObject66.bin"/><Relationship Id="rId158" Type="http://schemas.openxmlformats.org/officeDocument/2006/relationships/image" Target="media/image76.wmf"/><Relationship Id="rId20" Type="http://schemas.openxmlformats.org/officeDocument/2006/relationships/image" Target="media/image8.wmf"/><Relationship Id="rId41" Type="http://schemas.openxmlformats.org/officeDocument/2006/relationships/image" Target="media/image18.wmf"/><Relationship Id="rId62" Type="http://schemas.openxmlformats.org/officeDocument/2006/relationships/image" Target="media/image29.wmf"/><Relationship Id="rId83" Type="http://schemas.openxmlformats.org/officeDocument/2006/relationships/image" Target="media/image40.wmf"/><Relationship Id="rId179" Type="http://schemas.openxmlformats.org/officeDocument/2006/relationships/oleObject" Target="embeddings/oleObject88.bin"/><Relationship Id="rId190" Type="http://schemas.openxmlformats.org/officeDocument/2006/relationships/image" Target="media/image92.wmf"/><Relationship Id="rId204" Type="http://schemas.openxmlformats.org/officeDocument/2006/relationships/image" Target="media/image99.wmf"/><Relationship Id="rId225" Type="http://schemas.openxmlformats.org/officeDocument/2006/relationships/oleObject" Target="embeddings/oleObject110.bin"/><Relationship Id="rId246" Type="http://schemas.openxmlformats.org/officeDocument/2006/relationships/image" Target="media/image119.wmf"/><Relationship Id="rId267" Type="http://schemas.openxmlformats.org/officeDocument/2006/relationships/oleObject" Target="embeddings/oleObject128.bin"/><Relationship Id="rId288" Type="http://schemas.openxmlformats.org/officeDocument/2006/relationships/image" Target="media/image139.emf"/><Relationship Id="rId106" Type="http://schemas.openxmlformats.org/officeDocument/2006/relationships/image" Target="media/image51.png"/><Relationship Id="rId127" Type="http://schemas.openxmlformats.org/officeDocument/2006/relationships/oleObject" Target="embeddings/oleObject61.bin"/><Relationship Id="rId10" Type="http://schemas.openxmlformats.org/officeDocument/2006/relationships/image" Target="media/image3.wmf"/><Relationship Id="rId31" Type="http://schemas.openxmlformats.org/officeDocument/2006/relationships/image" Target="media/image13.wmf"/><Relationship Id="rId52" Type="http://schemas.openxmlformats.org/officeDocument/2006/relationships/oleObject" Target="embeddings/oleObject24.bin"/><Relationship Id="rId73" Type="http://schemas.openxmlformats.org/officeDocument/2006/relationships/image" Target="media/image35.wmf"/><Relationship Id="rId94" Type="http://schemas.openxmlformats.org/officeDocument/2006/relationships/oleObject" Target="embeddings/oleObject44.bin"/><Relationship Id="rId148" Type="http://schemas.openxmlformats.org/officeDocument/2006/relationships/image" Target="media/image72.wmf"/><Relationship Id="rId169" Type="http://schemas.openxmlformats.org/officeDocument/2006/relationships/oleObject" Target="embeddings/oleObject83.bin"/><Relationship Id="rId4" Type="http://schemas.openxmlformats.org/officeDocument/2006/relationships/settings" Target="settings.xml"/><Relationship Id="rId180" Type="http://schemas.openxmlformats.org/officeDocument/2006/relationships/image" Target="media/image87.wmf"/><Relationship Id="rId215" Type="http://schemas.openxmlformats.org/officeDocument/2006/relationships/oleObject" Target="embeddings/oleObject105.bin"/><Relationship Id="rId236" Type="http://schemas.openxmlformats.org/officeDocument/2006/relationships/image" Target="media/image114.wmf"/><Relationship Id="rId257" Type="http://schemas.openxmlformats.org/officeDocument/2006/relationships/oleObject" Target="embeddings/oleObject123.bin"/><Relationship Id="rId278" Type="http://schemas.openxmlformats.org/officeDocument/2006/relationships/oleObject" Target="embeddings/oleObject133.bin"/><Relationship Id="rId42" Type="http://schemas.openxmlformats.org/officeDocument/2006/relationships/oleObject" Target="embeddings/oleObject19.bin"/><Relationship Id="rId84" Type="http://schemas.openxmlformats.org/officeDocument/2006/relationships/oleObject" Target="embeddings/oleObject39.bin"/><Relationship Id="rId138" Type="http://schemas.openxmlformats.org/officeDocument/2006/relationships/image" Target="media/image67.wmf"/><Relationship Id="rId191" Type="http://schemas.openxmlformats.org/officeDocument/2006/relationships/oleObject" Target="embeddings/oleObject94.bin"/><Relationship Id="rId205" Type="http://schemas.openxmlformats.org/officeDocument/2006/relationships/oleObject" Target="embeddings/oleObject100.bin"/><Relationship Id="rId247" Type="http://schemas.openxmlformats.org/officeDocument/2006/relationships/oleObject" Target="embeddings/oleObject119.bin"/><Relationship Id="rId107" Type="http://schemas.openxmlformats.org/officeDocument/2006/relationships/image" Target="media/image52.wmf"/><Relationship Id="rId289" Type="http://schemas.openxmlformats.org/officeDocument/2006/relationships/fontTable" Target="fontTable.xml"/><Relationship Id="rId11" Type="http://schemas.openxmlformats.org/officeDocument/2006/relationships/oleObject" Target="embeddings/oleObject3.bin"/><Relationship Id="rId53" Type="http://schemas.openxmlformats.org/officeDocument/2006/relationships/image" Target="media/image24.wmf"/><Relationship Id="rId149" Type="http://schemas.openxmlformats.org/officeDocument/2006/relationships/oleObject" Target="embeddings/oleObject72.bin"/><Relationship Id="rId95" Type="http://schemas.openxmlformats.org/officeDocument/2006/relationships/image" Target="media/image46.wmf"/><Relationship Id="rId160" Type="http://schemas.openxmlformats.org/officeDocument/2006/relationships/image" Target="media/image77.wmf"/><Relationship Id="rId216" Type="http://schemas.openxmlformats.org/officeDocument/2006/relationships/image" Target="media/image105.wmf"/><Relationship Id="rId258" Type="http://schemas.openxmlformats.org/officeDocument/2006/relationships/image" Target="media/image126.wmf"/><Relationship Id="rId22" Type="http://schemas.openxmlformats.org/officeDocument/2006/relationships/image" Target="media/image9.wmf"/><Relationship Id="rId64" Type="http://schemas.openxmlformats.org/officeDocument/2006/relationships/image" Target="media/image30.wmf"/><Relationship Id="rId118" Type="http://schemas.openxmlformats.org/officeDocument/2006/relationships/oleObject" Target="embeddings/oleObject57.bin"/><Relationship Id="rId171" Type="http://schemas.openxmlformats.org/officeDocument/2006/relationships/oleObject" Target="embeddings/oleObject84.bin"/><Relationship Id="rId227" Type="http://schemas.openxmlformats.org/officeDocument/2006/relationships/oleObject" Target="embeddings/oleObject11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C3213-829F-4DD0-81F1-8255CA843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10928</TotalTime>
  <Pages>18</Pages>
  <Words>5900</Words>
  <Characters>33633</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Savage</dc:creator>
  <cp:keywords/>
  <dc:description/>
  <cp:lastModifiedBy>Daniel Savage</cp:lastModifiedBy>
  <cp:revision>92</cp:revision>
  <dcterms:created xsi:type="dcterms:W3CDTF">2019-08-27T14:48:00Z</dcterms:created>
  <dcterms:modified xsi:type="dcterms:W3CDTF">2019-09-23T19:40:00Z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EqnNumsOnRight">
    <vt:bool>true</vt:bool>
  </property>
  <property fmtid="{D5CDD505-2E9C-101B-9397-08002B2CF9AE}" pid="5" name="MTWinEqns">
    <vt:bool>true</vt:bool>
  </property>
</Properties>
</file>