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86573" w:rsidRDefault="00392D4B">
      <w:pPr>
        <w:jc w:val="center"/>
      </w:pPr>
      <w:r>
        <w:rPr>
          <w:b/>
          <w:color w:val="7A1212"/>
          <w:sz w:val="56"/>
        </w:rPr>
        <w:t>Venture Supply</w:t>
      </w:r>
    </w:p>
    <w:p w:rsidR="00F86573" w:rsidRPr="00A0219B" w:rsidRDefault="00E016AC">
      <w:pPr>
        <w:jc w:val="center"/>
        <w:rPr>
          <w:b/>
        </w:rPr>
      </w:pPr>
      <w:r w:rsidRPr="00A0219B">
        <w:rPr>
          <w:b/>
          <w:color w:val="333333"/>
          <w:sz w:val="32"/>
        </w:rPr>
        <w:t>Software Requirements Specification (SRS)</w:t>
      </w:r>
    </w:p>
    <w:p w:rsidR="00F86573" w:rsidRPr="00C72C5A" w:rsidRDefault="00392D4B" w:rsidP="00563FD0">
      <w:pPr>
        <w:jc w:val="center"/>
        <w:rPr>
          <w:b/>
        </w:rPr>
      </w:pPr>
      <w:r w:rsidRPr="00C72C5A">
        <w:rPr>
          <w:b/>
          <w:color w:val="666666"/>
          <w:sz w:val="26"/>
        </w:rPr>
        <w:t xml:space="preserve">Venture </w:t>
      </w:r>
      <w:r w:rsidR="00656794" w:rsidRPr="00C72C5A">
        <w:rPr>
          <w:b/>
          <w:color w:val="666666"/>
          <w:sz w:val="26"/>
        </w:rPr>
        <w:t>Supply Website</w:t>
      </w:r>
      <w:r w:rsidR="00E016AC" w:rsidRPr="00C72C5A">
        <w:rPr>
          <w:b/>
          <w:color w:val="666666"/>
          <w:sz w:val="26"/>
        </w:rPr>
        <w:t xml:space="preserve"> &amp; Admin Panel</w:t>
      </w:r>
    </w:p>
    <w:tbl>
      <w:tblPr>
        <w:tblStyle w:val="TableGrid"/>
        <w:tblW w:w="0" w:type="auto"/>
        <w:jc w:val="center"/>
        <w:tblLook w:val="04A0" w:firstRow="1" w:lastRow="0" w:firstColumn="1" w:lastColumn="0" w:noHBand="0" w:noVBand="1"/>
      </w:tblPr>
      <w:tblGrid>
        <w:gridCol w:w="4924"/>
        <w:gridCol w:w="4924"/>
      </w:tblGrid>
      <w:tr w:rsidR="00F86573" w:rsidTr="00892220">
        <w:trPr>
          <w:trHeight w:val="114"/>
          <w:jc w:val="center"/>
        </w:trPr>
        <w:tc>
          <w:tcPr>
            <w:tcW w:w="4929" w:type="dxa"/>
            <w:shd w:val="clear" w:color="auto" w:fill="F4E7E7"/>
            <w:tcMar>
              <w:top w:w="110" w:type="dxa"/>
              <w:left w:w="120" w:type="dxa"/>
              <w:bottom w:w="110" w:type="dxa"/>
              <w:right w:w="120" w:type="dxa"/>
            </w:tcMar>
            <w:vAlign w:val="center"/>
          </w:tcPr>
          <w:p w:rsidR="00F86573" w:rsidRDefault="00E016AC">
            <w:r>
              <w:rPr>
                <w:b/>
              </w:rPr>
              <w:t>Document Version</w:t>
            </w:r>
          </w:p>
        </w:tc>
        <w:tc>
          <w:tcPr>
            <w:tcW w:w="4929" w:type="dxa"/>
            <w:shd w:val="clear" w:color="auto" w:fill="FFFFFF"/>
            <w:tcMar>
              <w:top w:w="110" w:type="dxa"/>
              <w:left w:w="120" w:type="dxa"/>
              <w:bottom w:w="110" w:type="dxa"/>
              <w:right w:w="120" w:type="dxa"/>
            </w:tcMar>
            <w:vAlign w:val="center"/>
          </w:tcPr>
          <w:p w:rsidR="006713AD" w:rsidRDefault="00E016AC">
            <w:r>
              <w:t>1.0</w:t>
            </w:r>
          </w:p>
        </w:tc>
      </w:tr>
      <w:tr w:rsidR="00F86573" w:rsidTr="00892220">
        <w:trPr>
          <w:trHeight w:val="20"/>
          <w:jc w:val="center"/>
        </w:trPr>
        <w:tc>
          <w:tcPr>
            <w:tcW w:w="4929" w:type="dxa"/>
            <w:shd w:val="clear" w:color="auto" w:fill="F4E7E7"/>
            <w:tcMar>
              <w:top w:w="110" w:type="dxa"/>
              <w:left w:w="120" w:type="dxa"/>
              <w:bottom w:w="110" w:type="dxa"/>
              <w:right w:w="120" w:type="dxa"/>
            </w:tcMar>
            <w:vAlign w:val="center"/>
          </w:tcPr>
          <w:p w:rsidR="00F86573" w:rsidRDefault="00E016AC">
            <w:r>
              <w:rPr>
                <w:b/>
              </w:rPr>
              <w:t>Status</w:t>
            </w:r>
          </w:p>
        </w:tc>
        <w:tc>
          <w:tcPr>
            <w:tcW w:w="4929" w:type="dxa"/>
            <w:shd w:val="clear" w:color="auto" w:fill="FFFFFF"/>
            <w:tcMar>
              <w:top w:w="110" w:type="dxa"/>
              <w:left w:w="120" w:type="dxa"/>
              <w:bottom w:w="110" w:type="dxa"/>
              <w:right w:w="120" w:type="dxa"/>
            </w:tcMar>
            <w:vAlign w:val="center"/>
          </w:tcPr>
          <w:p w:rsidR="00F86573" w:rsidRDefault="00E016AC">
            <w:r>
              <w:t>Draft for Initial Client Discussion</w:t>
            </w:r>
          </w:p>
        </w:tc>
      </w:tr>
      <w:tr w:rsidR="00F86573" w:rsidTr="00892220">
        <w:trPr>
          <w:trHeight w:val="78"/>
          <w:jc w:val="center"/>
        </w:trPr>
        <w:tc>
          <w:tcPr>
            <w:tcW w:w="4929" w:type="dxa"/>
            <w:shd w:val="clear" w:color="auto" w:fill="F4E7E7"/>
            <w:tcMar>
              <w:top w:w="110" w:type="dxa"/>
              <w:left w:w="120" w:type="dxa"/>
              <w:bottom w:w="110" w:type="dxa"/>
              <w:right w:w="120" w:type="dxa"/>
            </w:tcMar>
            <w:vAlign w:val="center"/>
          </w:tcPr>
          <w:p w:rsidR="00F86573" w:rsidRDefault="00E016AC">
            <w:r>
              <w:rPr>
                <w:b/>
              </w:rPr>
              <w:t>Date</w:t>
            </w:r>
          </w:p>
        </w:tc>
        <w:tc>
          <w:tcPr>
            <w:tcW w:w="4929" w:type="dxa"/>
            <w:shd w:val="clear" w:color="auto" w:fill="FFFFFF"/>
            <w:tcMar>
              <w:top w:w="110" w:type="dxa"/>
              <w:left w:w="120" w:type="dxa"/>
              <w:bottom w:w="110" w:type="dxa"/>
              <w:right w:w="120" w:type="dxa"/>
            </w:tcMar>
            <w:vAlign w:val="center"/>
          </w:tcPr>
          <w:p w:rsidR="00F86573" w:rsidRDefault="002474A5">
            <w:r>
              <w:t>14</w:t>
            </w:r>
            <w:r w:rsidR="00A4577F">
              <w:t xml:space="preserve"> Apr 2026</w:t>
            </w:r>
          </w:p>
        </w:tc>
      </w:tr>
      <w:tr w:rsidR="00F86573" w:rsidTr="00892220">
        <w:trPr>
          <w:trHeight w:val="222"/>
          <w:jc w:val="center"/>
        </w:trPr>
        <w:tc>
          <w:tcPr>
            <w:tcW w:w="4929" w:type="dxa"/>
            <w:shd w:val="clear" w:color="auto" w:fill="F4E7E7"/>
            <w:tcMar>
              <w:top w:w="110" w:type="dxa"/>
              <w:left w:w="120" w:type="dxa"/>
              <w:bottom w:w="110" w:type="dxa"/>
              <w:right w:w="120" w:type="dxa"/>
            </w:tcMar>
            <w:vAlign w:val="center"/>
          </w:tcPr>
          <w:p w:rsidR="00F86573" w:rsidRDefault="00E016AC">
            <w:r>
              <w:rPr>
                <w:b/>
              </w:rPr>
              <w:t>Client</w:t>
            </w:r>
            <w:r w:rsidR="00FB325A">
              <w:rPr>
                <w:b/>
              </w:rPr>
              <w:t xml:space="preserve"> Name</w:t>
            </w:r>
          </w:p>
        </w:tc>
        <w:tc>
          <w:tcPr>
            <w:tcW w:w="4929" w:type="dxa"/>
            <w:shd w:val="clear" w:color="auto" w:fill="FFFFFF"/>
            <w:tcMar>
              <w:top w:w="110" w:type="dxa"/>
              <w:left w:w="120" w:type="dxa"/>
              <w:bottom w:w="110" w:type="dxa"/>
              <w:right w:w="120" w:type="dxa"/>
            </w:tcMar>
            <w:vAlign w:val="center"/>
          </w:tcPr>
          <w:p w:rsidR="00F86573" w:rsidRDefault="00FB325A">
            <w:r>
              <w:t>Muhammad Bilal Rashid</w:t>
            </w:r>
          </w:p>
        </w:tc>
      </w:tr>
      <w:tr w:rsidR="00F86573" w:rsidTr="00892220">
        <w:trPr>
          <w:trHeight w:val="24"/>
          <w:jc w:val="center"/>
        </w:trPr>
        <w:tc>
          <w:tcPr>
            <w:tcW w:w="4929" w:type="dxa"/>
            <w:shd w:val="clear" w:color="auto" w:fill="F4E7E7"/>
            <w:tcMar>
              <w:top w:w="110" w:type="dxa"/>
              <w:left w:w="120" w:type="dxa"/>
              <w:bottom w:w="110" w:type="dxa"/>
              <w:right w:w="120" w:type="dxa"/>
            </w:tcMar>
            <w:vAlign w:val="center"/>
          </w:tcPr>
          <w:p w:rsidR="00F86573" w:rsidRDefault="00DF7636" w:rsidP="0064636D">
            <w:r>
              <w:rPr>
                <w:b/>
              </w:rPr>
              <w:t>Developer</w:t>
            </w:r>
          </w:p>
        </w:tc>
        <w:tc>
          <w:tcPr>
            <w:tcW w:w="4929" w:type="dxa"/>
            <w:shd w:val="clear" w:color="auto" w:fill="FFFFFF"/>
            <w:tcMar>
              <w:top w:w="110" w:type="dxa"/>
              <w:left w:w="120" w:type="dxa"/>
              <w:bottom w:w="110" w:type="dxa"/>
              <w:right w:w="120" w:type="dxa"/>
            </w:tcMar>
            <w:vAlign w:val="center"/>
          </w:tcPr>
          <w:p w:rsidR="00F86573" w:rsidRDefault="00FB325A">
            <w:r>
              <w:t>Muhammad Qasim</w:t>
            </w:r>
          </w:p>
        </w:tc>
      </w:tr>
    </w:tbl>
    <w:p w:rsidR="00F86573" w:rsidRDefault="00F86573"/>
    <w:p w:rsidR="00F86573" w:rsidRDefault="00E016AC">
      <w:pPr>
        <w:pStyle w:val="Heading1"/>
        <w:spacing w:before="160" w:after="80"/>
      </w:pPr>
      <w:r>
        <w:t>1. Introduction</w:t>
      </w:r>
    </w:p>
    <w:p w:rsidR="00F86573" w:rsidRDefault="00E016AC">
      <w:pPr>
        <w:pStyle w:val="Heading2"/>
        <w:spacing w:before="160" w:after="80"/>
      </w:pPr>
      <w:r>
        <w:t>1.1 Purpose</w:t>
      </w:r>
    </w:p>
    <w:p w:rsidR="00F86573" w:rsidRPr="00704D6F" w:rsidRDefault="00FC4DF9" w:rsidP="00704D6F">
      <w:pPr>
        <w:pStyle w:val="Heading2"/>
        <w:rPr>
          <w:rFonts w:ascii="Aptos" w:eastAsia="Aptos" w:hAnsi="Aptos" w:cstheme="minorBidi"/>
          <w:b w:val="0"/>
          <w:bCs w:val="0"/>
          <w:color w:val="auto"/>
          <w:sz w:val="21"/>
          <w:szCs w:val="21"/>
        </w:rPr>
      </w:pPr>
      <w:r w:rsidRPr="006A0A45">
        <w:rPr>
          <w:rFonts w:eastAsia="Aptos" w:cstheme="majorHAnsi"/>
          <w:b w:val="0"/>
          <w:bCs w:val="0"/>
          <w:color w:val="auto"/>
          <w:sz w:val="18"/>
          <w:szCs w:val="18"/>
        </w:rPr>
        <w:t xml:space="preserve">This SRS document defines the functional and non-functional requirements </w:t>
      </w:r>
      <w:r w:rsidR="00A34873" w:rsidRPr="006A0A45">
        <w:rPr>
          <w:rFonts w:eastAsia="Aptos" w:cstheme="majorHAnsi"/>
          <w:b w:val="0"/>
          <w:bCs w:val="0"/>
          <w:color w:val="auto"/>
          <w:sz w:val="18"/>
          <w:szCs w:val="18"/>
        </w:rPr>
        <w:t>for</w:t>
      </w:r>
      <w:r w:rsidRPr="006A0A45">
        <w:rPr>
          <w:rFonts w:eastAsia="Aptos" w:cstheme="majorHAnsi"/>
          <w:b w:val="0"/>
          <w:bCs w:val="0"/>
          <w:color w:val="auto"/>
          <w:sz w:val="18"/>
          <w:szCs w:val="18"/>
        </w:rPr>
        <w:t xml:space="preserve"> the Venture Supply</w:t>
      </w:r>
      <w:r w:rsidR="0009358E">
        <w:rPr>
          <w:rFonts w:eastAsia="Aptos" w:cstheme="majorHAnsi"/>
          <w:b w:val="0"/>
          <w:bCs w:val="0"/>
          <w:color w:val="auto"/>
          <w:sz w:val="18"/>
          <w:szCs w:val="18"/>
        </w:rPr>
        <w:t xml:space="preserve"> e-commerce website</w:t>
      </w:r>
      <w:r w:rsidRPr="006A0A45">
        <w:rPr>
          <w:rFonts w:eastAsia="Aptos" w:cstheme="majorHAnsi"/>
          <w:b w:val="0"/>
          <w:bCs w:val="0"/>
          <w:color w:val="auto"/>
          <w:sz w:val="18"/>
          <w:szCs w:val="18"/>
        </w:rPr>
        <w:t xml:space="preserve"> platform. The system is designed as a modern B2</w:t>
      </w:r>
      <w:r w:rsidR="000A40B9" w:rsidRPr="006A0A45">
        <w:rPr>
          <w:rFonts w:eastAsia="Aptos" w:cstheme="majorHAnsi"/>
          <w:b w:val="0"/>
          <w:bCs w:val="0"/>
          <w:color w:val="auto"/>
          <w:sz w:val="18"/>
          <w:szCs w:val="18"/>
        </w:rPr>
        <w:t>B</w:t>
      </w:r>
      <w:r w:rsidR="000A40B9">
        <w:rPr>
          <w:rFonts w:eastAsia="Aptos" w:cstheme="majorHAnsi"/>
          <w:b w:val="0"/>
          <w:bCs w:val="0"/>
          <w:color w:val="auto"/>
          <w:sz w:val="18"/>
          <w:szCs w:val="18"/>
        </w:rPr>
        <w:t xml:space="preserve"> </w:t>
      </w:r>
      <w:r w:rsidR="000A40B9" w:rsidRPr="008C004F">
        <w:rPr>
          <w:rFonts w:eastAsia="Aptos" w:cstheme="majorHAnsi"/>
          <w:bCs w:val="0"/>
          <w:color w:val="auto"/>
          <w:sz w:val="18"/>
          <w:szCs w:val="18"/>
        </w:rPr>
        <w:t xml:space="preserve">(Business to </w:t>
      </w:r>
      <w:r w:rsidR="00563D90" w:rsidRPr="008C004F">
        <w:rPr>
          <w:rFonts w:eastAsia="Aptos" w:cstheme="majorHAnsi"/>
          <w:bCs w:val="0"/>
          <w:color w:val="auto"/>
          <w:sz w:val="18"/>
          <w:szCs w:val="18"/>
        </w:rPr>
        <w:t>business)</w:t>
      </w:r>
      <w:r w:rsidR="00563D90" w:rsidRPr="006A0A45">
        <w:rPr>
          <w:rFonts w:eastAsia="Aptos" w:cstheme="majorHAnsi"/>
          <w:b w:val="0"/>
          <w:bCs w:val="0"/>
          <w:color w:val="auto"/>
          <w:sz w:val="18"/>
          <w:szCs w:val="18"/>
        </w:rPr>
        <w:t xml:space="preserve"> </w:t>
      </w:r>
      <w:r w:rsidR="00563D90">
        <w:rPr>
          <w:rFonts w:eastAsia="Aptos" w:cstheme="majorHAnsi"/>
          <w:b w:val="0"/>
          <w:bCs w:val="0"/>
          <w:color w:val="auto"/>
          <w:sz w:val="18"/>
          <w:szCs w:val="18"/>
        </w:rPr>
        <w:t>and</w:t>
      </w:r>
      <w:r w:rsidRPr="006A0A45">
        <w:rPr>
          <w:rFonts w:eastAsia="Aptos" w:cstheme="majorHAnsi"/>
          <w:b w:val="0"/>
          <w:bCs w:val="0"/>
          <w:color w:val="auto"/>
          <w:sz w:val="18"/>
          <w:szCs w:val="18"/>
        </w:rPr>
        <w:t xml:space="preserve"> B2C</w:t>
      </w:r>
      <w:r w:rsidR="008C004F">
        <w:rPr>
          <w:rFonts w:eastAsia="Aptos" w:cstheme="majorHAnsi"/>
          <w:b w:val="0"/>
          <w:bCs w:val="0"/>
          <w:color w:val="auto"/>
          <w:sz w:val="18"/>
          <w:szCs w:val="18"/>
        </w:rPr>
        <w:t xml:space="preserve"> </w:t>
      </w:r>
      <w:r w:rsidR="008C004F" w:rsidRPr="008C004F">
        <w:rPr>
          <w:rFonts w:eastAsia="Aptos" w:cstheme="majorHAnsi"/>
          <w:bCs w:val="0"/>
          <w:color w:val="auto"/>
          <w:sz w:val="18"/>
          <w:szCs w:val="18"/>
        </w:rPr>
        <w:t>(</w:t>
      </w:r>
      <w:r w:rsidR="00563D90" w:rsidRPr="008C004F">
        <w:rPr>
          <w:rFonts w:eastAsia="Aptos" w:cstheme="majorHAnsi"/>
          <w:bCs w:val="0"/>
          <w:color w:val="auto"/>
          <w:sz w:val="18"/>
          <w:szCs w:val="18"/>
        </w:rPr>
        <w:t>Business</w:t>
      </w:r>
      <w:r w:rsidR="008C004F" w:rsidRPr="008C004F">
        <w:rPr>
          <w:rFonts w:eastAsia="Aptos" w:cstheme="majorHAnsi"/>
          <w:bCs w:val="0"/>
          <w:color w:val="auto"/>
          <w:sz w:val="18"/>
          <w:szCs w:val="18"/>
        </w:rPr>
        <w:t xml:space="preserve"> to </w:t>
      </w:r>
      <w:r w:rsidR="00D76E19" w:rsidRPr="008C004F">
        <w:rPr>
          <w:rFonts w:eastAsia="Aptos" w:cstheme="majorHAnsi"/>
          <w:bCs w:val="0"/>
          <w:color w:val="auto"/>
          <w:sz w:val="18"/>
          <w:szCs w:val="18"/>
        </w:rPr>
        <w:t>Consumer)</w:t>
      </w:r>
      <w:r w:rsidR="00D76E19">
        <w:rPr>
          <w:rFonts w:eastAsia="Aptos" w:cstheme="majorHAnsi"/>
          <w:b w:val="0"/>
          <w:bCs w:val="0"/>
          <w:color w:val="auto"/>
          <w:sz w:val="18"/>
          <w:szCs w:val="18"/>
        </w:rPr>
        <w:t xml:space="preserve"> </w:t>
      </w:r>
      <w:r w:rsidR="00D76E19" w:rsidRPr="006A0A45">
        <w:rPr>
          <w:rFonts w:eastAsia="Aptos" w:cstheme="majorHAnsi"/>
          <w:b w:val="0"/>
          <w:bCs w:val="0"/>
          <w:color w:val="auto"/>
          <w:sz w:val="18"/>
          <w:szCs w:val="18"/>
        </w:rPr>
        <w:t>solution</w:t>
      </w:r>
      <w:r w:rsidRPr="006A0A45">
        <w:rPr>
          <w:rFonts w:eastAsia="Aptos" w:cstheme="majorHAnsi"/>
          <w:b w:val="0"/>
          <w:bCs w:val="0"/>
          <w:color w:val="auto"/>
          <w:sz w:val="18"/>
          <w:szCs w:val="18"/>
        </w:rPr>
        <w:t xml:space="preserve"> where customers can browse </w:t>
      </w:r>
      <w:r w:rsidR="00FA2871">
        <w:rPr>
          <w:rFonts w:eastAsia="Aptos" w:cstheme="majorHAnsi"/>
          <w:b w:val="0"/>
          <w:bCs w:val="0"/>
          <w:color w:val="auto"/>
          <w:sz w:val="18"/>
          <w:szCs w:val="18"/>
        </w:rPr>
        <w:t>category,</w:t>
      </w:r>
      <w:r w:rsidR="0000643E">
        <w:rPr>
          <w:rFonts w:eastAsia="Aptos" w:cstheme="majorHAnsi"/>
          <w:b w:val="0"/>
          <w:bCs w:val="0"/>
          <w:color w:val="auto"/>
          <w:sz w:val="18"/>
          <w:szCs w:val="18"/>
        </w:rPr>
        <w:t xml:space="preserve"> </w:t>
      </w:r>
      <w:r w:rsidRPr="006A0A45">
        <w:rPr>
          <w:rFonts w:eastAsia="Aptos" w:cstheme="majorHAnsi"/>
          <w:b w:val="0"/>
          <w:bCs w:val="0"/>
          <w:color w:val="auto"/>
          <w:sz w:val="18"/>
          <w:szCs w:val="18"/>
        </w:rPr>
        <w:t>products, place ord</w:t>
      </w:r>
      <w:r w:rsidR="00FD4327" w:rsidRPr="006A0A45">
        <w:rPr>
          <w:rFonts w:eastAsia="Aptos" w:cstheme="majorHAnsi"/>
          <w:b w:val="0"/>
          <w:bCs w:val="0"/>
          <w:color w:val="auto"/>
          <w:sz w:val="18"/>
          <w:szCs w:val="18"/>
        </w:rPr>
        <w:t xml:space="preserve">ers, and manage their accounts. </w:t>
      </w:r>
      <w:r w:rsidR="00B41F60" w:rsidRPr="006A0A45">
        <w:rPr>
          <w:rFonts w:eastAsia="Aptos" w:cstheme="majorHAnsi"/>
          <w:b w:val="0"/>
          <w:bCs w:val="0"/>
          <w:color w:val="auto"/>
          <w:sz w:val="18"/>
          <w:szCs w:val="18"/>
        </w:rPr>
        <w:t>It</w:t>
      </w:r>
      <w:r w:rsidR="00FD4327" w:rsidRPr="006A0A45">
        <w:rPr>
          <w:rFonts w:eastAsia="Aptos" w:cstheme="majorHAnsi"/>
          <w:b w:val="0"/>
          <w:bCs w:val="0"/>
          <w:color w:val="auto"/>
          <w:sz w:val="18"/>
          <w:szCs w:val="18"/>
        </w:rPr>
        <w:t xml:space="preserve"> </w:t>
      </w:r>
      <w:r w:rsidR="00511938" w:rsidRPr="006A0A45">
        <w:rPr>
          <w:rFonts w:eastAsia="Aptos" w:cstheme="majorHAnsi"/>
          <w:b w:val="0"/>
          <w:bCs w:val="0"/>
          <w:color w:val="auto"/>
          <w:sz w:val="18"/>
          <w:szCs w:val="18"/>
        </w:rPr>
        <w:t xml:space="preserve">will support both B2C customers and B2B business </w:t>
      </w:r>
      <w:r w:rsidR="00F7169F">
        <w:rPr>
          <w:rFonts w:eastAsia="Aptos" w:cstheme="majorHAnsi"/>
          <w:b w:val="0"/>
          <w:bCs w:val="0"/>
          <w:color w:val="auto"/>
          <w:sz w:val="18"/>
          <w:szCs w:val="18"/>
        </w:rPr>
        <w:t>buyers</w:t>
      </w:r>
      <w:r w:rsidR="00511938" w:rsidRPr="006A0A45">
        <w:rPr>
          <w:rFonts w:eastAsia="Aptos" w:cstheme="majorHAnsi"/>
          <w:b w:val="0"/>
          <w:bCs w:val="0"/>
          <w:color w:val="auto"/>
          <w:sz w:val="18"/>
          <w:szCs w:val="18"/>
        </w:rPr>
        <w:t xml:space="preserve"> such as </w:t>
      </w:r>
      <w:r w:rsidR="006D0315" w:rsidRPr="006A0A45">
        <w:rPr>
          <w:rFonts w:eastAsia="Aptos" w:cstheme="majorHAnsi"/>
          <w:b w:val="0"/>
          <w:bCs w:val="0"/>
          <w:color w:val="auto"/>
          <w:sz w:val="18"/>
          <w:szCs w:val="18"/>
        </w:rPr>
        <w:t xml:space="preserve">retailers, </w:t>
      </w:r>
      <w:r w:rsidR="002B6298" w:rsidRPr="006A0A45">
        <w:rPr>
          <w:rFonts w:eastAsia="Aptos" w:cstheme="majorHAnsi"/>
          <w:b w:val="0"/>
          <w:bCs w:val="0"/>
          <w:color w:val="auto"/>
          <w:sz w:val="18"/>
          <w:szCs w:val="18"/>
        </w:rPr>
        <w:t>Whole seller</w:t>
      </w:r>
      <w:r w:rsidR="0000643E">
        <w:rPr>
          <w:rFonts w:eastAsia="Aptos" w:cstheme="majorHAnsi"/>
          <w:b w:val="0"/>
          <w:bCs w:val="0"/>
          <w:color w:val="auto"/>
          <w:sz w:val="18"/>
          <w:szCs w:val="18"/>
        </w:rPr>
        <w:t>s</w:t>
      </w:r>
      <w:r w:rsidR="002B6298" w:rsidRPr="006A0A45">
        <w:rPr>
          <w:rFonts w:eastAsia="Aptos" w:cstheme="majorHAnsi"/>
          <w:b w:val="0"/>
          <w:bCs w:val="0"/>
          <w:color w:val="auto"/>
          <w:sz w:val="18"/>
          <w:szCs w:val="18"/>
        </w:rPr>
        <w:t xml:space="preserve"> &amp;</w:t>
      </w:r>
      <w:r w:rsidR="006D0315" w:rsidRPr="006A0A45">
        <w:rPr>
          <w:rFonts w:eastAsia="Aptos" w:cstheme="majorHAnsi"/>
          <w:b w:val="0"/>
          <w:bCs w:val="0"/>
          <w:color w:val="auto"/>
          <w:sz w:val="18"/>
          <w:szCs w:val="18"/>
        </w:rPr>
        <w:t xml:space="preserve"> HORECA </w:t>
      </w:r>
      <w:r w:rsidR="00133F21">
        <w:rPr>
          <w:rFonts w:eastAsia="Aptos" w:cstheme="majorHAnsi"/>
          <w:b w:val="0"/>
          <w:bCs w:val="0"/>
          <w:color w:val="auto"/>
          <w:sz w:val="18"/>
          <w:szCs w:val="18"/>
        </w:rPr>
        <w:t>customers</w:t>
      </w:r>
      <w:r w:rsidR="00511938" w:rsidRPr="006A0A45">
        <w:rPr>
          <w:rFonts w:eastAsia="Aptos" w:cstheme="majorHAnsi"/>
          <w:b w:val="0"/>
          <w:bCs w:val="0"/>
          <w:color w:val="auto"/>
          <w:sz w:val="18"/>
          <w:szCs w:val="18"/>
        </w:rPr>
        <w:t xml:space="preserve"> wh</w:t>
      </w:r>
      <w:r w:rsidR="002E66A2">
        <w:rPr>
          <w:rFonts w:eastAsia="Aptos" w:cstheme="majorHAnsi"/>
          <w:b w:val="0"/>
          <w:bCs w:val="0"/>
          <w:color w:val="auto"/>
          <w:sz w:val="18"/>
          <w:szCs w:val="18"/>
        </w:rPr>
        <w:t>ile also allowing administrator</w:t>
      </w:r>
      <w:r w:rsidR="00511938" w:rsidRPr="006A0A45">
        <w:rPr>
          <w:rFonts w:eastAsia="Aptos" w:cstheme="majorHAnsi"/>
          <w:b w:val="0"/>
          <w:bCs w:val="0"/>
          <w:color w:val="auto"/>
          <w:sz w:val="18"/>
          <w:szCs w:val="18"/>
        </w:rPr>
        <w:t xml:space="preserve"> </w:t>
      </w:r>
      <w:r w:rsidR="00FD4327" w:rsidRPr="006A0A45">
        <w:rPr>
          <w:rFonts w:eastAsia="Aptos" w:cstheme="majorHAnsi"/>
          <w:b w:val="0"/>
          <w:bCs w:val="0"/>
          <w:color w:val="auto"/>
          <w:sz w:val="18"/>
          <w:szCs w:val="18"/>
        </w:rPr>
        <w:t xml:space="preserve">to manage </w:t>
      </w:r>
      <w:r w:rsidR="00670121">
        <w:rPr>
          <w:rFonts w:eastAsia="Aptos" w:cstheme="majorHAnsi"/>
          <w:b w:val="0"/>
          <w:bCs w:val="0"/>
          <w:color w:val="auto"/>
          <w:sz w:val="18"/>
          <w:szCs w:val="18"/>
        </w:rPr>
        <w:t xml:space="preserve">their </w:t>
      </w:r>
      <w:r w:rsidR="00FD4327" w:rsidRPr="006A0A45">
        <w:rPr>
          <w:rFonts w:eastAsia="Aptos" w:cstheme="majorHAnsi"/>
          <w:b w:val="0"/>
          <w:bCs w:val="0"/>
          <w:color w:val="auto"/>
          <w:sz w:val="18"/>
          <w:szCs w:val="18"/>
        </w:rPr>
        <w:t xml:space="preserve">operations </w:t>
      </w:r>
      <w:r w:rsidR="00511938" w:rsidRPr="006A0A45">
        <w:rPr>
          <w:rFonts w:eastAsia="Aptos" w:cstheme="majorHAnsi"/>
          <w:b w:val="0"/>
          <w:bCs w:val="0"/>
          <w:color w:val="auto"/>
          <w:sz w:val="18"/>
          <w:szCs w:val="18"/>
        </w:rPr>
        <w:t>and salespersons to manage customers, and orders efficiently.</w:t>
      </w:r>
      <w:r w:rsidR="00704D6F">
        <w:rPr>
          <w:rFonts w:ascii="Aptos" w:eastAsia="Aptos" w:hAnsi="Aptos" w:cstheme="minorBidi"/>
          <w:b w:val="0"/>
          <w:bCs w:val="0"/>
          <w:color w:val="auto"/>
          <w:sz w:val="21"/>
          <w:szCs w:val="21"/>
        </w:rPr>
        <w:br/>
      </w:r>
      <w:r w:rsidR="00A47E09">
        <w:br/>
      </w:r>
      <w:r w:rsidR="00E016AC">
        <w:t>1.2 Scope</w:t>
      </w:r>
    </w:p>
    <w:p w:rsidR="00D14075" w:rsidRPr="006A0A45" w:rsidRDefault="00FF6000" w:rsidP="00C744E2">
      <w:pPr>
        <w:pStyle w:val="Heading2"/>
        <w:rPr>
          <w:rFonts w:eastAsia="Aptos" w:cstheme="majorHAnsi"/>
          <w:b w:val="0"/>
          <w:bCs w:val="0"/>
          <w:color w:val="auto"/>
          <w:sz w:val="18"/>
          <w:szCs w:val="18"/>
        </w:rPr>
      </w:pPr>
      <w:r w:rsidRPr="006A0A45">
        <w:rPr>
          <w:rFonts w:eastAsia="Aptos" w:cstheme="majorHAnsi"/>
          <w:b w:val="0"/>
          <w:bCs w:val="0"/>
          <w:color w:val="auto"/>
          <w:sz w:val="18"/>
          <w:szCs w:val="18"/>
        </w:rPr>
        <w:t xml:space="preserve">The system includes Three </w:t>
      </w:r>
      <w:r w:rsidR="00475E84" w:rsidRPr="006A0A45">
        <w:rPr>
          <w:rFonts w:eastAsia="Aptos" w:cstheme="majorHAnsi"/>
          <w:b w:val="0"/>
          <w:bCs w:val="0"/>
          <w:color w:val="auto"/>
          <w:sz w:val="18"/>
          <w:szCs w:val="18"/>
        </w:rPr>
        <w:t>Main</w:t>
      </w:r>
      <w:r w:rsidRPr="006A0A45">
        <w:rPr>
          <w:rFonts w:eastAsia="Aptos" w:cstheme="majorHAnsi"/>
          <w:b w:val="0"/>
          <w:bCs w:val="0"/>
          <w:color w:val="auto"/>
          <w:sz w:val="18"/>
          <w:szCs w:val="18"/>
        </w:rPr>
        <w:t xml:space="preserve"> Roles:</w:t>
      </w:r>
    </w:p>
    <w:p w:rsidR="00E16053" w:rsidRPr="00563FD0" w:rsidRDefault="006A0A45" w:rsidP="00563FD0">
      <w:pPr>
        <w:pStyle w:val="Heading2"/>
        <w:rPr>
          <w:rFonts w:eastAsia="Aptos" w:cstheme="majorHAnsi"/>
          <w:b w:val="0"/>
          <w:bCs w:val="0"/>
          <w:color w:val="auto"/>
          <w:sz w:val="18"/>
          <w:szCs w:val="18"/>
        </w:rPr>
      </w:pPr>
      <w:r w:rsidRPr="00E40FA5">
        <w:rPr>
          <w:rFonts w:eastAsia="Aptos" w:cstheme="majorHAnsi"/>
          <w:bCs w:val="0"/>
          <w:color w:val="auto"/>
          <w:sz w:val="18"/>
          <w:szCs w:val="18"/>
        </w:rPr>
        <w:t>1.</w:t>
      </w:r>
      <w:r>
        <w:rPr>
          <w:rFonts w:eastAsia="Aptos" w:cstheme="majorHAnsi"/>
          <w:b w:val="0"/>
          <w:bCs w:val="0"/>
          <w:color w:val="auto"/>
          <w:sz w:val="18"/>
          <w:szCs w:val="18"/>
        </w:rPr>
        <w:t xml:space="preserve"> </w:t>
      </w:r>
      <w:r w:rsidR="00D14075" w:rsidRPr="006A0A45">
        <w:rPr>
          <w:rFonts w:eastAsia="Aptos" w:cstheme="majorHAnsi"/>
          <w:b w:val="0"/>
          <w:bCs w:val="0"/>
          <w:color w:val="auto"/>
          <w:sz w:val="18"/>
          <w:szCs w:val="18"/>
        </w:rPr>
        <w:t>Customer</w:t>
      </w:r>
      <w:r w:rsidR="00E16053" w:rsidRPr="006A0A45">
        <w:rPr>
          <w:rFonts w:eastAsia="Aptos" w:cstheme="majorHAnsi"/>
          <w:b w:val="0"/>
          <w:bCs w:val="0"/>
          <w:color w:val="auto"/>
          <w:sz w:val="18"/>
          <w:szCs w:val="18"/>
        </w:rPr>
        <w:t xml:space="preserve">s </w:t>
      </w:r>
      <w:r w:rsidR="00546BE6" w:rsidRPr="006A0A45">
        <w:rPr>
          <w:rFonts w:eastAsia="Aptos" w:cstheme="majorHAnsi"/>
          <w:b w:val="0"/>
          <w:bCs w:val="0"/>
          <w:color w:val="auto"/>
          <w:sz w:val="18"/>
          <w:szCs w:val="18"/>
        </w:rPr>
        <w:t>website for</w:t>
      </w:r>
      <w:r w:rsidR="0004067E" w:rsidRPr="006A0A45">
        <w:rPr>
          <w:rFonts w:eastAsia="Aptos" w:cstheme="majorHAnsi"/>
          <w:b w:val="0"/>
          <w:bCs w:val="0"/>
          <w:color w:val="auto"/>
          <w:sz w:val="18"/>
          <w:szCs w:val="18"/>
        </w:rPr>
        <w:t xml:space="preserve"> </w:t>
      </w:r>
      <w:r w:rsidR="00D14075" w:rsidRPr="006A0A45">
        <w:rPr>
          <w:rFonts w:eastAsia="Aptos" w:cstheme="majorHAnsi"/>
          <w:b w:val="0"/>
          <w:bCs w:val="0"/>
          <w:color w:val="auto"/>
          <w:sz w:val="18"/>
          <w:szCs w:val="18"/>
        </w:rPr>
        <w:t xml:space="preserve">(B2B + B2C) </w:t>
      </w:r>
      <w:r>
        <w:rPr>
          <w:rFonts w:eastAsia="Aptos" w:cstheme="majorHAnsi"/>
          <w:b w:val="0"/>
          <w:bCs w:val="0"/>
          <w:color w:val="auto"/>
          <w:sz w:val="18"/>
          <w:szCs w:val="18"/>
        </w:rPr>
        <w:br/>
      </w:r>
      <w:r w:rsidRPr="00E40FA5">
        <w:rPr>
          <w:rFonts w:eastAsia="Aptos" w:cstheme="majorHAnsi"/>
          <w:bCs w:val="0"/>
          <w:color w:val="auto"/>
          <w:sz w:val="18"/>
          <w:szCs w:val="18"/>
        </w:rPr>
        <w:t xml:space="preserve">2. </w:t>
      </w:r>
      <w:r w:rsidR="00D14075" w:rsidRPr="006A0A45">
        <w:rPr>
          <w:rFonts w:eastAsia="Aptos" w:cstheme="majorHAnsi"/>
          <w:b w:val="0"/>
          <w:bCs w:val="0"/>
          <w:color w:val="auto"/>
          <w:sz w:val="18"/>
          <w:szCs w:val="18"/>
        </w:rPr>
        <w:t xml:space="preserve">Admin </w:t>
      </w:r>
      <w:r w:rsidR="0098164C">
        <w:rPr>
          <w:rFonts w:eastAsia="Aptos" w:cstheme="majorHAnsi"/>
          <w:b w:val="0"/>
          <w:bCs w:val="0"/>
          <w:color w:val="auto"/>
          <w:sz w:val="18"/>
          <w:szCs w:val="18"/>
        </w:rPr>
        <w:t>Portal</w:t>
      </w:r>
      <w:r w:rsidR="00D14075" w:rsidRPr="006A0A45">
        <w:rPr>
          <w:rFonts w:eastAsia="Aptos" w:cstheme="majorHAnsi"/>
          <w:b w:val="0"/>
          <w:bCs w:val="0"/>
          <w:color w:val="auto"/>
          <w:sz w:val="18"/>
          <w:szCs w:val="18"/>
        </w:rPr>
        <w:t xml:space="preserve"> </w:t>
      </w:r>
      <w:r w:rsidR="00E51E26">
        <w:rPr>
          <w:rFonts w:eastAsia="Aptos" w:cstheme="majorHAnsi"/>
          <w:b w:val="0"/>
          <w:bCs w:val="0"/>
          <w:color w:val="auto"/>
          <w:sz w:val="18"/>
          <w:szCs w:val="18"/>
        </w:rPr>
        <w:br/>
      </w:r>
      <w:r w:rsidR="00B675C5">
        <w:rPr>
          <w:rFonts w:eastAsia="Aptos" w:cstheme="majorHAnsi"/>
          <w:bCs w:val="0"/>
          <w:color w:val="auto"/>
          <w:sz w:val="18"/>
          <w:szCs w:val="18"/>
        </w:rPr>
        <w:t>3</w:t>
      </w:r>
      <w:r w:rsidR="00E51E26" w:rsidRPr="00E40FA5">
        <w:rPr>
          <w:rFonts w:eastAsia="Aptos" w:cstheme="majorHAnsi"/>
          <w:bCs w:val="0"/>
          <w:color w:val="auto"/>
          <w:sz w:val="18"/>
          <w:szCs w:val="18"/>
        </w:rPr>
        <w:t xml:space="preserve">. </w:t>
      </w:r>
      <w:r w:rsidR="001E323C" w:rsidRPr="006A0A45">
        <w:rPr>
          <w:rFonts w:eastAsia="Aptos" w:cstheme="majorHAnsi"/>
          <w:b w:val="0"/>
          <w:bCs w:val="0"/>
          <w:color w:val="auto"/>
          <w:sz w:val="18"/>
          <w:szCs w:val="18"/>
        </w:rPr>
        <w:t>Salesperson dashboard</w:t>
      </w:r>
      <w:r w:rsidR="00563FD0">
        <w:rPr>
          <w:rFonts w:eastAsia="Aptos" w:cstheme="majorHAnsi"/>
          <w:b w:val="0"/>
          <w:bCs w:val="0"/>
          <w:color w:val="auto"/>
          <w:sz w:val="18"/>
          <w:szCs w:val="18"/>
        </w:rPr>
        <w:br/>
      </w:r>
      <w:r w:rsidR="00294F4C">
        <w:br/>
      </w:r>
      <w:r w:rsidR="006D2FC2" w:rsidRPr="00094FFC">
        <w:rPr>
          <w:rStyle w:val="bzpyqfadein"/>
          <w:bCs w:val="0"/>
        </w:rPr>
        <w:t xml:space="preserve">1. </w:t>
      </w:r>
      <w:r w:rsidR="005F2CB5">
        <w:rPr>
          <w:rStyle w:val="bzpyqfadein"/>
          <w:bCs w:val="0"/>
        </w:rPr>
        <w:t xml:space="preserve">For </w:t>
      </w:r>
      <w:r w:rsidR="00714221">
        <w:rPr>
          <w:rStyle w:val="bzpyqfadein"/>
          <w:bCs w:val="0"/>
        </w:rPr>
        <w:t>Business</w:t>
      </w:r>
      <w:r w:rsidR="005F2CB5">
        <w:rPr>
          <w:rStyle w:val="bzpyqfadein"/>
          <w:bCs w:val="0"/>
        </w:rPr>
        <w:t xml:space="preserve"> to Consumer</w:t>
      </w:r>
      <w:r w:rsidR="00E16053" w:rsidRPr="00094FFC">
        <w:rPr>
          <w:rStyle w:val="bzpyqfadein"/>
          <w:bCs w:val="0"/>
        </w:rPr>
        <w:t xml:space="preserve"> </w:t>
      </w:r>
      <w:r w:rsidR="003144DD">
        <w:rPr>
          <w:rStyle w:val="bzpyqfadein"/>
          <w:bCs w:val="0"/>
        </w:rPr>
        <w:t>–</w:t>
      </w:r>
      <w:r w:rsidR="00A97458">
        <w:rPr>
          <w:rStyle w:val="bzpyqfadein"/>
          <w:bCs w:val="0"/>
        </w:rPr>
        <w:t xml:space="preserve"> </w:t>
      </w:r>
      <w:r w:rsidR="003144DD">
        <w:rPr>
          <w:rStyle w:val="bzpyqfadein"/>
          <w:bCs w:val="0"/>
        </w:rPr>
        <w:t>B2C</w:t>
      </w:r>
      <w:r w:rsidR="003144DD">
        <w:rPr>
          <w:rStyle w:val="bzpyqfadein"/>
          <w:bCs w:val="0"/>
        </w:rPr>
        <w:br/>
      </w:r>
      <w:r w:rsidR="00E16053" w:rsidRPr="00094FFC">
        <w:rPr>
          <w:rFonts w:eastAsia="Aptos" w:cstheme="majorHAnsi"/>
          <w:b w:val="0"/>
          <w:bCs w:val="0"/>
          <w:color w:val="auto"/>
          <w:sz w:val="18"/>
          <w:szCs w:val="18"/>
        </w:rPr>
        <w:t xml:space="preserve">Normal customers who can browse </w:t>
      </w:r>
      <w:r w:rsidR="0025072E" w:rsidRPr="00094FFC">
        <w:rPr>
          <w:rFonts w:eastAsia="Aptos" w:cstheme="majorHAnsi"/>
          <w:b w:val="0"/>
          <w:bCs w:val="0"/>
          <w:color w:val="auto"/>
          <w:sz w:val="18"/>
          <w:szCs w:val="18"/>
        </w:rPr>
        <w:t xml:space="preserve">category, </w:t>
      </w:r>
      <w:r w:rsidR="00E16053" w:rsidRPr="00094FFC">
        <w:rPr>
          <w:rFonts w:eastAsia="Aptos" w:cstheme="majorHAnsi"/>
          <w:b w:val="0"/>
          <w:bCs w:val="0"/>
          <w:color w:val="auto"/>
          <w:sz w:val="18"/>
          <w:szCs w:val="18"/>
        </w:rPr>
        <w:t xml:space="preserve">products, add items to the cart, place </w:t>
      </w:r>
      <w:r w:rsidR="002C0FFA" w:rsidRPr="00094FFC">
        <w:rPr>
          <w:rFonts w:eastAsia="Aptos" w:cstheme="majorHAnsi"/>
          <w:b w:val="0"/>
          <w:bCs w:val="0"/>
          <w:color w:val="auto"/>
          <w:sz w:val="18"/>
          <w:szCs w:val="18"/>
        </w:rPr>
        <w:t xml:space="preserve">orders, </w:t>
      </w:r>
      <w:r w:rsidR="00A05A38">
        <w:rPr>
          <w:rFonts w:eastAsia="Aptos" w:cstheme="majorHAnsi"/>
          <w:b w:val="0"/>
          <w:bCs w:val="0"/>
          <w:color w:val="auto"/>
          <w:sz w:val="18"/>
          <w:szCs w:val="18"/>
        </w:rPr>
        <w:t>check order summary</w:t>
      </w:r>
      <w:r w:rsidR="00665A26">
        <w:rPr>
          <w:rFonts w:eastAsia="Aptos" w:cstheme="majorHAnsi"/>
          <w:b w:val="0"/>
          <w:bCs w:val="0"/>
          <w:color w:val="auto"/>
          <w:sz w:val="18"/>
          <w:szCs w:val="18"/>
        </w:rPr>
        <w:t xml:space="preserve">, </w:t>
      </w:r>
      <w:r w:rsidR="002C0FFA" w:rsidRPr="00094FFC">
        <w:rPr>
          <w:rFonts w:eastAsia="Aptos" w:cstheme="majorHAnsi"/>
          <w:b w:val="0"/>
          <w:bCs w:val="0"/>
          <w:color w:val="auto"/>
          <w:sz w:val="18"/>
          <w:szCs w:val="18"/>
        </w:rPr>
        <w:t>offers,</w:t>
      </w:r>
      <w:r w:rsidR="00E16053" w:rsidRPr="00094FFC">
        <w:rPr>
          <w:rFonts w:eastAsia="Aptos" w:cstheme="majorHAnsi"/>
          <w:b w:val="0"/>
          <w:bCs w:val="0"/>
          <w:color w:val="auto"/>
          <w:sz w:val="18"/>
          <w:szCs w:val="18"/>
        </w:rPr>
        <w:t xml:space="preserve"> manage their profile, manage delivery addresses, and track their orders.</w:t>
      </w:r>
    </w:p>
    <w:p w:rsidR="00E16053" w:rsidRDefault="00277901" w:rsidP="00E16053">
      <w:pPr>
        <w:pStyle w:val="NormalWeb"/>
        <w:rPr>
          <w:rFonts w:ascii="Calibri" w:hAnsi="Calibri" w:cs="Calibri"/>
          <w:sz w:val="18"/>
          <w:szCs w:val="18"/>
        </w:rPr>
      </w:pPr>
      <w:r w:rsidRPr="00B22CC5">
        <w:rPr>
          <w:rFonts w:asciiTheme="majorHAnsi" w:eastAsiaTheme="majorEastAsia" w:hAnsiTheme="majorHAnsi" w:cstheme="majorBidi"/>
          <w:b/>
          <w:color w:val="A61B1B"/>
          <w:sz w:val="25"/>
          <w:szCs w:val="26"/>
        </w:rPr>
        <w:t xml:space="preserve">2. </w:t>
      </w:r>
      <w:r w:rsidR="00754CF7">
        <w:rPr>
          <w:rFonts w:asciiTheme="majorHAnsi" w:eastAsiaTheme="majorEastAsia" w:hAnsiTheme="majorHAnsi" w:cstheme="majorBidi"/>
          <w:b/>
          <w:color w:val="A61B1B"/>
          <w:sz w:val="25"/>
          <w:szCs w:val="26"/>
        </w:rPr>
        <w:t>For</w:t>
      </w:r>
      <w:r w:rsidR="00560817">
        <w:rPr>
          <w:rFonts w:asciiTheme="majorHAnsi" w:eastAsiaTheme="majorEastAsia" w:hAnsiTheme="majorHAnsi" w:cstheme="majorBidi"/>
          <w:b/>
          <w:color w:val="A61B1B"/>
          <w:sz w:val="25"/>
          <w:szCs w:val="26"/>
        </w:rPr>
        <w:t xml:space="preserve"> Business to B</w:t>
      </w:r>
      <w:r w:rsidR="00E16053" w:rsidRPr="00B22CC5">
        <w:rPr>
          <w:rFonts w:asciiTheme="majorHAnsi" w:eastAsiaTheme="majorEastAsia" w:hAnsiTheme="majorHAnsi" w:cstheme="majorBidi"/>
          <w:b/>
          <w:color w:val="A61B1B"/>
          <w:sz w:val="25"/>
          <w:szCs w:val="26"/>
        </w:rPr>
        <w:t>usine</w:t>
      </w:r>
      <w:r w:rsidR="000F47D4" w:rsidRPr="00B22CC5">
        <w:rPr>
          <w:rFonts w:asciiTheme="majorHAnsi" w:eastAsiaTheme="majorEastAsia" w:hAnsiTheme="majorHAnsi" w:cstheme="majorBidi"/>
          <w:b/>
          <w:color w:val="A61B1B"/>
          <w:sz w:val="25"/>
          <w:szCs w:val="26"/>
        </w:rPr>
        <w:t xml:space="preserve">ss </w:t>
      </w:r>
      <w:r w:rsidR="007A47DC">
        <w:rPr>
          <w:rFonts w:asciiTheme="majorHAnsi" w:eastAsiaTheme="majorEastAsia" w:hAnsiTheme="majorHAnsi" w:cstheme="majorBidi"/>
          <w:b/>
          <w:color w:val="A61B1B"/>
          <w:sz w:val="25"/>
          <w:szCs w:val="26"/>
        </w:rPr>
        <w:t>– B2B (</w:t>
      </w:r>
      <w:r w:rsidR="00E16053" w:rsidRPr="00B22CC5">
        <w:rPr>
          <w:rFonts w:asciiTheme="majorHAnsi" w:eastAsiaTheme="majorEastAsia" w:hAnsiTheme="majorHAnsi" w:cstheme="majorBidi"/>
          <w:b/>
          <w:color w:val="A61B1B"/>
          <w:sz w:val="25"/>
          <w:szCs w:val="26"/>
        </w:rPr>
        <w:t>Retailer / HORECA</w:t>
      </w:r>
      <w:r w:rsidR="006879BB" w:rsidRPr="00B22CC5">
        <w:rPr>
          <w:rFonts w:asciiTheme="majorHAnsi" w:eastAsiaTheme="majorEastAsia" w:hAnsiTheme="majorHAnsi" w:cstheme="majorBidi"/>
          <w:b/>
          <w:color w:val="A61B1B"/>
          <w:sz w:val="25"/>
          <w:szCs w:val="26"/>
        </w:rPr>
        <w:t xml:space="preserve"> / </w:t>
      </w:r>
      <w:r w:rsidR="009E161C" w:rsidRPr="00B22CC5">
        <w:rPr>
          <w:rFonts w:asciiTheme="majorHAnsi" w:eastAsiaTheme="majorEastAsia" w:hAnsiTheme="majorHAnsi" w:cstheme="majorBidi"/>
          <w:b/>
          <w:color w:val="A61B1B"/>
          <w:sz w:val="25"/>
          <w:szCs w:val="26"/>
        </w:rPr>
        <w:t>Whole Seller</w:t>
      </w:r>
      <w:r w:rsidR="00E16053" w:rsidRPr="00B22CC5">
        <w:rPr>
          <w:rFonts w:asciiTheme="majorHAnsi" w:eastAsiaTheme="majorEastAsia" w:hAnsiTheme="majorHAnsi" w:cstheme="majorBidi"/>
          <w:b/>
          <w:color w:val="A61B1B"/>
          <w:sz w:val="25"/>
          <w:szCs w:val="26"/>
        </w:rPr>
        <w:t>)</w:t>
      </w:r>
      <w:r w:rsidR="00E16053">
        <w:br/>
      </w:r>
      <w:r w:rsidR="00E16053" w:rsidRPr="00DA545D">
        <w:rPr>
          <w:rFonts w:asciiTheme="majorHAnsi" w:eastAsia="Aptos" w:hAnsiTheme="majorHAnsi" w:cstheme="majorHAnsi"/>
          <w:sz w:val="18"/>
          <w:szCs w:val="18"/>
        </w:rPr>
        <w:t>Business customers su</w:t>
      </w:r>
      <w:r w:rsidR="00625054" w:rsidRPr="00DA545D">
        <w:rPr>
          <w:rFonts w:asciiTheme="majorHAnsi" w:eastAsia="Aptos" w:hAnsiTheme="majorHAnsi" w:cstheme="majorHAnsi"/>
          <w:sz w:val="18"/>
          <w:szCs w:val="18"/>
        </w:rPr>
        <w:t>ch as retailers, restaurants &amp;</w:t>
      </w:r>
      <w:r w:rsidR="00E16053" w:rsidRPr="00DA545D">
        <w:rPr>
          <w:rFonts w:asciiTheme="majorHAnsi" w:eastAsia="Aptos" w:hAnsiTheme="majorHAnsi" w:cstheme="majorHAnsi"/>
          <w:sz w:val="18"/>
          <w:szCs w:val="18"/>
        </w:rPr>
        <w:t xml:space="preserve"> HORECA clients</w:t>
      </w:r>
      <w:r w:rsidR="004F15F1" w:rsidRPr="00DA545D">
        <w:rPr>
          <w:rFonts w:asciiTheme="majorHAnsi" w:eastAsia="Aptos" w:hAnsiTheme="majorHAnsi" w:cstheme="majorHAnsi"/>
          <w:sz w:val="18"/>
          <w:szCs w:val="18"/>
        </w:rPr>
        <w:t xml:space="preserve"> who can access business </w:t>
      </w:r>
      <w:r w:rsidR="00E16053" w:rsidRPr="00DA545D">
        <w:rPr>
          <w:rFonts w:asciiTheme="majorHAnsi" w:eastAsia="Aptos" w:hAnsiTheme="majorHAnsi" w:cstheme="majorHAnsi"/>
          <w:sz w:val="18"/>
          <w:szCs w:val="18"/>
        </w:rPr>
        <w:t>specific pricing, place bulk orders, manage delivery addresses, and view order history.</w:t>
      </w:r>
    </w:p>
    <w:p w:rsidR="00962D21" w:rsidRDefault="00617F39" w:rsidP="00E16053">
      <w:pPr>
        <w:pStyle w:val="NormalWeb"/>
      </w:pPr>
      <w:r w:rsidRPr="002403CC">
        <w:rPr>
          <w:rFonts w:asciiTheme="majorHAnsi" w:eastAsiaTheme="majorEastAsia" w:hAnsiTheme="majorHAnsi" w:cstheme="majorBidi"/>
          <w:b/>
          <w:color w:val="A61B1B"/>
          <w:sz w:val="25"/>
          <w:szCs w:val="26"/>
        </w:rPr>
        <w:t>3</w:t>
      </w:r>
      <w:r w:rsidR="00962D21" w:rsidRPr="002403CC">
        <w:rPr>
          <w:rFonts w:asciiTheme="majorHAnsi" w:eastAsiaTheme="majorEastAsia" w:hAnsiTheme="majorHAnsi" w:cstheme="majorBidi"/>
          <w:b/>
          <w:color w:val="A61B1B"/>
          <w:sz w:val="25"/>
          <w:szCs w:val="26"/>
        </w:rPr>
        <w:t>. Admin</w:t>
      </w:r>
      <w:r w:rsidR="00962D21">
        <w:br/>
      </w:r>
      <w:r w:rsidR="00962D21" w:rsidRPr="00DA545D">
        <w:rPr>
          <w:rFonts w:asciiTheme="majorHAnsi" w:eastAsia="Aptos" w:hAnsiTheme="majorHAnsi" w:cstheme="majorHAnsi"/>
          <w:sz w:val="18"/>
          <w:szCs w:val="18"/>
        </w:rPr>
        <w:t xml:space="preserve">Admin manages the entire platform including </w:t>
      </w:r>
      <w:r w:rsidR="006E23CA">
        <w:rPr>
          <w:rFonts w:asciiTheme="majorHAnsi" w:eastAsia="Aptos" w:hAnsiTheme="majorHAnsi" w:cstheme="majorHAnsi"/>
          <w:sz w:val="18"/>
          <w:szCs w:val="18"/>
        </w:rPr>
        <w:t>categories</w:t>
      </w:r>
      <w:r w:rsidR="00962D21" w:rsidRPr="00DA545D">
        <w:rPr>
          <w:rFonts w:asciiTheme="majorHAnsi" w:eastAsia="Aptos" w:hAnsiTheme="majorHAnsi" w:cstheme="majorHAnsi"/>
          <w:sz w:val="18"/>
          <w:szCs w:val="18"/>
        </w:rPr>
        <w:t xml:space="preserve">, </w:t>
      </w:r>
      <w:r w:rsidR="006E23CA">
        <w:rPr>
          <w:rFonts w:asciiTheme="majorHAnsi" w:eastAsia="Aptos" w:hAnsiTheme="majorHAnsi" w:cstheme="majorHAnsi"/>
          <w:sz w:val="18"/>
          <w:szCs w:val="18"/>
        </w:rPr>
        <w:t>products</w:t>
      </w:r>
      <w:r w:rsidR="00962D21" w:rsidRPr="00DA545D">
        <w:rPr>
          <w:rFonts w:asciiTheme="majorHAnsi" w:eastAsia="Aptos" w:hAnsiTheme="majorHAnsi" w:cstheme="majorHAnsi"/>
          <w:sz w:val="18"/>
          <w:szCs w:val="18"/>
        </w:rPr>
        <w:t>, pricing, customers</w:t>
      </w:r>
      <w:r w:rsidR="0062018F">
        <w:rPr>
          <w:rFonts w:asciiTheme="majorHAnsi" w:eastAsia="Aptos" w:hAnsiTheme="majorHAnsi" w:cstheme="majorHAnsi"/>
          <w:sz w:val="18"/>
          <w:szCs w:val="18"/>
        </w:rPr>
        <w:t xml:space="preserve"> for b2b and b2c</w:t>
      </w:r>
      <w:r w:rsidR="00DD198D">
        <w:rPr>
          <w:rFonts w:asciiTheme="majorHAnsi" w:eastAsia="Aptos" w:hAnsiTheme="majorHAnsi" w:cstheme="majorHAnsi"/>
          <w:sz w:val="18"/>
          <w:szCs w:val="18"/>
        </w:rPr>
        <w:t>, orders, inventory etc.</w:t>
      </w:r>
      <w:r w:rsidR="00962D21" w:rsidRPr="00DA545D">
        <w:rPr>
          <w:rFonts w:asciiTheme="majorHAnsi" w:eastAsia="Aptos" w:hAnsiTheme="majorHAnsi" w:cstheme="majorHAnsi"/>
          <w:sz w:val="18"/>
          <w:szCs w:val="18"/>
        </w:rPr>
        <w:t xml:space="preserve"> </w:t>
      </w:r>
      <w:r w:rsidR="00B546D0">
        <w:rPr>
          <w:rFonts w:asciiTheme="majorHAnsi" w:eastAsia="Aptos" w:hAnsiTheme="majorHAnsi" w:cstheme="majorHAnsi"/>
          <w:sz w:val="18"/>
          <w:szCs w:val="18"/>
        </w:rPr>
        <w:t>In this</w:t>
      </w:r>
      <w:r w:rsidR="00D14DBB" w:rsidRPr="00057596">
        <w:rPr>
          <w:rFonts w:asciiTheme="majorHAnsi" w:eastAsia="Aptos" w:hAnsiTheme="majorHAnsi" w:cstheme="majorHAnsi"/>
          <w:sz w:val="18"/>
          <w:szCs w:val="18"/>
        </w:rPr>
        <w:t xml:space="preserve"> </w:t>
      </w:r>
      <w:r w:rsidR="00FF1B76" w:rsidRPr="00057596">
        <w:rPr>
          <w:rFonts w:asciiTheme="majorHAnsi" w:eastAsia="Aptos" w:hAnsiTheme="majorHAnsi" w:cstheme="majorHAnsi"/>
          <w:sz w:val="18"/>
          <w:szCs w:val="18"/>
        </w:rPr>
        <w:t xml:space="preserve">document </w:t>
      </w:r>
      <w:r w:rsidR="00FF1B76">
        <w:rPr>
          <w:rFonts w:asciiTheme="majorHAnsi" w:eastAsia="Aptos" w:hAnsiTheme="majorHAnsi" w:cstheme="majorHAnsi"/>
          <w:sz w:val="18"/>
          <w:szCs w:val="18"/>
        </w:rPr>
        <w:t>we</w:t>
      </w:r>
      <w:r w:rsidR="0013325A">
        <w:rPr>
          <w:rFonts w:asciiTheme="majorHAnsi" w:eastAsia="Aptos" w:hAnsiTheme="majorHAnsi" w:cstheme="majorHAnsi"/>
          <w:sz w:val="18"/>
          <w:szCs w:val="18"/>
        </w:rPr>
        <w:t xml:space="preserve"> </w:t>
      </w:r>
      <w:r w:rsidR="00191D8D" w:rsidRPr="00057596">
        <w:rPr>
          <w:rFonts w:asciiTheme="majorHAnsi" w:eastAsia="Aptos" w:hAnsiTheme="majorHAnsi" w:cstheme="majorHAnsi"/>
          <w:sz w:val="18"/>
          <w:szCs w:val="18"/>
        </w:rPr>
        <w:t>explain</w:t>
      </w:r>
      <w:r w:rsidR="00D14DBB" w:rsidRPr="00057596">
        <w:rPr>
          <w:rFonts w:asciiTheme="majorHAnsi" w:eastAsia="Aptos" w:hAnsiTheme="majorHAnsi" w:cstheme="majorHAnsi"/>
          <w:sz w:val="18"/>
          <w:szCs w:val="18"/>
        </w:rPr>
        <w:t xml:space="preserve"> the system configuration for the admin panel and describes all the functionalities </w:t>
      </w:r>
      <w:r w:rsidR="008B619D">
        <w:rPr>
          <w:rFonts w:asciiTheme="majorHAnsi" w:eastAsia="Aptos" w:hAnsiTheme="majorHAnsi" w:cstheme="majorHAnsi"/>
          <w:sz w:val="18"/>
          <w:szCs w:val="18"/>
        </w:rPr>
        <w:t>for t</w:t>
      </w:r>
      <w:r w:rsidR="00D14DBB" w:rsidRPr="00057596">
        <w:rPr>
          <w:rFonts w:asciiTheme="majorHAnsi" w:eastAsia="Aptos" w:hAnsiTheme="majorHAnsi" w:cstheme="majorHAnsi"/>
          <w:sz w:val="18"/>
          <w:szCs w:val="18"/>
        </w:rPr>
        <w:t>he admin</w:t>
      </w:r>
      <w:r w:rsidR="00872B5D">
        <w:rPr>
          <w:rFonts w:asciiTheme="majorHAnsi" w:eastAsia="Aptos" w:hAnsiTheme="majorHAnsi" w:cstheme="majorHAnsi"/>
          <w:sz w:val="18"/>
          <w:szCs w:val="18"/>
        </w:rPr>
        <w:t xml:space="preserve"> to</w:t>
      </w:r>
      <w:r w:rsidR="00D14DBB" w:rsidRPr="00057596">
        <w:rPr>
          <w:rFonts w:asciiTheme="majorHAnsi" w:eastAsia="Aptos" w:hAnsiTheme="majorHAnsi" w:cstheme="majorHAnsi"/>
          <w:sz w:val="18"/>
          <w:szCs w:val="18"/>
        </w:rPr>
        <w:t xml:space="preserve"> manage the website effectively</w:t>
      </w:r>
      <w:r w:rsidR="00A15968">
        <w:rPr>
          <w:rFonts w:asciiTheme="majorHAnsi" w:eastAsia="Aptos" w:hAnsiTheme="majorHAnsi" w:cstheme="majorHAnsi"/>
          <w:sz w:val="18"/>
          <w:szCs w:val="18"/>
        </w:rPr>
        <w:t>.</w:t>
      </w:r>
    </w:p>
    <w:p w:rsidR="00D14075" w:rsidRPr="00D14075" w:rsidRDefault="00934545" w:rsidP="00986C18">
      <w:pPr>
        <w:pStyle w:val="NormalWeb"/>
      </w:pPr>
      <w:r w:rsidRPr="008D4CBF">
        <w:rPr>
          <w:rFonts w:asciiTheme="majorHAnsi" w:eastAsiaTheme="majorEastAsia" w:hAnsiTheme="majorHAnsi" w:cstheme="majorBidi"/>
          <w:b/>
          <w:color w:val="A61B1B"/>
          <w:sz w:val="25"/>
          <w:szCs w:val="26"/>
        </w:rPr>
        <w:lastRenderedPageBreak/>
        <w:t>4</w:t>
      </w:r>
      <w:r w:rsidR="00E16053" w:rsidRPr="008D4CBF">
        <w:rPr>
          <w:rFonts w:asciiTheme="majorHAnsi" w:eastAsiaTheme="majorEastAsia" w:hAnsiTheme="majorHAnsi" w:cstheme="majorBidi"/>
          <w:b/>
          <w:color w:val="A61B1B"/>
          <w:sz w:val="25"/>
          <w:szCs w:val="26"/>
        </w:rPr>
        <w:t>. Salesperson</w:t>
      </w:r>
      <w:r w:rsidR="00E16053">
        <w:br/>
      </w:r>
      <w:r w:rsidR="00E16053" w:rsidRPr="00064400">
        <w:rPr>
          <w:rFonts w:asciiTheme="majorHAnsi" w:eastAsia="Aptos" w:hAnsiTheme="majorHAnsi" w:cstheme="majorHAnsi"/>
          <w:sz w:val="18"/>
          <w:szCs w:val="18"/>
        </w:rPr>
        <w:t>Salespersons can view assigned customers, monitor their orders, create orders on behalf of customers if required, and track their sales performance.</w:t>
      </w:r>
    </w:p>
    <w:p w:rsidR="00151670" w:rsidRPr="007250CF" w:rsidRDefault="00E016AC" w:rsidP="007250CF">
      <w:pPr>
        <w:pStyle w:val="Heading2"/>
        <w:spacing w:before="160" w:after="80"/>
      </w:pPr>
      <w:r>
        <w:t>1.3 Business Context</w:t>
      </w:r>
      <w:r w:rsidR="007250CF">
        <w:br/>
      </w:r>
      <w:r w:rsidR="002378D6" w:rsidRPr="009E142E">
        <w:rPr>
          <w:rFonts w:eastAsia="Aptos" w:cstheme="majorHAnsi"/>
          <w:b w:val="0"/>
          <w:bCs w:val="0"/>
          <w:color w:val="auto"/>
          <w:sz w:val="18"/>
          <w:szCs w:val="18"/>
        </w:rPr>
        <w:t>Venture Supply operates as follows:</w:t>
      </w:r>
    </w:p>
    <w:p w:rsidR="00F86573" w:rsidRPr="00BF1F66" w:rsidRDefault="00C865B0" w:rsidP="00C744E2">
      <w:pPr>
        <w:pStyle w:val="NormalWeb"/>
        <w:rPr>
          <w:rFonts w:asciiTheme="majorHAnsi" w:eastAsia="Aptos" w:hAnsiTheme="majorHAnsi" w:cstheme="majorHAnsi"/>
          <w:sz w:val="18"/>
          <w:szCs w:val="18"/>
        </w:rPr>
      </w:pPr>
      <w:r w:rsidRPr="006659E2">
        <w:rPr>
          <w:rFonts w:asciiTheme="majorHAnsi" w:eastAsia="Aptos" w:hAnsiTheme="majorHAnsi" w:cstheme="majorHAnsi"/>
          <w:b/>
          <w:sz w:val="18"/>
          <w:szCs w:val="18"/>
        </w:rPr>
        <w:t xml:space="preserve">1. </w:t>
      </w:r>
      <w:r w:rsidR="00BA7D1B">
        <w:rPr>
          <w:rFonts w:asciiTheme="majorHAnsi" w:eastAsia="Aptos" w:hAnsiTheme="majorHAnsi" w:cstheme="majorHAnsi"/>
          <w:sz w:val="18"/>
          <w:szCs w:val="18"/>
        </w:rPr>
        <w:t>Normal/E</w:t>
      </w:r>
      <w:r w:rsidR="002C67A0">
        <w:rPr>
          <w:rFonts w:asciiTheme="majorHAnsi" w:eastAsia="Aptos" w:hAnsiTheme="majorHAnsi" w:cstheme="majorHAnsi"/>
          <w:sz w:val="18"/>
          <w:szCs w:val="18"/>
        </w:rPr>
        <w:t>nd user</w:t>
      </w:r>
      <w:r w:rsidR="00151670" w:rsidRPr="008303E3">
        <w:rPr>
          <w:rFonts w:asciiTheme="majorHAnsi" w:eastAsia="Aptos" w:hAnsiTheme="majorHAnsi" w:cstheme="majorHAnsi"/>
          <w:sz w:val="18"/>
          <w:szCs w:val="18"/>
        </w:rPr>
        <w:t xml:space="preserve"> customers</w:t>
      </w:r>
      <w:r w:rsidR="00110D34">
        <w:rPr>
          <w:rFonts w:asciiTheme="majorHAnsi" w:eastAsia="Aptos" w:hAnsiTheme="majorHAnsi" w:cstheme="majorHAnsi"/>
          <w:sz w:val="18"/>
          <w:szCs w:val="18"/>
        </w:rPr>
        <w:t xml:space="preserve"> for </w:t>
      </w:r>
      <w:r w:rsidR="00151670" w:rsidRPr="008303E3">
        <w:rPr>
          <w:rFonts w:asciiTheme="majorHAnsi" w:eastAsia="Aptos" w:hAnsiTheme="majorHAnsi" w:cstheme="majorHAnsi"/>
          <w:sz w:val="18"/>
          <w:szCs w:val="18"/>
        </w:rPr>
        <w:t xml:space="preserve">(B2C) </w:t>
      </w:r>
      <w:r w:rsidR="00C11EDF">
        <w:rPr>
          <w:rFonts w:asciiTheme="majorHAnsi" w:eastAsia="Aptos" w:hAnsiTheme="majorHAnsi" w:cstheme="majorHAnsi"/>
          <w:sz w:val="18"/>
          <w:szCs w:val="18"/>
        </w:rPr>
        <w:br/>
      </w:r>
      <w:r w:rsidRPr="006659E2">
        <w:rPr>
          <w:rFonts w:asciiTheme="majorHAnsi" w:eastAsia="Aptos" w:hAnsiTheme="majorHAnsi" w:cstheme="majorHAnsi"/>
          <w:b/>
          <w:sz w:val="18"/>
          <w:szCs w:val="18"/>
        </w:rPr>
        <w:t xml:space="preserve">2. </w:t>
      </w:r>
      <w:r w:rsidR="00151670" w:rsidRPr="008303E3">
        <w:rPr>
          <w:rFonts w:asciiTheme="majorHAnsi" w:eastAsia="Aptos" w:hAnsiTheme="majorHAnsi" w:cstheme="majorHAnsi"/>
          <w:sz w:val="18"/>
          <w:szCs w:val="18"/>
        </w:rPr>
        <w:t xml:space="preserve">Retailers / HORECA </w:t>
      </w:r>
      <w:r w:rsidR="009354BB" w:rsidRPr="008303E3">
        <w:rPr>
          <w:rFonts w:asciiTheme="majorHAnsi" w:eastAsia="Aptos" w:hAnsiTheme="majorHAnsi" w:cstheme="majorHAnsi"/>
          <w:sz w:val="18"/>
          <w:szCs w:val="18"/>
        </w:rPr>
        <w:t xml:space="preserve">/ Whole Sellers </w:t>
      </w:r>
      <w:r w:rsidR="00A26ED0">
        <w:rPr>
          <w:rFonts w:asciiTheme="majorHAnsi" w:eastAsia="Aptos" w:hAnsiTheme="majorHAnsi" w:cstheme="majorHAnsi"/>
          <w:sz w:val="18"/>
          <w:szCs w:val="18"/>
        </w:rPr>
        <w:t>for</w:t>
      </w:r>
      <w:r w:rsidR="00151670" w:rsidRPr="008303E3">
        <w:rPr>
          <w:rFonts w:asciiTheme="majorHAnsi" w:eastAsia="Aptos" w:hAnsiTheme="majorHAnsi" w:cstheme="majorHAnsi"/>
          <w:sz w:val="18"/>
          <w:szCs w:val="18"/>
        </w:rPr>
        <w:t xml:space="preserve"> (B2B)</w:t>
      </w:r>
      <w:r w:rsidR="00C11EDF">
        <w:rPr>
          <w:rFonts w:asciiTheme="majorHAnsi" w:eastAsia="Aptos" w:hAnsiTheme="majorHAnsi" w:cstheme="majorHAnsi"/>
          <w:sz w:val="18"/>
          <w:szCs w:val="18"/>
        </w:rPr>
        <w:br/>
      </w:r>
      <w:r w:rsidR="00F660F4" w:rsidRPr="006659E2">
        <w:rPr>
          <w:rFonts w:asciiTheme="majorHAnsi" w:eastAsia="Aptos" w:hAnsiTheme="majorHAnsi" w:cstheme="majorHAnsi"/>
          <w:b/>
          <w:sz w:val="18"/>
          <w:szCs w:val="18"/>
        </w:rPr>
        <w:t>3.</w:t>
      </w:r>
      <w:r w:rsidR="00F660F4">
        <w:rPr>
          <w:rFonts w:asciiTheme="majorHAnsi" w:eastAsia="Aptos" w:hAnsiTheme="majorHAnsi" w:cstheme="majorHAnsi"/>
          <w:sz w:val="18"/>
          <w:szCs w:val="18"/>
        </w:rPr>
        <w:t xml:space="preserve"> </w:t>
      </w:r>
      <w:r w:rsidR="00C11EDF" w:rsidRPr="008303E3">
        <w:rPr>
          <w:rFonts w:asciiTheme="majorHAnsi" w:eastAsia="Aptos" w:hAnsiTheme="majorHAnsi" w:cstheme="majorHAnsi"/>
          <w:sz w:val="18"/>
          <w:szCs w:val="18"/>
        </w:rPr>
        <w:t xml:space="preserve">Different pricing (B2B / B2C) </w:t>
      </w:r>
    </w:p>
    <w:p w:rsidR="00F86573" w:rsidRDefault="000E3A30">
      <w:pPr>
        <w:pStyle w:val="Heading2"/>
        <w:spacing w:before="160" w:after="80"/>
      </w:pPr>
      <w:r>
        <w:t>1.4</w:t>
      </w:r>
      <w:r w:rsidR="00E016AC">
        <w:t xml:space="preserve"> Definitions</w:t>
      </w:r>
    </w:p>
    <w:tbl>
      <w:tblPr>
        <w:tblStyle w:val="TableGrid"/>
        <w:tblW w:w="10075" w:type="dxa"/>
        <w:jc w:val="center"/>
        <w:tblLook w:val="04A0" w:firstRow="1" w:lastRow="0" w:firstColumn="1" w:lastColumn="0" w:noHBand="0" w:noVBand="1"/>
      </w:tblPr>
      <w:tblGrid>
        <w:gridCol w:w="1705"/>
        <w:gridCol w:w="8370"/>
      </w:tblGrid>
      <w:tr w:rsidR="00F86573" w:rsidRPr="00DC791F" w:rsidTr="007F2C75">
        <w:trPr>
          <w:jc w:val="center"/>
        </w:trPr>
        <w:tc>
          <w:tcPr>
            <w:tcW w:w="1705" w:type="dxa"/>
            <w:shd w:val="clear" w:color="auto" w:fill="7A1212"/>
            <w:tcMar>
              <w:top w:w="120" w:type="dxa"/>
              <w:left w:w="120" w:type="dxa"/>
              <w:bottom w:w="120" w:type="dxa"/>
              <w:right w:w="120" w:type="dxa"/>
            </w:tcMar>
            <w:vAlign w:val="center"/>
          </w:tcPr>
          <w:p w:rsidR="00F86573" w:rsidRPr="00DC791F" w:rsidRDefault="00E016AC">
            <w:pPr>
              <w:rPr>
                <w:sz w:val="20"/>
                <w:szCs w:val="20"/>
              </w:rPr>
            </w:pPr>
            <w:r w:rsidRPr="00DC791F">
              <w:rPr>
                <w:b/>
                <w:color w:val="FFFFFF"/>
                <w:sz w:val="20"/>
                <w:szCs w:val="20"/>
              </w:rPr>
              <w:t>Term</w:t>
            </w:r>
          </w:p>
        </w:tc>
        <w:tc>
          <w:tcPr>
            <w:tcW w:w="8370" w:type="dxa"/>
            <w:shd w:val="clear" w:color="auto" w:fill="7A1212"/>
            <w:tcMar>
              <w:top w:w="120" w:type="dxa"/>
              <w:left w:w="120" w:type="dxa"/>
              <w:bottom w:w="120" w:type="dxa"/>
              <w:right w:w="120" w:type="dxa"/>
            </w:tcMar>
            <w:vAlign w:val="center"/>
          </w:tcPr>
          <w:p w:rsidR="00F86573" w:rsidRPr="00DC791F" w:rsidRDefault="00E016AC">
            <w:pPr>
              <w:rPr>
                <w:sz w:val="20"/>
                <w:szCs w:val="20"/>
              </w:rPr>
            </w:pPr>
            <w:r w:rsidRPr="00DC791F">
              <w:rPr>
                <w:b/>
                <w:color w:val="FFFFFF"/>
                <w:sz w:val="20"/>
                <w:szCs w:val="20"/>
              </w:rPr>
              <w:t>Definition</w:t>
            </w:r>
          </w:p>
        </w:tc>
      </w:tr>
      <w:tr w:rsidR="003B47AA" w:rsidRPr="00DC791F" w:rsidTr="007F2C75">
        <w:trPr>
          <w:trHeight w:val="304"/>
          <w:jc w:val="center"/>
        </w:trPr>
        <w:tc>
          <w:tcPr>
            <w:tcW w:w="1705" w:type="dxa"/>
            <w:tcMar>
              <w:top w:w="100" w:type="dxa"/>
              <w:left w:w="120" w:type="dxa"/>
              <w:bottom w:w="100" w:type="dxa"/>
              <w:right w:w="120" w:type="dxa"/>
            </w:tcMar>
            <w:vAlign w:val="center"/>
          </w:tcPr>
          <w:p w:rsidR="003B47AA" w:rsidRPr="009A0786" w:rsidRDefault="003B47AA" w:rsidP="009A0786">
            <w:pPr>
              <w:pStyle w:val="NormalWeb"/>
              <w:rPr>
                <w:rFonts w:asciiTheme="majorHAnsi" w:eastAsia="Aptos" w:hAnsiTheme="majorHAnsi" w:cstheme="majorHAnsi"/>
                <w:b/>
                <w:sz w:val="18"/>
                <w:szCs w:val="18"/>
              </w:rPr>
            </w:pPr>
            <w:r w:rsidRPr="009A0786">
              <w:rPr>
                <w:rFonts w:asciiTheme="majorHAnsi" w:eastAsia="Aptos" w:hAnsiTheme="majorHAnsi" w:cstheme="majorHAnsi"/>
                <w:b/>
                <w:sz w:val="18"/>
                <w:szCs w:val="18"/>
              </w:rPr>
              <w:t>SKU</w:t>
            </w:r>
          </w:p>
        </w:tc>
        <w:tc>
          <w:tcPr>
            <w:tcW w:w="8370" w:type="dxa"/>
            <w:tcMar>
              <w:top w:w="100" w:type="dxa"/>
              <w:left w:w="120" w:type="dxa"/>
              <w:bottom w:w="100" w:type="dxa"/>
              <w:right w:w="120" w:type="dxa"/>
            </w:tcMar>
            <w:vAlign w:val="center"/>
          </w:tcPr>
          <w:p w:rsidR="003B47AA" w:rsidRPr="009A0786" w:rsidRDefault="003B47AA" w:rsidP="009A0786">
            <w:pPr>
              <w:pStyle w:val="NormalWeb"/>
              <w:rPr>
                <w:rFonts w:asciiTheme="majorHAnsi" w:eastAsia="Aptos" w:hAnsiTheme="majorHAnsi" w:cstheme="majorHAnsi"/>
                <w:sz w:val="18"/>
                <w:szCs w:val="18"/>
              </w:rPr>
            </w:pPr>
            <w:r w:rsidRPr="009A0786">
              <w:rPr>
                <w:rFonts w:asciiTheme="majorHAnsi" w:eastAsia="Aptos" w:hAnsiTheme="majorHAnsi" w:cstheme="majorHAnsi"/>
                <w:sz w:val="18"/>
                <w:szCs w:val="18"/>
              </w:rPr>
              <w:t>Un</w:t>
            </w:r>
            <w:r w:rsidR="00A90623">
              <w:rPr>
                <w:rFonts w:asciiTheme="majorHAnsi" w:eastAsia="Aptos" w:hAnsiTheme="majorHAnsi" w:cstheme="majorHAnsi"/>
                <w:sz w:val="18"/>
                <w:szCs w:val="18"/>
              </w:rPr>
              <w:t>ique identifier for a product and</w:t>
            </w:r>
            <w:r w:rsidRPr="009A0786">
              <w:rPr>
                <w:rFonts w:asciiTheme="majorHAnsi" w:eastAsia="Aptos" w:hAnsiTheme="majorHAnsi" w:cstheme="majorHAnsi"/>
                <w:sz w:val="18"/>
                <w:szCs w:val="18"/>
              </w:rPr>
              <w:t xml:space="preserve"> product variation</w:t>
            </w:r>
            <w:r w:rsidR="008D2D22">
              <w:rPr>
                <w:rFonts w:asciiTheme="majorHAnsi" w:eastAsia="Aptos" w:hAnsiTheme="majorHAnsi" w:cstheme="majorHAnsi"/>
                <w:sz w:val="18"/>
                <w:szCs w:val="18"/>
              </w:rPr>
              <w:t>.</w:t>
            </w:r>
          </w:p>
        </w:tc>
      </w:tr>
      <w:tr w:rsidR="003B47AA" w:rsidRPr="00DC791F" w:rsidTr="007F2C75">
        <w:trPr>
          <w:jc w:val="center"/>
        </w:trPr>
        <w:tc>
          <w:tcPr>
            <w:tcW w:w="1705" w:type="dxa"/>
            <w:tcMar>
              <w:top w:w="100" w:type="dxa"/>
              <w:left w:w="120" w:type="dxa"/>
              <w:bottom w:w="100" w:type="dxa"/>
              <w:right w:w="120" w:type="dxa"/>
            </w:tcMar>
            <w:vAlign w:val="center"/>
          </w:tcPr>
          <w:p w:rsidR="003B47AA" w:rsidRPr="009A0786" w:rsidRDefault="003B47AA" w:rsidP="009A0786">
            <w:pPr>
              <w:pStyle w:val="NormalWeb"/>
              <w:rPr>
                <w:rFonts w:asciiTheme="majorHAnsi" w:eastAsia="Aptos" w:hAnsiTheme="majorHAnsi" w:cstheme="majorHAnsi"/>
                <w:b/>
                <w:sz w:val="18"/>
                <w:szCs w:val="18"/>
              </w:rPr>
            </w:pPr>
            <w:r w:rsidRPr="009A0786">
              <w:rPr>
                <w:rFonts w:asciiTheme="majorHAnsi" w:eastAsia="Aptos" w:hAnsiTheme="majorHAnsi" w:cstheme="majorHAnsi"/>
                <w:b/>
                <w:sz w:val="18"/>
                <w:szCs w:val="18"/>
              </w:rPr>
              <w:t>Category</w:t>
            </w:r>
          </w:p>
        </w:tc>
        <w:tc>
          <w:tcPr>
            <w:tcW w:w="8370" w:type="dxa"/>
            <w:tcMar>
              <w:top w:w="100" w:type="dxa"/>
              <w:left w:w="120" w:type="dxa"/>
              <w:bottom w:w="100" w:type="dxa"/>
              <w:right w:w="120" w:type="dxa"/>
            </w:tcMar>
            <w:vAlign w:val="center"/>
          </w:tcPr>
          <w:p w:rsidR="003B47AA" w:rsidRPr="009A0786" w:rsidRDefault="003B47AA" w:rsidP="00D96A5C">
            <w:pPr>
              <w:pStyle w:val="NormalWeb"/>
              <w:rPr>
                <w:rFonts w:asciiTheme="majorHAnsi" w:eastAsia="Aptos" w:hAnsiTheme="majorHAnsi" w:cstheme="majorHAnsi"/>
                <w:sz w:val="18"/>
                <w:szCs w:val="18"/>
              </w:rPr>
            </w:pPr>
            <w:r w:rsidRPr="009A0786">
              <w:rPr>
                <w:rFonts w:asciiTheme="majorHAnsi" w:eastAsia="Aptos" w:hAnsiTheme="majorHAnsi" w:cstheme="majorHAnsi"/>
                <w:sz w:val="18"/>
                <w:szCs w:val="18"/>
              </w:rPr>
              <w:t xml:space="preserve">High-level product grouping such as </w:t>
            </w:r>
            <w:r w:rsidR="00D96A5C" w:rsidRPr="00D96A5C">
              <w:rPr>
                <w:rFonts w:asciiTheme="majorHAnsi" w:eastAsia="Aptos" w:hAnsiTheme="majorHAnsi" w:cstheme="majorHAnsi"/>
                <w:sz w:val="18"/>
                <w:szCs w:val="18"/>
              </w:rPr>
              <w:t>Chef RICE</w:t>
            </w:r>
            <w:r w:rsidRPr="009A0786">
              <w:rPr>
                <w:rFonts w:asciiTheme="majorHAnsi" w:eastAsia="Aptos" w:hAnsiTheme="majorHAnsi" w:cstheme="majorHAnsi"/>
                <w:sz w:val="18"/>
                <w:szCs w:val="18"/>
              </w:rPr>
              <w:t xml:space="preserve">, </w:t>
            </w:r>
            <w:r w:rsidR="00D96A5C" w:rsidRPr="00D96A5C">
              <w:rPr>
                <w:rFonts w:asciiTheme="majorHAnsi" w:eastAsia="Aptos" w:hAnsiTheme="majorHAnsi" w:cstheme="majorHAnsi"/>
                <w:sz w:val="18"/>
                <w:szCs w:val="18"/>
              </w:rPr>
              <w:t>Hijaz</w:t>
            </w:r>
            <w:r w:rsidR="00D96A5C">
              <w:rPr>
                <w:rFonts w:asciiTheme="majorHAnsi" w:eastAsia="Aptos" w:hAnsiTheme="majorHAnsi" w:cstheme="majorHAnsi"/>
                <w:sz w:val="18"/>
                <w:szCs w:val="18"/>
              </w:rPr>
              <w:t xml:space="preserve">, </w:t>
            </w:r>
            <w:r w:rsidR="00D96A5C" w:rsidRPr="00D96A5C">
              <w:rPr>
                <w:rFonts w:asciiTheme="majorHAnsi" w:eastAsia="Aptos" w:hAnsiTheme="majorHAnsi" w:cstheme="majorHAnsi"/>
                <w:sz w:val="18"/>
                <w:szCs w:val="18"/>
              </w:rPr>
              <w:t>Qaryah</w:t>
            </w:r>
            <w:r w:rsidR="00D96A5C">
              <w:rPr>
                <w:rFonts w:asciiTheme="majorHAnsi" w:eastAsia="Aptos" w:hAnsiTheme="majorHAnsi" w:cstheme="majorHAnsi"/>
                <w:sz w:val="18"/>
                <w:szCs w:val="18"/>
              </w:rPr>
              <w:t xml:space="preserve">, Plain Spices, Recipe Mix, </w:t>
            </w:r>
            <w:r w:rsidR="00D96A5C" w:rsidRPr="00D96A5C">
              <w:rPr>
                <w:rFonts w:asciiTheme="majorHAnsi" w:eastAsia="Aptos" w:hAnsiTheme="majorHAnsi" w:cstheme="majorHAnsi"/>
                <w:sz w:val="18"/>
                <w:szCs w:val="18"/>
              </w:rPr>
              <w:t>Pulses &amp; Lentils</w:t>
            </w:r>
            <w:r w:rsidR="00D96A5C">
              <w:t xml:space="preserve"> </w:t>
            </w:r>
            <w:r w:rsidR="00D96A5C" w:rsidRPr="00D96A5C">
              <w:rPr>
                <w:rFonts w:asciiTheme="majorHAnsi" w:eastAsia="Aptos" w:hAnsiTheme="majorHAnsi" w:cstheme="majorHAnsi"/>
                <w:sz w:val="18"/>
                <w:szCs w:val="18"/>
              </w:rPr>
              <w:t>Sauces</w:t>
            </w:r>
            <w:r w:rsidRPr="009A0786">
              <w:rPr>
                <w:rFonts w:asciiTheme="majorHAnsi" w:eastAsia="Aptos" w:hAnsiTheme="majorHAnsi" w:cstheme="majorHAnsi"/>
                <w:sz w:val="18"/>
                <w:szCs w:val="18"/>
              </w:rPr>
              <w:t xml:space="preserve">, </w:t>
            </w:r>
            <w:r w:rsidR="00D96A5C" w:rsidRPr="009A0786">
              <w:rPr>
                <w:rFonts w:asciiTheme="majorHAnsi" w:eastAsia="Aptos" w:hAnsiTheme="majorHAnsi" w:cstheme="majorHAnsi"/>
                <w:sz w:val="18"/>
                <w:szCs w:val="18"/>
              </w:rPr>
              <w:t>Oils,</w:t>
            </w:r>
            <w:r w:rsidR="00D96A5C">
              <w:rPr>
                <w:rFonts w:asciiTheme="majorHAnsi" w:eastAsia="Aptos" w:hAnsiTheme="majorHAnsi" w:cstheme="majorHAnsi"/>
                <w:sz w:val="18"/>
                <w:szCs w:val="18"/>
              </w:rPr>
              <w:t xml:space="preserve"> Sault,</w:t>
            </w:r>
            <w:r w:rsidRPr="009A0786">
              <w:rPr>
                <w:rFonts w:asciiTheme="majorHAnsi" w:eastAsia="Aptos" w:hAnsiTheme="majorHAnsi" w:cstheme="majorHAnsi"/>
                <w:sz w:val="18"/>
                <w:szCs w:val="18"/>
              </w:rPr>
              <w:t xml:space="preserve"> , Beverages, and Specialty Items</w:t>
            </w:r>
            <w:r w:rsidR="00D96A5C">
              <w:rPr>
                <w:rFonts w:asciiTheme="majorHAnsi" w:eastAsia="Aptos" w:hAnsiTheme="majorHAnsi" w:cstheme="majorHAnsi"/>
                <w:sz w:val="18"/>
                <w:szCs w:val="18"/>
              </w:rPr>
              <w:t xml:space="preserve"> </w:t>
            </w:r>
            <w:r w:rsidR="00FB1F53">
              <w:rPr>
                <w:rFonts w:asciiTheme="majorHAnsi" w:eastAsia="Aptos" w:hAnsiTheme="majorHAnsi" w:cstheme="majorHAnsi"/>
                <w:sz w:val="18"/>
                <w:szCs w:val="18"/>
              </w:rPr>
              <w:t>etc.</w:t>
            </w:r>
          </w:p>
        </w:tc>
      </w:tr>
      <w:tr w:rsidR="003B47AA" w:rsidRPr="00DC791F" w:rsidTr="007F2C75">
        <w:trPr>
          <w:jc w:val="center"/>
        </w:trPr>
        <w:tc>
          <w:tcPr>
            <w:tcW w:w="1705" w:type="dxa"/>
            <w:tcMar>
              <w:top w:w="100" w:type="dxa"/>
              <w:left w:w="120" w:type="dxa"/>
              <w:bottom w:w="100" w:type="dxa"/>
              <w:right w:w="120" w:type="dxa"/>
            </w:tcMar>
            <w:vAlign w:val="center"/>
          </w:tcPr>
          <w:p w:rsidR="003B47AA" w:rsidRPr="009A0786" w:rsidRDefault="003B47AA" w:rsidP="009A0786">
            <w:pPr>
              <w:pStyle w:val="NormalWeb"/>
              <w:rPr>
                <w:rFonts w:asciiTheme="majorHAnsi" w:eastAsia="Aptos" w:hAnsiTheme="majorHAnsi" w:cstheme="majorHAnsi"/>
                <w:b/>
                <w:sz w:val="18"/>
                <w:szCs w:val="18"/>
              </w:rPr>
            </w:pPr>
            <w:r w:rsidRPr="009A0786">
              <w:rPr>
                <w:rFonts w:asciiTheme="majorHAnsi" w:eastAsia="Aptos" w:hAnsiTheme="majorHAnsi" w:cstheme="majorHAnsi"/>
                <w:b/>
                <w:sz w:val="18"/>
                <w:szCs w:val="18"/>
              </w:rPr>
              <w:t>Customer Type</w:t>
            </w:r>
          </w:p>
        </w:tc>
        <w:tc>
          <w:tcPr>
            <w:tcW w:w="8370" w:type="dxa"/>
            <w:tcMar>
              <w:top w:w="100" w:type="dxa"/>
              <w:left w:w="120" w:type="dxa"/>
              <w:bottom w:w="100" w:type="dxa"/>
              <w:right w:w="120" w:type="dxa"/>
            </w:tcMar>
            <w:vAlign w:val="center"/>
          </w:tcPr>
          <w:p w:rsidR="003B47AA" w:rsidRPr="009A0786" w:rsidRDefault="003B47AA" w:rsidP="00FD0D07">
            <w:pPr>
              <w:pStyle w:val="NormalWeb"/>
              <w:rPr>
                <w:rFonts w:asciiTheme="majorHAnsi" w:eastAsia="Aptos" w:hAnsiTheme="majorHAnsi" w:cstheme="majorHAnsi"/>
                <w:sz w:val="18"/>
                <w:szCs w:val="18"/>
              </w:rPr>
            </w:pPr>
            <w:r w:rsidRPr="009A0786">
              <w:rPr>
                <w:rFonts w:asciiTheme="majorHAnsi" w:eastAsia="Aptos" w:hAnsiTheme="majorHAnsi" w:cstheme="majorHAnsi"/>
                <w:sz w:val="18"/>
                <w:szCs w:val="18"/>
              </w:rPr>
              <w:t>Classification of users such as B2C (</w:t>
            </w:r>
            <w:r w:rsidR="001E6521">
              <w:rPr>
                <w:rFonts w:asciiTheme="majorHAnsi" w:eastAsia="Aptos" w:hAnsiTheme="majorHAnsi" w:cstheme="majorHAnsi"/>
                <w:sz w:val="18"/>
                <w:szCs w:val="18"/>
              </w:rPr>
              <w:t>Normal</w:t>
            </w:r>
            <w:r w:rsidRPr="009A0786">
              <w:rPr>
                <w:rFonts w:asciiTheme="majorHAnsi" w:eastAsia="Aptos" w:hAnsiTheme="majorHAnsi" w:cstheme="majorHAnsi"/>
                <w:sz w:val="18"/>
                <w:szCs w:val="18"/>
              </w:rPr>
              <w:t xml:space="preserve"> customers) and B2B (Retail</w:t>
            </w:r>
            <w:r w:rsidR="00FD0D07">
              <w:rPr>
                <w:rFonts w:asciiTheme="majorHAnsi" w:eastAsia="Aptos" w:hAnsiTheme="majorHAnsi" w:cstheme="majorHAnsi"/>
                <w:sz w:val="18"/>
                <w:szCs w:val="18"/>
              </w:rPr>
              <w:t>er/Whole Sellers &amp;</w:t>
            </w:r>
            <w:r w:rsidRPr="009A0786">
              <w:rPr>
                <w:rFonts w:asciiTheme="majorHAnsi" w:eastAsia="Aptos" w:hAnsiTheme="majorHAnsi" w:cstheme="majorHAnsi"/>
                <w:sz w:val="18"/>
                <w:szCs w:val="18"/>
              </w:rPr>
              <w:t xml:space="preserve"> HORECA sector)</w:t>
            </w:r>
            <w:r w:rsidR="008D2D22">
              <w:rPr>
                <w:rFonts w:asciiTheme="majorHAnsi" w:eastAsia="Aptos" w:hAnsiTheme="majorHAnsi" w:cstheme="majorHAnsi"/>
                <w:sz w:val="18"/>
                <w:szCs w:val="18"/>
              </w:rPr>
              <w:t>.</w:t>
            </w:r>
          </w:p>
        </w:tc>
      </w:tr>
      <w:tr w:rsidR="003B47AA" w:rsidRPr="00DC791F" w:rsidTr="007F2C75">
        <w:trPr>
          <w:jc w:val="center"/>
        </w:trPr>
        <w:tc>
          <w:tcPr>
            <w:tcW w:w="1705" w:type="dxa"/>
            <w:tcMar>
              <w:top w:w="100" w:type="dxa"/>
              <w:left w:w="120" w:type="dxa"/>
              <w:bottom w:w="100" w:type="dxa"/>
              <w:right w:w="120" w:type="dxa"/>
            </w:tcMar>
            <w:vAlign w:val="center"/>
          </w:tcPr>
          <w:p w:rsidR="003B47AA" w:rsidRPr="009A0786" w:rsidRDefault="003B47AA" w:rsidP="009A0786">
            <w:pPr>
              <w:pStyle w:val="NormalWeb"/>
              <w:rPr>
                <w:rFonts w:asciiTheme="majorHAnsi" w:eastAsia="Aptos" w:hAnsiTheme="majorHAnsi" w:cstheme="majorHAnsi"/>
                <w:b/>
                <w:sz w:val="18"/>
                <w:szCs w:val="18"/>
              </w:rPr>
            </w:pPr>
            <w:r w:rsidRPr="009A0786">
              <w:rPr>
                <w:rFonts w:asciiTheme="majorHAnsi" w:eastAsia="Aptos" w:hAnsiTheme="majorHAnsi" w:cstheme="majorHAnsi"/>
                <w:b/>
                <w:sz w:val="18"/>
                <w:szCs w:val="18"/>
              </w:rPr>
              <w:t>B2B Pricing</w:t>
            </w:r>
          </w:p>
        </w:tc>
        <w:tc>
          <w:tcPr>
            <w:tcW w:w="8370" w:type="dxa"/>
            <w:tcMar>
              <w:top w:w="100" w:type="dxa"/>
              <w:left w:w="120" w:type="dxa"/>
              <w:bottom w:w="100" w:type="dxa"/>
              <w:right w:w="120" w:type="dxa"/>
            </w:tcMar>
            <w:vAlign w:val="center"/>
          </w:tcPr>
          <w:p w:rsidR="003B47AA" w:rsidRPr="009A0786" w:rsidRDefault="003B47AA" w:rsidP="009A0786">
            <w:pPr>
              <w:pStyle w:val="NormalWeb"/>
              <w:rPr>
                <w:rFonts w:asciiTheme="majorHAnsi" w:eastAsia="Aptos" w:hAnsiTheme="majorHAnsi" w:cstheme="majorHAnsi"/>
                <w:sz w:val="18"/>
                <w:szCs w:val="18"/>
              </w:rPr>
            </w:pPr>
            <w:r w:rsidRPr="009A0786">
              <w:rPr>
                <w:rFonts w:asciiTheme="majorHAnsi" w:eastAsia="Aptos" w:hAnsiTheme="majorHAnsi" w:cstheme="majorHAnsi"/>
                <w:sz w:val="18"/>
                <w:szCs w:val="18"/>
              </w:rPr>
              <w:t>Special pricing structure for business c</w:t>
            </w:r>
            <w:r w:rsidR="00591D18">
              <w:rPr>
                <w:rFonts w:asciiTheme="majorHAnsi" w:eastAsia="Aptos" w:hAnsiTheme="majorHAnsi" w:cstheme="majorHAnsi"/>
                <w:sz w:val="18"/>
                <w:szCs w:val="18"/>
              </w:rPr>
              <w:t xml:space="preserve">ustomers </w:t>
            </w:r>
            <w:r w:rsidR="00591D18" w:rsidRPr="009A0786">
              <w:rPr>
                <w:rFonts w:asciiTheme="majorHAnsi" w:eastAsia="Aptos" w:hAnsiTheme="majorHAnsi" w:cstheme="majorHAnsi"/>
                <w:sz w:val="18"/>
                <w:szCs w:val="18"/>
              </w:rPr>
              <w:t>(Retail</w:t>
            </w:r>
            <w:r w:rsidR="00591D18">
              <w:rPr>
                <w:rFonts w:asciiTheme="majorHAnsi" w:eastAsia="Aptos" w:hAnsiTheme="majorHAnsi" w:cstheme="majorHAnsi"/>
                <w:sz w:val="18"/>
                <w:szCs w:val="18"/>
              </w:rPr>
              <w:t>er</w:t>
            </w:r>
            <w:r w:rsidR="00DC46BF">
              <w:rPr>
                <w:rFonts w:asciiTheme="majorHAnsi" w:eastAsia="Aptos" w:hAnsiTheme="majorHAnsi" w:cstheme="majorHAnsi"/>
                <w:sz w:val="18"/>
                <w:szCs w:val="18"/>
              </w:rPr>
              <w:t xml:space="preserve"> </w:t>
            </w:r>
            <w:r w:rsidR="00591D18">
              <w:rPr>
                <w:rFonts w:asciiTheme="majorHAnsi" w:eastAsia="Aptos" w:hAnsiTheme="majorHAnsi" w:cstheme="majorHAnsi"/>
                <w:sz w:val="18"/>
                <w:szCs w:val="18"/>
              </w:rPr>
              <w:t>/Whole Sellers &amp;</w:t>
            </w:r>
            <w:r w:rsidR="00591D18" w:rsidRPr="009A0786">
              <w:rPr>
                <w:rFonts w:asciiTheme="majorHAnsi" w:eastAsia="Aptos" w:hAnsiTheme="majorHAnsi" w:cstheme="majorHAnsi"/>
                <w:sz w:val="18"/>
                <w:szCs w:val="18"/>
              </w:rPr>
              <w:t xml:space="preserve"> HORECA sector)</w:t>
            </w:r>
            <w:r w:rsidR="008D2D22">
              <w:rPr>
                <w:rFonts w:asciiTheme="majorHAnsi" w:eastAsia="Aptos" w:hAnsiTheme="majorHAnsi" w:cstheme="majorHAnsi"/>
                <w:sz w:val="18"/>
                <w:szCs w:val="18"/>
              </w:rPr>
              <w:t>.</w:t>
            </w:r>
          </w:p>
        </w:tc>
      </w:tr>
      <w:tr w:rsidR="003B47AA" w:rsidRPr="00DC791F" w:rsidTr="007F2C75">
        <w:trPr>
          <w:jc w:val="center"/>
        </w:trPr>
        <w:tc>
          <w:tcPr>
            <w:tcW w:w="1705" w:type="dxa"/>
            <w:tcMar>
              <w:top w:w="100" w:type="dxa"/>
              <w:left w:w="120" w:type="dxa"/>
              <w:bottom w:w="100" w:type="dxa"/>
              <w:right w:w="120" w:type="dxa"/>
            </w:tcMar>
            <w:vAlign w:val="center"/>
          </w:tcPr>
          <w:p w:rsidR="003B47AA" w:rsidRPr="009A0786" w:rsidRDefault="003B47AA" w:rsidP="009A0786">
            <w:pPr>
              <w:pStyle w:val="NormalWeb"/>
              <w:rPr>
                <w:rFonts w:asciiTheme="majorHAnsi" w:eastAsia="Aptos" w:hAnsiTheme="majorHAnsi" w:cstheme="majorHAnsi"/>
                <w:b/>
                <w:sz w:val="18"/>
                <w:szCs w:val="18"/>
              </w:rPr>
            </w:pPr>
            <w:r w:rsidRPr="009A0786">
              <w:rPr>
                <w:rFonts w:asciiTheme="majorHAnsi" w:eastAsia="Aptos" w:hAnsiTheme="majorHAnsi" w:cstheme="majorHAnsi"/>
                <w:b/>
                <w:sz w:val="18"/>
                <w:szCs w:val="18"/>
              </w:rPr>
              <w:t>B2C Pricing</w:t>
            </w:r>
          </w:p>
        </w:tc>
        <w:tc>
          <w:tcPr>
            <w:tcW w:w="8370" w:type="dxa"/>
            <w:tcMar>
              <w:top w:w="100" w:type="dxa"/>
              <w:left w:w="120" w:type="dxa"/>
              <w:bottom w:w="100" w:type="dxa"/>
              <w:right w:w="120" w:type="dxa"/>
            </w:tcMar>
            <w:vAlign w:val="center"/>
          </w:tcPr>
          <w:p w:rsidR="003B47AA" w:rsidRPr="009A0786" w:rsidRDefault="003B47AA" w:rsidP="00C342E3">
            <w:pPr>
              <w:pStyle w:val="NormalWeb"/>
              <w:rPr>
                <w:rFonts w:asciiTheme="majorHAnsi" w:eastAsia="Aptos" w:hAnsiTheme="majorHAnsi" w:cstheme="majorHAnsi"/>
                <w:sz w:val="18"/>
                <w:szCs w:val="18"/>
              </w:rPr>
            </w:pPr>
            <w:r w:rsidRPr="009A0786">
              <w:rPr>
                <w:rFonts w:asciiTheme="majorHAnsi" w:eastAsia="Aptos" w:hAnsiTheme="majorHAnsi" w:cstheme="majorHAnsi"/>
                <w:sz w:val="18"/>
                <w:szCs w:val="18"/>
              </w:rPr>
              <w:t xml:space="preserve">Standard pricing for </w:t>
            </w:r>
            <w:r w:rsidR="00C342E3">
              <w:rPr>
                <w:rFonts w:asciiTheme="majorHAnsi" w:eastAsia="Aptos" w:hAnsiTheme="majorHAnsi" w:cstheme="majorHAnsi"/>
                <w:sz w:val="18"/>
                <w:szCs w:val="18"/>
              </w:rPr>
              <w:t>normal</w:t>
            </w:r>
            <w:r w:rsidRPr="009A0786">
              <w:rPr>
                <w:rFonts w:asciiTheme="majorHAnsi" w:eastAsia="Aptos" w:hAnsiTheme="majorHAnsi" w:cstheme="majorHAnsi"/>
                <w:sz w:val="18"/>
                <w:szCs w:val="18"/>
              </w:rPr>
              <w:t xml:space="preserve"> customers</w:t>
            </w:r>
            <w:r w:rsidR="008D2D22">
              <w:rPr>
                <w:rFonts w:asciiTheme="majorHAnsi" w:eastAsia="Aptos" w:hAnsiTheme="majorHAnsi" w:cstheme="majorHAnsi"/>
                <w:sz w:val="18"/>
                <w:szCs w:val="18"/>
              </w:rPr>
              <w:t>.</w:t>
            </w:r>
          </w:p>
        </w:tc>
      </w:tr>
      <w:tr w:rsidR="003B47AA" w:rsidRPr="00DC791F" w:rsidTr="00CE6C30">
        <w:trPr>
          <w:trHeight w:val="1420"/>
          <w:jc w:val="center"/>
        </w:trPr>
        <w:tc>
          <w:tcPr>
            <w:tcW w:w="1705" w:type="dxa"/>
            <w:tcMar>
              <w:top w:w="100" w:type="dxa"/>
              <w:left w:w="120" w:type="dxa"/>
              <w:bottom w:w="100" w:type="dxa"/>
              <w:right w:w="120" w:type="dxa"/>
            </w:tcMar>
            <w:vAlign w:val="center"/>
          </w:tcPr>
          <w:p w:rsidR="003B47AA" w:rsidRPr="009A0786" w:rsidRDefault="003B47AA" w:rsidP="009A0786">
            <w:pPr>
              <w:pStyle w:val="NormalWeb"/>
              <w:rPr>
                <w:rFonts w:asciiTheme="majorHAnsi" w:eastAsia="Aptos" w:hAnsiTheme="majorHAnsi" w:cstheme="majorHAnsi"/>
                <w:b/>
                <w:sz w:val="18"/>
                <w:szCs w:val="18"/>
              </w:rPr>
            </w:pPr>
            <w:r w:rsidRPr="009A0786">
              <w:rPr>
                <w:rFonts w:asciiTheme="majorHAnsi" w:eastAsia="Aptos" w:hAnsiTheme="majorHAnsi" w:cstheme="majorHAnsi"/>
                <w:b/>
                <w:sz w:val="18"/>
                <w:szCs w:val="18"/>
              </w:rPr>
              <w:t>Product Variant</w:t>
            </w:r>
          </w:p>
        </w:tc>
        <w:tc>
          <w:tcPr>
            <w:tcW w:w="8370" w:type="dxa"/>
            <w:tcMar>
              <w:top w:w="100" w:type="dxa"/>
              <w:left w:w="120" w:type="dxa"/>
              <w:bottom w:w="100" w:type="dxa"/>
              <w:right w:w="120" w:type="dxa"/>
            </w:tcMar>
            <w:vAlign w:val="center"/>
          </w:tcPr>
          <w:p w:rsidR="00D657CD" w:rsidRPr="00A22A6F" w:rsidRDefault="003B47AA" w:rsidP="00D657CD">
            <w:pPr>
              <w:rPr>
                <w:rFonts w:asciiTheme="majorHAnsi" w:hAnsiTheme="majorHAnsi" w:cstheme="majorHAnsi"/>
                <w:sz w:val="18"/>
                <w:szCs w:val="18"/>
              </w:rPr>
            </w:pPr>
            <w:r w:rsidRPr="009A0786">
              <w:rPr>
                <w:rFonts w:asciiTheme="majorHAnsi" w:hAnsiTheme="majorHAnsi" w:cstheme="majorHAnsi"/>
                <w:sz w:val="18"/>
                <w:szCs w:val="18"/>
              </w:rPr>
              <w:t xml:space="preserve">Different versions </w:t>
            </w:r>
            <w:r w:rsidR="00E65BEE">
              <w:rPr>
                <w:rFonts w:asciiTheme="majorHAnsi" w:hAnsiTheme="majorHAnsi" w:cstheme="majorHAnsi"/>
                <w:sz w:val="18"/>
                <w:szCs w:val="18"/>
              </w:rPr>
              <w:t>of a product such as pack size such as</w:t>
            </w:r>
            <w:r w:rsidR="00E65BEE">
              <w:rPr>
                <w:rFonts w:asciiTheme="majorHAnsi" w:hAnsiTheme="majorHAnsi" w:cstheme="majorHAnsi"/>
                <w:sz w:val="18"/>
                <w:szCs w:val="18"/>
              </w:rPr>
              <w:br/>
            </w:r>
            <w:r w:rsidR="00A626BF">
              <w:rPr>
                <w:rFonts w:asciiTheme="majorHAnsi" w:hAnsiTheme="majorHAnsi" w:cstheme="majorHAnsi"/>
                <w:sz w:val="18"/>
                <w:szCs w:val="18"/>
              </w:rPr>
              <w:t xml:space="preserve">B2C Pack Sizes: </w:t>
            </w:r>
            <w:r w:rsidR="00E65BEE" w:rsidRPr="00A22A6F">
              <w:rPr>
                <w:rFonts w:asciiTheme="majorHAnsi" w:hAnsiTheme="majorHAnsi" w:cstheme="majorHAnsi"/>
                <w:sz w:val="18"/>
                <w:szCs w:val="18"/>
              </w:rPr>
              <w:t>250g, 500g, 1kg, 2kg, 5k</w:t>
            </w:r>
            <w:r w:rsidR="00E65BEE" w:rsidRPr="00A22A6F">
              <w:rPr>
                <w:rFonts w:asciiTheme="majorHAnsi" w:hAnsiTheme="majorHAnsi" w:cstheme="majorHAnsi"/>
                <w:sz w:val="18"/>
                <w:szCs w:val="18"/>
              </w:rPr>
              <w:br/>
              <w:t>B2B Pack</w:t>
            </w:r>
            <w:r w:rsidR="00BA17DB">
              <w:rPr>
                <w:rFonts w:asciiTheme="majorHAnsi" w:hAnsiTheme="majorHAnsi" w:cstheme="majorHAnsi"/>
                <w:sz w:val="18"/>
                <w:szCs w:val="18"/>
              </w:rPr>
              <w:t xml:space="preserve"> Sizes</w:t>
            </w:r>
            <w:r w:rsidR="00E65BEE" w:rsidRPr="00A22A6F">
              <w:rPr>
                <w:rFonts w:asciiTheme="majorHAnsi" w:hAnsiTheme="majorHAnsi" w:cstheme="majorHAnsi"/>
                <w:sz w:val="18"/>
                <w:szCs w:val="18"/>
              </w:rPr>
              <w:t>: 10kg, 25kg, 40kg, 50kg</w:t>
            </w:r>
            <w:r w:rsidR="00A30B19" w:rsidRPr="00A22A6F">
              <w:rPr>
                <w:rFonts w:asciiTheme="majorHAnsi" w:hAnsiTheme="majorHAnsi" w:cstheme="majorHAnsi"/>
                <w:sz w:val="18"/>
                <w:szCs w:val="18"/>
              </w:rPr>
              <w:br/>
            </w:r>
          </w:p>
          <w:p w:rsidR="003B47AA" w:rsidRPr="00A22A6F" w:rsidRDefault="00D657CD" w:rsidP="0037759D">
            <w:pPr>
              <w:rPr>
                <w:rFonts w:asciiTheme="majorHAnsi" w:hAnsiTheme="majorHAnsi" w:cstheme="majorHAnsi"/>
                <w:sz w:val="18"/>
                <w:szCs w:val="18"/>
              </w:rPr>
            </w:pPr>
            <w:r w:rsidRPr="00A22A6F">
              <w:rPr>
                <w:rFonts w:asciiTheme="majorHAnsi" w:hAnsiTheme="majorHAnsi" w:cstheme="majorHAnsi"/>
                <w:sz w:val="18"/>
                <w:szCs w:val="18"/>
              </w:rPr>
              <w:t>B2C →</w:t>
            </w:r>
            <w:r w:rsidR="00C35754">
              <w:rPr>
                <w:rFonts w:asciiTheme="majorHAnsi" w:hAnsiTheme="majorHAnsi" w:cstheme="majorHAnsi"/>
                <w:sz w:val="18"/>
                <w:szCs w:val="18"/>
              </w:rPr>
              <w:t xml:space="preserve"> </w:t>
            </w:r>
            <w:r w:rsidRPr="00A22A6F">
              <w:rPr>
                <w:rFonts w:asciiTheme="majorHAnsi" w:hAnsiTheme="majorHAnsi" w:cstheme="majorHAnsi"/>
                <w:sz w:val="18"/>
                <w:szCs w:val="18"/>
              </w:rPr>
              <w:t xml:space="preserve"> small packs </w:t>
            </w:r>
            <w:r w:rsidR="00FE59C1">
              <w:rPr>
                <w:rFonts w:asciiTheme="majorHAnsi" w:hAnsiTheme="majorHAnsi" w:cstheme="majorHAnsi"/>
                <w:sz w:val="18"/>
                <w:szCs w:val="18"/>
              </w:rPr>
              <w:t>for consumer</w:t>
            </w:r>
            <w:r w:rsidRPr="00A22A6F">
              <w:rPr>
                <w:rFonts w:asciiTheme="majorHAnsi" w:hAnsiTheme="majorHAnsi" w:cstheme="majorHAnsi"/>
                <w:sz w:val="18"/>
                <w:szCs w:val="18"/>
              </w:rPr>
              <w:br/>
              <w:t>B2B →</w:t>
            </w:r>
            <w:r w:rsidR="00C35754">
              <w:rPr>
                <w:rFonts w:asciiTheme="majorHAnsi" w:hAnsiTheme="majorHAnsi" w:cstheme="majorHAnsi"/>
                <w:sz w:val="18"/>
                <w:szCs w:val="18"/>
              </w:rPr>
              <w:t xml:space="preserve"> </w:t>
            </w:r>
            <w:r w:rsidRPr="00A22A6F">
              <w:rPr>
                <w:rFonts w:asciiTheme="majorHAnsi" w:hAnsiTheme="majorHAnsi" w:cstheme="majorHAnsi"/>
                <w:sz w:val="18"/>
                <w:szCs w:val="18"/>
              </w:rPr>
              <w:t xml:space="preserve"> bulk packs (10kg and above)</w:t>
            </w:r>
          </w:p>
        </w:tc>
      </w:tr>
      <w:tr w:rsidR="003B47AA" w:rsidRPr="00DC791F" w:rsidTr="007F2C75">
        <w:trPr>
          <w:jc w:val="center"/>
        </w:trPr>
        <w:tc>
          <w:tcPr>
            <w:tcW w:w="1705" w:type="dxa"/>
            <w:tcMar>
              <w:top w:w="100" w:type="dxa"/>
              <w:left w:w="120" w:type="dxa"/>
              <w:bottom w:w="100" w:type="dxa"/>
              <w:right w:w="120" w:type="dxa"/>
            </w:tcMar>
            <w:vAlign w:val="center"/>
          </w:tcPr>
          <w:p w:rsidR="003B47AA" w:rsidRPr="009A0786" w:rsidRDefault="00266DD5" w:rsidP="009A0786">
            <w:pPr>
              <w:pStyle w:val="NormalWeb"/>
              <w:rPr>
                <w:rFonts w:asciiTheme="majorHAnsi" w:eastAsia="Aptos" w:hAnsiTheme="majorHAnsi" w:cstheme="majorHAnsi"/>
                <w:b/>
                <w:sz w:val="18"/>
                <w:szCs w:val="18"/>
              </w:rPr>
            </w:pPr>
            <w:r>
              <w:rPr>
                <w:rFonts w:asciiTheme="majorHAnsi" w:eastAsia="Aptos" w:hAnsiTheme="majorHAnsi" w:cstheme="majorHAnsi"/>
                <w:b/>
                <w:sz w:val="18"/>
                <w:szCs w:val="18"/>
              </w:rPr>
              <w:t>Inventory status</w:t>
            </w:r>
          </w:p>
        </w:tc>
        <w:tc>
          <w:tcPr>
            <w:tcW w:w="8370" w:type="dxa"/>
            <w:tcMar>
              <w:top w:w="100" w:type="dxa"/>
              <w:left w:w="120" w:type="dxa"/>
              <w:bottom w:w="100" w:type="dxa"/>
              <w:right w:w="120" w:type="dxa"/>
            </w:tcMar>
            <w:vAlign w:val="center"/>
          </w:tcPr>
          <w:p w:rsidR="003B47AA" w:rsidRPr="009A0786" w:rsidRDefault="00271B04" w:rsidP="009A0786">
            <w:pPr>
              <w:pStyle w:val="NormalWeb"/>
              <w:rPr>
                <w:rFonts w:asciiTheme="majorHAnsi" w:eastAsia="Aptos" w:hAnsiTheme="majorHAnsi" w:cstheme="majorHAnsi"/>
                <w:sz w:val="18"/>
                <w:szCs w:val="18"/>
              </w:rPr>
            </w:pPr>
            <w:r>
              <w:rPr>
                <w:rFonts w:asciiTheme="majorHAnsi" w:eastAsia="Aptos" w:hAnsiTheme="majorHAnsi" w:cstheme="majorHAnsi"/>
                <w:sz w:val="18"/>
                <w:szCs w:val="18"/>
              </w:rPr>
              <w:t>S</w:t>
            </w:r>
            <w:r w:rsidR="00F816D9">
              <w:rPr>
                <w:rFonts w:asciiTheme="majorHAnsi" w:eastAsia="Aptos" w:hAnsiTheme="majorHAnsi" w:cstheme="majorHAnsi"/>
                <w:sz w:val="18"/>
                <w:szCs w:val="18"/>
              </w:rPr>
              <w:t>uch as In Stock, Low Stock and</w:t>
            </w:r>
            <w:r w:rsidR="003B47AA" w:rsidRPr="009A0786">
              <w:rPr>
                <w:rFonts w:asciiTheme="majorHAnsi" w:eastAsia="Aptos" w:hAnsiTheme="majorHAnsi" w:cstheme="majorHAnsi"/>
                <w:sz w:val="18"/>
                <w:szCs w:val="18"/>
              </w:rPr>
              <w:t xml:space="preserve"> Out of Stock</w:t>
            </w:r>
          </w:p>
        </w:tc>
      </w:tr>
      <w:tr w:rsidR="003B47AA" w:rsidRPr="00DC791F" w:rsidTr="007F2C75">
        <w:trPr>
          <w:jc w:val="center"/>
        </w:trPr>
        <w:tc>
          <w:tcPr>
            <w:tcW w:w="1705" w:type="dxa"/>
            <w:tcMar>
              <w:top w:w="100" w:type="dxa"/>
              <w:left w:w="120" w:type="dxa"/>
              <w:bottom w:w="100" w:type="dxa"/>
              <w:right w:w="120" w:type="dxa"/>
            </w:tcMar>
            <w:vAlign w:val="center"/>
          </w:tcPr>
          <w:p w:rsidR="003B47AA" w:rsidRPr="009A0786" w:rsidRDefault="003B47AA" w:rsidP="009A0786">
            <w:pPr>
              <w:pStyle w:val="NormalWeb"/>
              <w:rPr>
                <w:rFonts w:asciiTheme="majorHAnsi" w:eastAsia="Aptos" w:hAnsiTheme="majorHAnsi" w:cstheme="majorHAnsi"/>
                <w:b/>
                <w:sz w:val="18"/>
                <w:szCs w:val="18"/>
              </w:rPr>
            </w:pPr>
            <w:r w:rsidRPr="009A0786">
              <w:rPr>
                <w:rFonts w:asciiTheme="majorHAnsi" w:eastAsia="Aptos" w:hAnsiTheme="majorHAnsi" w:cstheme="majorHAnsi"/>
                <w:b/>
                <w:sz w:val="18"/>
                <w:szCs w:val="18"/>
              </w:rPr>
              <w:t>Order Type</w:t>
            </w:r>
          </w:p>
        </w:tc>
        <w:tc>
          <w:tcPr>
            <w:tcW w:w="8370" w:type="dxa"/>
            <w:tcMar>
              <w:top w:w="100" w:type="dxa"/>
              <w:left w:w="120" w:type="dxa"/>
              <w:bottom w:w="100" w:type="dxa"/>
              <w:right w:w="120" w:type="dxa"/>
            </w:tcMar>
            <w:vAlign w:val="center"/>
          </w:tcPr>
          <w:p w:rsidR="003B47AA" w:rsidRPr="009A0786" w:rsidRDefault="003B47AA" w:rsidP="009A0786">
            <w:pPr>
              <w:pStyle w:val="NormalWeb"/>
              <w:rPr>
                <w:rFonts w:asciiTheme="majorHAnsi" w:eastAsia="Aptos" w:hAnsiTheme="majorHAnsi" w:cstheme="majorHAnsi"/>
                <w:sz w:val="18"/>
                <w:szCs w:val="18"/>
              </w:rPr>
            </w:pPr>
            <w:r w:rsidRPr="009A0786">
              <w:rPr>
                <w:rFonts w:asciiTheme="majorHAnsi" w:eastAsia="Aptos" w:hAnsiTheme="majorHAnsi" w:cstheme="majorHAnsi"/>
                <w:sz w:val="18"/>
                <w:szCs w:val="18"/>
              </w:rPr>
              <w:t>Delivery or Pickup</w:t>
            </w:r>
          </w:p>
        </w:tc>
      </w:tr>
      <w:tr w:rsidR="003B47AA" w:rsidRPr="00DC791F" w:rsidTr="007F2C75">
        <w:trPr>
          <w:jc w:val="center"/>
        </w:trPr>
        <w:tc>
          <w:tcPr>
            <w:tcW w:w="1705" w:type="dxa"/>
            <w:tcMar>
              <w:top w:w="100" w:type="dxa"/>
              <w:left w:w="120" w:type="dxa"/>
              <w:bottom w:w="100" w:type="dxa"/>
              <w:right w:w="120" w:type="dxa"/>
            </w:tcMar>
            <w:vAlign w:val="center"/>
          </w:tcPr>
          <w:p w:rsidR="003B47AA" w:rsidRPr="009A0786" w:rsidRDefault="003B47AA" w:rsidP="009A0786">
            <w:pPr>
              <w:pStyle w:val="NormalWeb"/>
              <w:rPr>
                <w:rFonts w:asciiTheme="majorHAnsi" w:eastAsia="Aptos" w:hAnsiTheme="majorHAnsi" w:cstheme="majorHAnsi"/>
                <w:b/>
                <w:sz w:val="18"/>
                <w:szCs w:val="18"/>
              </w:rPr>
            </w:pPr>
            <w:r w:rsidRPr="009A0786">
              <w:rPr>
                <w:rFonts w:asciiTheme="majorHAnsi" w:eastAsia="Aptos" w:hAnsiTheme="majorHAnsi" w:cstheme="majorHAnsi"/>
                <w:b/>
                <w:sz w:val="18"/>
                <w:szCs w:val="18"/>
              </w:rPr>
              <w:t>Order Status</w:t>
            </w:r>
          </w:p>
        </w:tc>
        <w:tc>
          <w:tcPr>
            <w:tcW w:w="8370" w:type="dxa"/>
            <w:tcMar>
              <w:top w:w="100" w:type="dxa"/>
              <w:left w:w="120" w:type="dxa"/>
              <w:bottom w:w="100" w:type="dxa"/>
              <w:right w:w="120" w:type="dxa"/>
            </w:tcMar>
            <w:vAlign w:val="center"/>
          </w:tcPr>
          <w:p w:rsidR="003B47AA" w:rsidRPr="009A0786" w:rsidRDefault="003B47AA" w:rsidP="00C3589B">
            <w:pPr>
              <w:pStyle w:val="NormalWeb"/>
              <w:rPr>
                <w:rFonts w:asciiTheme="majorHAnsi" w:eastAsia="Aptos" w:hAnsiTheme="majorHAnsi" w:cstheme="majorHAnsi"/>
                <w:sz w:val="18"/>
                <w:szCs w:val="18"/>
              </w:rPr>
            </w:pPr>
            <w:r w:rsidRPr="009A0786">
              <w:rPr>
                <w:rFonts w:asciiTheme="majorHAnsi" w:eastAsia="Aptos" w:hAnsiTheme="majorHAnsi" w:cstheme="majorHAnsi"/>
                <w:sz w:val="18"/>
                <w:szCs w:val="18"/>
              </w:rPr>
              <w:t>Order sta</w:t>
            </w:r>
            <w:r w:rsidR="00C3589B">
              <w:rPr>
                <w:rFonts w:asciiTheme="majorHAnsi" w:eastAsia="Aptos" w:hAnsiTheme="majorHAnsi" w:cstheme="majorHAnsi"/>
                <w:sz w:val="18"/>
                <w:szCs w:val="18"/>
              </w:rPr>
              <w:t xml:space="preserve">tus </w:t>
            </w:r>
            <w:r w:rsidRPr="009A0786">
              <w:rPr>
                <w:rFonts w:asciiTheme="majorHAnsi" w:eastAsia="Aptos" w:hAnsiTheme="majorHAnsi" w:cstheme="majorHAnsi"/>
                <w:sz w:val="18"/>
                <w:szCs w:val="18"/>
              </w:rPr>
              <w:t>such as Pending, Ap</w:t>
            </w:r>
            <w:r w:rsidR="00721FC7">
              <w:rPr>
                <w:rFonts w:asciiTheme="majorHAnsi" w:eastAsia="Aptos" w:hAnsiTheme="majorHAnsi" w:cstheme="majorHAnsi"/>
                <w:sz w:val="18"/>
                <w:szCs w:val="18"/>
              </w:rPr>
              <w:t>proved</w:t>
            </w:r>
            <w:r w:rsidR="00636ECF">
              <w:rPr>
                <w:rFonts w:asciiTheme="majorHAnsi" w:eastAsia="Aptos" w:hAnsiTheme="majorHAnsi" w:cstheme="majorHAnsi"/>
                <w:sz w:val="18"/>
                <w:szCs w:val="18"/>
              </w:rPr>
              <w:t>, Processing, Delivered and for</w:t>
            </w:r>
            <w:r w:rsidRPr="009A0786">
              <w:rPr>
                <w:rFonts w:asciiTheme="majorHAnsi" w:eastAsia="Aptos" w:hAnsiTheme="majorHAnsi" w:cstheme="majorHAnsi"/>
                <w:sz w:val="18"/>
                <w:szCs w:val="18"/>
              </w:rPr>
              <w:t xml:space="preserve"> Cancelled</w:t>
            </w:r>
            <w:r w:rsidR="00721FC7">
              <w:rPr>
                <w:rFonts w:asciiTheme="majorHAnsi" w:eastAsia="Aptos" w:hAnsiTheme="majorHAnsi" w:cstheme="majorHAnsi"/>
                <w:sz w:val="18"/>
                <w:szCs w:val="18"/>
              </w:rPr>
              <w:t xml:space="preserve"> give reason description.</w:t>
            </w:r>
          </w:p>
        </w:tc>
      </w:tr>
      <w:tr w:rsidR="003B47AA" w:rsidRPr="00DC791F" w:rsidTr="007F2C75">
        <w:trPr>
          <w:jc w:val="center"/>
        </w:trPr>
        <w:tc>
          <w:tcPr>
            <w:tcW w:w="1705" w:type="dxa"/>
            <w:tcMar>
              <w:top w:w="100" w:type="dxa"/>
              <w:left w:w="120" w:type="dxa"/>
              <w:bottom w:w="100" w:type="dxa"/>
              <w:right w:w="120" w:type="dxa"/>
            </w:tcMar>
            <w:vAlign w:val="center"/>
          </w:tcPr>
          <w:p w:rsidR="003B47AA" w:rsidRPr="009A0786" w:rsidRDefault="003B47AA" w:rsidP="009A0786">
            <w:pPr>
              <w:pStyle w:val="NormalWeb"/>
              <w:rPr>
                <w:rFonts w:asciiTheme="majorHAnsi" w:eastAsia="Aptos" w:hAnsiTheme="majorHAnsi" w:cstheme="majorHAnsi"/>
                <w:b/>
                <w:sz w:val="18"/>
                <w:szCs w:val="18"/>
              </w:rPr>
            </w:pPr>
            <w:r w:rsidRPr="009A0786">
              <w:rPr>
                <w:rFonts w:asciiTheme="majorHAnsi" w:eastAsia="Aptos" w:hAnsiTheme="majorHAnsi" w:cstheme="majorHAnsi"/>
                <w:b/>
                <w:sz w:val="18"/>
                <w:szCs w:val="18"/>
              </w:rPr>
              <w:t>Salesperson</w:t>
            </w:r>
          </w:p>
        </w:tc>
        <w:tc>
          <w:tcPr>
            <w:tcW w:w="8370" w:type="dxa"/>
            <w:tcMar>
              <w:top w:w="100" w:type="dxa"/>
              <w:left w:w="120" w:type="dxa"/>
              <w:bottom w:w="100" w:type="dxa"/>
              <w:right w:w="120" w:type="dxa"/>
            </w:tcMar>
            <w:vAlign w:val="center"/>
          </w:tcPr>
          <w:p w:rsidR="003B47AA" w:rsidRPr="009A0786" w:rsidRDefault="00C903A1" w:rsidP="009A0786">
            <w:pPr>
              <w:pStyle w:val="NormalWeb"/>
              <w:rPr>
                <w:rFonts w:asciiTheme="majorHAnsi" w:eastAsia="Aptos" w:hAnsiTheme="majorHAnsi" w:cstheme="majorHAnsi"/>
                <w:sz w:val="18"/>
                <w:szCs w:val="18"/>
              </w:rPr>
            </w:pPr>
            <w:r>
              <w:rPr>
                <w:rFonts w:asciiTheme="majorHAnsi" w:eastAsia="Aptos" w:hAnsiTheme="majorHAnsi" w:cstheme="majorHAnsi"/>
                <w:sz w:val="18"/>
                <w:szCs w:val="18"/>
              </w:rPr>
              <w:t>R</w:t>
            </w:r>
            <w:r w:rsidR="003B47AA" w:rsidRPr="009A0786">
              <w:rPr>
                <w:rFonts w:asciiTheme="majorHAnsi" w:eastAsia="Aptos" w:hAnsiTheme="majorHAnsi" w:cstheme="majorHAnsi"/>
                <w:sz w:val="18"/>
                <w:szCs w:val="18"/>
              </w:rPr>
              <w:t>esponsible for managing assigned customers and creating orders on their behalf</w:t>
            </w:r>
          </w:p>
        </w:tc>
      </w:tr>
      <w:tr w:rsidR="003B47AA" w:rsidRPr="00DC791F" w:rsidTr="007F2C75">
        <w:trPr>
          <w:jc w:val="center"/>
        </w:trPr>
        <w:tc>
          <w:tcPr>
            <w:tcW w:w="1705" w:type="dxa"/>
            <w:tcMar>
              <w:top w:w="100" w:type="dxa"/>
              <w:left w:w="120" w:type="dxa"/>
              <w:bottom w:w="100" w:type="dxa"/>
              <w:right w:w="120" w:type="dxa"/>
            </w:tcMar>
            <w:vAlign w:val="center"/>
          </w:tcPr>
          <w:p w:rsidR="003B47AA" w:rsidRPr="009A0786" w:rsidRDefault="003B47AA" w:rsidP="009A0786">
            <w:pPr>
              <w:pStyle w:val="NormalWeb"/>
              <w:rPr>
                <w:rFonts w:asciiTheme="majorHAnsi" w:eastAsia="Aptos" w:hAnsiTheme="majorHAnsi" w:cstheme="majorHAnsi"/>
                <w:b/>
                <w:sz w:val="18"/>
                <w:szCs w:val="18"/>
              </w:rPr>
            </w:pPr>
            <w:r w:rsidRPr="009A0786">
              <w:rPr>
                <w:rFonts w:asciiTheme="majorHAnsi" w:eastAsia="Aptos" w:hAnsiTheme="majorHAnsi" w:cstheme="majorHAnsi"/>
                <w:b/>
                <w:sz w:val="18"/>
                <w:szCs w:val="18"/>
              </w:rPr>
              <w:t>Admin Panel</w:t>
            </w:r>
          </w:p>
        </w:tc>
        <w:tc>
          <w:tcPr>
            <w:tcW w:w="8370" w:type="dxa"/>
            <w:tcMar>
              <w:top w:w="100" w:type="dxa"/>
              <w:left w:w="120" w:type="dxa"/>
              <w:bottom w:w="100" w:type="dxa"/>
              <w:right w:w="120" w:type="dxa"/>
            </w:tcMar>
            <w:vAlign w:val="center"/>
          </w:tcPr>
          <w:p w:rsidR="003B47AA" w:rsidRPr="009A0786" w:rsidRDefault="00925BF8" w:rsidP="009A0786">
            <w:pPr>
              <w:pStyle w:val="NormalWeb"/>
              <w:rPr>
                <w:rFonts w:asciiTheme="majorHAnsi" w:eastAsia="Aptos" w:hAnsiTheme="majorHAnsi" w:cstheme="majorHAnsi"/>
                <w:sz w:val="18"/>
                <w:szCs w:val="18"/>
              </w:rPr>
            </w:pPr>
            <w:r>
              <w:rPr>
                <w:rFonts w:asciiTheme="majorHAnsi" w:eastAsia="Aptos" w:hAnsiTheme="majorHAnsi" w:cstheme="majorHAnsi"/>
                <w:sz w:val="18"/>
                <w:szCs w:val="18"/>
              </w:rPr>
              <w:t>S</w:t>
            </w:r>
            <w:r w:rsidR="003B47AA" w:rsidRPr="009A0786">
              <w:rPr>
                <w:rFonts w:asciiTheme="majorHAnsi" w:eastAsia="Aptos" w:hAnsiTheme="majorHAnsi" w:cstheme="majorHAnsi"/>
                <w:sz w:val="18"/>
                <w:szCs w:val="18"/>
              </w:rPr>
              <w:t>ystem used by administrators to manage products, orders, users, and system configurations</w:t>
            </w:r>
            <w:r w:rsidR="003E1EA2">
              <w:rPr>
                <w:rFonts w:asciiTheme="majorHAnsi" w:eastAsia="Aptos" w:hAnsiTheme="majorHAnsi" w:cstheme="majorHAnsi"/>
                <w:sz w:val="18"/>
                <w:szCs w:val="18"/>
              </w:rPr>
              <w:t>. Over the performance of the salesperson and check the our sales which customers are assign which salesperson.</w:t>
            </w:r>
          </w:p>
        </w:tc>
      </w:tr>
      <w:tr w:rsidR="003B47AA" w:rsidRPr="00DC791F" w:rsidTr="007F2C75">
        <w:trPr>
          <w:trHeight w:val="403"/>
          <w:jc w:val="center"/>
        </w:trPr>
        <w:tc>
          <w:tcPr>
            <w:tcW w:w="1705" w:type="dxa"/>
            <w:tcMar>
              <w:top w:w="100" w:type="dxa"/>
              <w:left w:w="120" w:type="dxa"/>
              <w:bottom w:w="100" w:type="dxa"/>
              <w:right w:w="120" w:type="dxa"/>
            </w:tcMar>
            <w:vAlign w:val="center"/>
          </w:tcPr>
          <w:p w:rsidR="003B47AA" w:rsidRPr="009A0786" w:rsidRDefault="00601F4B" w:rsidP="009A0786">
            <w:pPr>
              <w:pStyle w:val="NormalWeb"/>
              <w:rPr>
                <w:rFonts w:asciiTheme="majorHAnsi" w:eastAsia="Aptos" w:hAnsiTheme="majorHAnsi" w:cstheme="majorHAnsi"/>
                <w:b/>
                <w:sz w:val="18"/>
                <w:szCs w:val="18"/>
              </w:rPr>
            </w:pPr>
            <w:r>
              <w:rPr>
                <w:rFonts w:asciiTheme="majorHAnsi" w:eastAsia="Aptos" w:hAnsiTheme="majorHAnsi" w:cstheme="majorHAnsi"/>
                <w:b/>
                <w:sz w:val="18"/>
                <w:szCs w:val="18"/>
              </w:rPr>
              <w:t xml:space="preserve">Popular </w:t>
            </w:r>
            <w:r w:rsidR="003B47AA" w:rsidRPr="009A0786">
              <w:rPr>
                <w:rFonts w:asciiTheme="majorHAnsi" w:eastAsia="Aptos" w:hAnsiTheme="majorHAnsi" w:cstheme="majorHAnsi"/>
                <w:b/>
                <w:sz w:val="18"/>
                <w:szCs w:val="18"/>
              </w:rPr>
              <w:t>Brand Portfolio</w:t>
            </w:r>
          </w:p>
        </w:tc>
        <w:tc>
          <w:tcPr>
            <w:tcW w:w="8370" w:type="dxa"/>
            <w:tcMar>
              <w:top w:w="100" w:type="dxa"/>
              <w:left w:w="120" w:type="dxa"/>
              <w:bottom w:w="100" w:type="dxa"/>
              <w:right w:w="120" w:type="dxa"/>
            </w:tcMar>
            <w:vAlign w:val="center"/>
          </w:tcPr>
          <w:p w:rsidR="003B47AA" w:rsidRPr="009A0786" w:rsidRDefault="003B47AA" w:rsidP="009A0786">
            <w:pPr>
              <w:pStyle w:val="NormalWeb"/>
              <w:rPr>
                <w:rFonts w:asciiTheme="majorHAnsi" w:eastAsia="Aptos" w:hAnsiTheme="majorHAnsi" w:cstheme="majorHAnsi"/>
                <w:sz w:val="18"/>
                <w:szCs w:val="18"/>
              </w:rPr>
            </w:pPr>
            <w:r w:rsidRPr="009A0786">
              <w:rPr>
                <w:rFonts w:asciiTheme="majorHAnsi" w:eastAsia="Aptos" w:hAnsiTheme="majorHAnsi" w:cstheme="majorHAnsi"/>
                <w:sz w:val="18"/>
                <w:szCs w:val="18"/>
              </w:rPr>
              <w:t>Venture Supply owned brands such as Chef Flavor, Malka, and Vital used for product distribution</w:t>
            </w:r>
          </w:p>
        </w:tc>
      </w:tr>
      <w:tr w:rsidR="003B47AA" w:rsidRPr="00DC791F" w:rsidTr="007F2C75">
        <w:trPr>
          <w:jc w:val="center"/>
        </w:trPr>
        <w:tc>
          <w:tcPr>
            <w:tcW w:w="1705" w:type="dxa"/>
            <w:tcMar>
              <w:top w:w="100" w:type="dxa"/>
              <w:left w:w="120" w:type="dxa"/>
              <w:bottom w:w="100" w:type="dxa"/>
              <w:right w:w="120" w:type="dxa"/>
            </w:tcMar>
            <w:vAlign w:val="center"/>
          </w:tcPr>
          <w:p w:rsidR="003B47AA" w:rsidRPr="009A0786" w:rsidRDefault="003B47AA" w:rsidP="009A0786">
            <w:pPr>
              <w:pStyle w:val="NormalWeb"/>
              <w:rPr>
                <w:rFonts w:asciiTheme="majorHAnsi" w:eastAsia="Aptos" w:hAnsiTheme="majorHAnsi" w:cstheme="majorHAnsi"/>
                <w:b/>
                <w:sz w:val="18"/>
                <w:szCs w:val="18"/>
              </w:rPr>
            </w:pPr>
            <w:r w:rsidRPr="009A0786">
              <w:rPr>
                <w:rFonts w:asciiTheme="majorHAnsi" w:eastAsia="Aptos" w:hAnsiTheme="majorHAnsi" w:cstheme="majorHAnsi"/>
                <w:b/>
                <w:sz w:val="18"/>
                <w:szCs w:val="18"/>
              </w:rPr>
              <w:t>Cart</w:t>
            </w:r>
          </w:p>
        </w:tc>
        <w:tc>
          <w:tcPr>
            <w:tcW w:w="8370" w:type="dxa"/>
            <w:tcMar>
              <w:top w:w="100" w:type="dxa"/>
              <w:left w:w="120" w:type="dxa"/>
              <w:bottom w:w="100" w:type="dxa"/>
              <w:right w:w="120" w:type="dxa"/>
            </w:tcMar>
            <w:vAlign w:val="center"/>
          </w:tcPr>
          <w:p w:rsidR="003B47AA" w:rsidRPr="009A0786" w:rsidRDefault="003B47AA" w:rsidP="009A0786">
            <w:pPr>
              <w:pStyle w:val="NormalWeb"/>
              <w:rPr>
                <w:rFonts w:asciiTheme="majorHAnsi" w:eastAsia="Aptos" w:hAnsiTheme="majorHAnsi" w:cstheme="majorHAnsi"/>
                <w:sz w:val="18"/>
                <w:szCs w:val="18"/>
              </w:rPr>
            </w:pPr>
            <w:r w:rsidRPr="009A0786">
              <w:rPr>
                <w:rFonts w:asciiTheme="majorHAnsi" w:eastAsia="Aptos" w:hAnsiTheme="majorHAnsi" w:cstheme="majorHAnsi"/>
                <w:sz w:val="18"/>
                <w:szCs w:val="18"/>
              </w:rPr>
              <w:t>Temporary storage where customers add products before checkout</w:t>
            </w:r>
          </w:p>
        </w:tc>
      </w:tr>
      <w:tr w:rsidR="003B47AA" w:rsidRPr="00DC791F" w:rsidTr="007F2C75">
        <w:trPr>
          <w:jc w:val="center"/>
        </w:trPr>
        <w:tc>
          <w:tcPr>
            <w:tcW w:w="1705" w:type="dxa"/>
            <w:tcMar>
              <w:top w:w="100" w:type="dxa"/>
              <w:left w:w="120" w:type="dxa"/>
              <w:bottom w:w="100" w:type="dxa"/>
              <w:right w:w="120" w:type="dxa"/>
            </w:tcMar>
            <w:vAlign w:val="center"/>
          </w:tcPr>
          <w:p w:rsidR="003B47AA" w:rsidRPr="009A0786" w:rsidRDefault="003B47AA" w:rsidP="009A0786">
            <w:pPr>
              <w:pStyle w:val="NormalWeb"/>
              <w:rPr>
                <w:rFonts w:asciiTheme="majorHAnsi" w:eastAsia="Aptos" w:hAnsiTheme="majorHAnsi" w:cstheme="majorHAnsi"/>
                <w:b/>
                <w:sz w:val="18"/>
                <w:szCs w:val="18"/>
              </w:rPr>
            </w:pPr>
            <w:r w:rsidRPr="009A0786">
              <w:rPr>
                <w:rFonts w:asciiTheme="majorHAnsi" w:eastAsia="Aptos" w:hAnsiTheme="majorHAnsi" w:cstheme="majorHAnsi"/>
                <w:b/>
                <w:sz w:val="18"/>
                <w:szCs w:val="18"/>
              </w:rPr>
              <w:t>Checkout</w:t>
            </w:r>
          </w:p>
        </w:tc>
        <w:tc>
          <w:tcPr>
            <w:tcW w:w="8370" w:type="dxa"/>
            <w:tcMar>
              <w:top w:w="100" w:type="dxa"/>
              <w:left w:w="120" w:type="dxa"/>
              <w:bottom w:w="100" w:type="dxa"/>
              <w:right w:w="120" w:type="dxa"/>
            </w:tcMar>
            <w:vAlign w:val="center"/>
          </w:tcPr>
          <w:p w:rsidR="003B47AA" w:rsidRPr="009A0786" w:rsidRDefault="003B47AA" w:rsidP="009A0786">
            <w:pPr>
              <w:pStyle w:val="NormalWeb"/>
              <w:rPr>
                <w:rFonts w:asciiTheme="majorHAnsi" w:eastAsia="Aptos" w:hAnsiTheme="majorHAnsi" w:cstheme="majorHAnsi"/>
                <w:sz w:val="18"/>
                <w:szCs w:val="18"/>
              </w:rPr>
            </w:pPr>
            <w:r w:rsidRPr="009A0786">
              <w:rPr>
                <w:rFonts w:asciiTheme="majorHAnsi" w:eastAsia="Aptos" w:hAnsiTheme="majorHAnsi" w:cstheme="majorHAnsi"/>
                <w:sz w:val="18"/>
                <w:szCs w:val="18"/>
              </w:rPr>
              <w:t>Final process where customer confirms order and places it</w:t>
            </w:r>
          </w:p>
        </w:tc>
      </w:tr>
      <w:tr w:rsidR="003B47AA" w:rsidRPr="00DC791F" w:rsidTr="007F2C75">
        <w:trPr>
          <w:jc w:val="center"/>
        </w:trPr>
        <w:tc>
          <w:tcPr>
            <w:tcW w:w="1705" w:type="dxa"/>
            <w:tcMar>
              <w:top w:w="100" w:type="dxa"/>
              <w:left w:w="120" w:type="dxa"/>
              <w:bottom w:w="100" w:type="dxa"/>
              <w:right w:w="120" w:type="dxa"/>
            </w:tcMar>
            <w:vAlign w:val="center"/>
          </w:tcPr>
          <w:p w:rsidR="003B47AA" w:rsidRPr="009A0786" w:rsidRDefault="003B47AA" w:rsidP="009A0786">
            <w:pPr>
              <w:pStyle w:val="NormalWeb"/>
              <w:rPr>
                <w:rFonts w:asciiTheme="majorHAnsi" w:eastAsia="Aptos" w:hAnsiTheme="majorHAnsi" w:cstheme="majorHAnsi"/>
                <w:b/>
                <w:sz w:val="18"/>
                <w:szCs w:val="18"/>
              </w:rPr>
            </w:pPr>
            <w:r w:rsidRPr="009A0786">
              <w:rPr>
                <w:rFonts w:asciiTheme="majorHAnsi" w:eastAsia="Aptos" w:hAnsiTheme="majorHAnsi" w:cstheme="majorHAnsi"/>
                <w:b/>
                <w:sz w:val="18"/>
                <w:szCs w:val="18"/>
              </w:rPr>
              <w:t>Promotion</w:t>
            </w:r>
          </w:p>
        </w:tc>
        <w:tc>
          <w:tcPr>
            <w:tcW w:w="8370" w:type="dxa"/>
            <w:tcMar>
              <w:top w:w="100" w:type="dxa"/>
              <w:left w:w="120" w:type="dxa"/>
              <w:bottom w:w="100" w:type="dxa"/>
              <w:right w:w="120" w:type="dxa"/>
            </w:tcMar>
            <w:vAlign w:val="center"/>
          </w:tcPr>
          <w:p w:rsidR="003B47AA" w:rsidRPr="009A0786" w:rsidRDefault="00AC5359" w:rsidP="009A0786">
            <w:pPr>
              <w:pStyle w:val="NormalWeb"/>
              <w:rPr>
                <w:rFonts w:asciiTheme="majorHAnsi" w:eastAsia="Aptos" w:hAnsiTheme="majorHAnsi" w:cstheme="majorHAnsi"/>
                <w:sz w:val="18"/>
                <w:szCs w:val="18"/>
              </w:rPr>
            </w:pPr>
            <w:r>
              <w:rPr>
                <w:rFonts w:asciiTheme="majorHAnsi" w:eastAsia="Aptos" w:hAnsiTheme="majorHAnsi" w:cstheme="majorHAnsi"/>
                <w:sz w:val="18"/>
                <w:szCs w:val="18"/>
              </w:rPr>
              <w:t>Discounts, offers and</w:t>
            </w:r>
            <w:r w:rsidR="003B47AA" w:rsidRPr="009A0786">
              <w:rPr>
                <w:rFonts w:asciiTheme="majorHAnsi" w:eastAsia="Aptos" w:hAnsiTheme="majorHAnsi" w:cstheme="majorHAnsi"/>
                <w:sz w:val="18"/>
                <w:szCs w:val="18"/>
              </w:rPr>
              <w:t xml:space="preserve"> campaigns applied to products</w:t>
            </w:r>
          </w:p>
        </w:tc>
      </w:tr>
      <w:tr w:rsidR="003B47AA" w:rsidRPr="00DC791F" w:rsidTr="007F2C75">
        <w:trPr>
          <w:jc w:val="center"/>
        </w:trPr>
        <w:tc>
          <w:tcPr>
            <w:tcW w:w="1705" w:type="dxa"/>
            <w:tcMar>
              <w:top w:w="100" w:type="dxa"/>
              <w:left w:w="120" w:type="dxa"/>
              <w:bottom w:w="100" w:type="dxa"/>
              <w:right w:w="120" w:type="dxa"/>
            </w:tcMar>
            <w:vAlign w:val="center"/>
          </w:tcPr>
          <w:p w:rsidR="003B47AA" w:rsidRPr="009A0786" w:rsidRDefault="003B47AA" w:rsidP="009A0786">
            <w:pPr>
              <w:pStyle w:val="NormalWeb"/>
              <w:rPr>
                <w:rFonts w:asciiTheme="majorHAnsi" w:eastAsia="Aptos" w:hAnsiTheme="majorHAnsi" w:cstheme="majorHAnsi"/>
                <w:b/>
                <w:sz w:val="18"/>
                <w:szCs w:val="18"/>
              </w:rPr>
            </w:pPr>
            <w:r w:rsidRPr="009A0786">
              <w:rPr>
                <w:rFonts w:asciiTheme="majorHAnsi" w:eastAsia="Aptos" w:hAnsiTheme="majorHAnsi" w:cstheme="majorHAnsi"/>
                <w:b/>
                <w:sz w:val="18"/>
                <w:szCs w:val="18"/>
              </w:rPr>
              <w:t>Search</w:t>
            </w:r>
          </w:p>
        </w:tc>
        <w:tc>
          <w:tcPr>
            <w:tcW w:w="8370" w:type="dxa"/>
            <w:tcMar>
              <w:top w:w="100" w:type="dxa"/>
              <w:left w:w="120" w:type="dxa"/>
              <w:bottom w:w="100" w:type="dxa"/>
              <w:right w:w="120" w:type="dxa"/>
            </w:tcMar>
            <w:vAlign w:val="center"/>
          </w:tcPr>
          <w:p w:rsidR="003B47AA" w:rsidRPr="009A0786" w:rsidRDefault="003B47AA" w:rsidP="009A0786">
            <w:pPr>
              <w:pStyle w:val="NormalWeb"/>
              <w:rPr>
                <w:rFonts w:asciiTheme="majorHAnsi" w:eastAsia="Aptos" w:hAnsiTheme="majorHAnsi" w:cstheme="majorHAnsi"/>
                <w:sz w:val="18"/>
                <w:szCs w:val="18"/>
              </w:rPr>
            </w:pPr>
            <w:r w:rsidRPr="009A0786">
              <w:rPr>
                <w:rFonts w:asciiTheme="majorHAnsi" w:eastAsia="Aptos" w:hAnsiTheme="majorHAnsi" w:cstheme="majorHAnsi"/>
                <w:sz w:val="18"/>
                <w:szCs w:val="18"/>
              </w:rPr>
              <w:t>Functionality that allows users t</w:t>
            </w:r>
            <w:r w:rsidR="00E41FEB">
              <w:rPr>
                <w:rFonts w:asciiTheme="majorHAnsi" w:eastAsia="Aptos" w:hAnsiTheme="majorHAnsi" w:cstheme="majorHAnsi"/>
                <w:sz w:val="18"/>
                <w:szCs w:val="18"/>
              </w:rPr>
              <w:t>o find products using keywords and</w:t>
            </w:r>
            <w:r w:rsidRPr="009A0786">
              <w:rPr>
                <w:rFonts w:asciiTheme="majorHAnsi" w:eastAsia="Aptos" w:hAnsiTheme="majorHAnsi" w:cstheme="majorHAnsi"/>
                <w:sz w:val="18"/>
                <w:szCs w:val="18"/>
              </w:rPr>
              <w:t xml:space="preserve"> product names</w:t>
            </w:r>
          </w:p>
        </w:tc>
      </w:tr>
    </w:tbl>
    <w:p w:rsidR="00F86573" w:rsidRDefault="00E016AC">
      <w:pPr>
        <w:pStyle w:val="Heading1"/>
        <w:spacing w:before="160" w:after="80"/>
      </w:pPr>
      <w:r>
        <w:lastRenderedPageBreak/>
        <w:t>2. Overall System Description</w:t>
      </w:r>
    </w:p>
    <w:p w:rsidR="00F86573" w:rsidRDefault="00E016AC">
      <w:pPr>
        <w:pStyle w:val="Heading2"/>
        <w:spacing w:before="160" w:after="80"/>
      </w:pPr>
      <w:r>
        <w:t>2.1 Product Perspective</w:t>
      </w:r>
    </w:p>
    <w:p w:rsidR="00FA4B11" w:rsidRPr="00C75B87" w:rsidRDefault="00FA4B11" w:rsidP="008E3B40">
      <w:pPr>
        <w:pStyle w:val="NormalWeb"/>
        <w:rPr>
          <w:rFonts w:asciiTheme="majorHAnsi" w:eastAsia="Aptos" w:hAnsiTheme="majorHAnsi" w:cstheme="majorHAnsi"/>
          <w:sz w:val="18"/>
          <w:szCs w:val="18"/>
        </w:rPr>
      </w:pPr>
      <w:r w:rsidRPr="00C75B87">
        <w:rPr>
          <w:rFonts w:asciiTheme="majorHAnsi" w:eastAsia="Aptos" w:hAnsiTheme="majorHAnsi" w:cstheme="majorHAnsi"/>
          <w:sz w:val="18"/>
          <w:szCs w:val="18"/>
        </w:rPr>
        <w:t>Venture Supply will be a responsive</w:t>
      </w:r>
      <w:r w:rsidR="002E72B9">
        <w:rPr>
          <w:rFonts w:asciiTheme="majorHAnsi" w:eastAsia="Aptos" w:hAnsiTheme="majorHAnsi" w:cstheme="majorHAnsi"/>
          <w:sz w:val="18"/>
          <w:szCs w:val="18"/>
        </w:rPr>
        <w:t xml:space="preserve"> for</w:t>
      </w:r>
      <w:r w:rsidRPr="00C75B87">
        <w:rPr>
          <w:rFonts w:asciiTheme="majorHAnsi" w:eastAsia="Aptos" w:hAnsiTheme="majorHAnsi" w:cstheme="majorHAnsi"/>
          <w:sz w:val="18"/>
          <w:szCs w:val="18"/>
        </w:rPr>
        <w:t xml:space="preserve"> B2B and B2C e-</w:t>
      </w:r>
      <w:r w:rsidR="004170D1" w:rsidRPr="00C75B87">
        <w:rPr>
          <w:rFonts w:asciiTheme="majorHAnsi" w:eastAsia="Aptos" w:hAnsiTheme="majorHAnsi" w:cstheme="majorHAnsi"/>
          <w:sz w:val="18"/>
          <w:szCs w:val="18"/>
        </w:rPr>
        <w:t xml:space="preserve">commerce </w:t>
      </w:r>
      <w:r w:rsidR="004170D1">
        <w:rPr>
          <w:rFonts w:asciiTheme="majorHAnsi" w:eastAsia="Aptos" w:hAnsiTheme="majorHAnsi" w:cstheme="majorHAnsi"/>
          <w:sz w:val="18"/>
          <w:szCs w:val="18"/>
        </w:rPr>
        <w:t>website</w:t>
      </w:r>
      <w:r w:rsidR="000256DF">
        <w:rPr>
          <w:rFonts w:asciiTheme="majorHAnsi" w:eastAsia="Aptos" w:hAnsiTheme="majorHAnsi" w:cstheme="majorHAnsi"/>
          <w:sz w:val="18"/>
          <w:szCs w:val="18"/>
        </w:rPr>
        <w:t xml:space="preserve"> which </w:t>
      </w:r>
      <w:r w:rsidRPr="00C75B87">
        <w:rPr>
          <w:rFonts w:asciiTheme="majorHAnsi" w:eastAsia="Aptos" w:hAnsiTheme="majorHAnsi" w:cstheme="majorHAnsi"/>
          <w:sz w:val="18"/>
          <w:szCs w:val="18"/>
        </w:rPr>
        <w:t xml:space="preserve">designed to facilitate </w:t>
      </w:r>
      <w:r w:rsidR="004170D1">
        <w:rPr>
          <w:rFonts w:asciiTheme="majorHAnsi" w:eastAsia="Aptos" w:hAnsiTheme="majorHAnsi" w:cstheme="majorHAnsi"/>
          <w:sz w:val="18"/>
          <w:szCs w:val="18"/>
        </w:rPr>
        <w:t xml:space="preserve">category, </w:t>
      </w:r>
      <w:r w:rsidRPr="00C75B87">
        <w:rPr>
          <w:rFonts w:asciiTheme="majorHAnsi" w:eastAsia="Aptos" w:hAnsiTheme="majorHAnsi" w:cstheme="majorHAnsi"/>
          <w:sz w:val="18"/>
          <w:szCs w:val="18"/>
        </w:rPr>
        <w:t>product browsing, bulk purchasing</w:t>
      </w:r>
      <w:r w:rsidR="007658B6">
        <w:rPr>
          <w:rFonts w:asciiTheme="majorHAnsi" w:eastAsia="Aptos" w:hAnsiTheme="majorHAnsi" w:cstheme="majorHAnsi"/>
          <w:sz w:val="18"/>
          <w:szCs w:val="18"/>
        </w:rPr>
        <w:t xml:space="preserve"> for b2b</w:t>
      </w:r>
      <w:r w:rsidRPr="00C75B87">
        <w:rPr>
          <w:rFonts w:asciiTheme="majorHAnsi" w:eastAsia="Aptos" w:hAnsiTheme="majorHAnsi" w:cstheme="majorHAnsi"/>
          <w:sz w:val="18"/>
          <w:szCs w:val="18"/>
        </w:rPr>
        <w:t xml:space="preserve"> and order management for both individual customers and business </w:t>
      </w:r>
      <w:r w:rsidR="001305FF">
        <w:rPr>
          <w:rFonts w:asciiTheme="majorHAnsi" w:eastAsia="Aptos" w:hAnsiTheme="majorHAnsi" w:cstheme="majorHAnsi"/>
          <w:sz w:val="18"/>
          <w:szCs w:val="18"/>
        </w:rPr>
        <w:t>customers</w:t>
      </w:r>
      <w:r w:rsidRPr="00C75B87">
        <w:rPr>
          <w:rFonts w:asciiTheme="majorHAnsi" w:eastAsia="Aptos" w:hAnsiTheme="majorHAnsi" w:cstheme="majorHAnsi"/>
          <w:sz w:val="18"/>
          <w:szCs w:val="18"/>
        </w:rPr>
        <w:t>. The system will function as a complete digital storefront featuring product catalogs, category-based navigation, promotional sections, dynamic pricing (based on customer type</w:t>
      </w:r>
      <w:r w:rsidR="00387EDD">
        <w:rPr>
          <w:rFonts w:asciiTheme="majorHAnsi" w:eastAsia="Aptos" w:hAnsiTheme="majorHAnsi" w:cstheme="majorHAnsi"/>
          <w:sz w:val="18"/>
          <w:szCs w:val="18"/>
        </w:rPr>
        <w:t xml:space="preserve"> either </w:t>
      </w:r>
      <w:r w:rsidR="00387EDD" w:rsidRPr="00DA3338">
        <w:rPr>
          <w:rFonts w:asciiTheme="majorHAnsi" w:eastAsia="Aptos" w:hAnsiTheme="majorHAnsi" w:cstheme="majorHAnsi"/>
          <w:sz w:val="18"/>
          <w:szCs w:val="18"/>
        </w:rPr>
        <w:t>(</w:t>
      </w:r>
      <w:r w:rsidR="00DA3338">
        <w:rPr>
          <w:rFonts w:asciiTheme="majorHAnsi" w:eastAsia="Aptos" w:hAnsiTheme="majorHAnsi" w:cstheme="majorHAnsi"/>
          <w:sz w:val="18"/>
          <w:szCs w:val="18"/>
        </w:rPr>
        <w:t>B2B or B2C</w:t>
      </w:r>
      <w:r w:rsidRPr="00DA3338">
        <w:rPr>
          <w:rFonts w:asciiTheme="majorHAnsi" w:eastAsia="Aptos" w:hAnsiTheme="majorHAnsi" w:cstheme="majorHAnsi"/>
          <w:sz w:val="18"/>
          <w:szCs w:val="18"/>
        </w:rPr>
        <w:t>)</w:t>
      </w:r>
      <w:r w:rsidRPr="00C75B87">
        <w:rPr>
          <w:rFonts w:asciiTheme="majorHAnsi" w:eastAsia="Aptos" w:hAnsiTheme="majorHAnsi" w:cstheme="majorHAnsi"/>
          <w:sz w:val="18"/>
          <w:szCs w:val="18"/>
        </w:rPr>
        <w:t xml:space="preserve">, cart </w:t>
      </w:r>
      <w:r w:rsidR="00B20B1D">
        <w:rPr>
          <w:rFonts w:asciiTheme="majorHAnsi" w:eastAsia="Aptos" w:hAnsiTheme="majorHAnsi" w:cstheme="majorHAnsi"/>
          <w:sz w:val="18"/>
          <w:szCs w:val="18"/>
        </w:rPr>
        <w:t>functionality, checkout process</w:t>
      </w:r>
      <w:r w:rsidRPr="00C75B87">
        <w:rPr>
          <w:rFonts w:asciiTheme="majorHAnsi" w:eastAsia="Aptos" w:hAnsiTheme="majorHAnsi" w:cstheme="majorHAnsi"/>
          <w:sz w:val="18"/>
          <w:szCs w:val="18"/>
        </w:rPr>
        <w:t xml:space="preserve"> </w:t>
      </w:r>
      <w:r w:rsidR="00B20B1D" w:rsidRPr="00C75B87">
        <w:rPr>
          <w:rFonts w:asciiTheme="majorHAnsi" w:eastAsia="Aptos" w:hAnsiTheme="majorHAnsi" w:cstheme="majorHAnsi"/>
          <w:sz w:val="18"/>
          <w:szCs w:val="18"/>
        </w:rPr>
        <w:t>and. The</w:t>
      </w:r>
      <w:r w:rsidRPr="00C75B87">
        <w:rPr>
          <w:rFonts w:asciiTheme="majorHAnsi" w:eastAsia="Aptos" w:hAnsiTheme="majorHAnsi" w:cstheme="majorHAnsi"/>
          <w:sz w:val="18"/>
          <w:szCs w:val="18"/>
        </w:rPr>
        <w:t xml:space="preserve"> platform will adapt content, pricing, and features based on the logged-in user type (B2B or B2C).</w:t>
      </w:r>
    </w:p>
    <w:p w:rsidR="00F86573" w:rsidRDefault="00E843CA">
      <w:pPr>
        <w:pStyle w:val="Heading2"/>
        <w:spacing w:before="160" w:after="80"/>
      </w:pPr>
      <w:r>
        <w:t>2.2</w:t>
      </w:r>
      <w:r w:rsidR="00E016AC">
        <w:t xml:space="preserve"> Operating Environment</w:t>
      </w:r>
    </w:p>
    <w:p w:rsidR="00EF0EE1" w:rsidRPr="008927EE" w:rsidRDefault="00FA4B11" w:rsidP="001216ED">
      <w:r w:rsidRPr="00124297">
        <w:rPr>
          <w:rFonts w:hAnsi="Symbol"/>
        </w:rPr>
        <w:t></w:t>
      </w:r>
      <w:r w:rsidRPr="00124297">
        <w:t xml:space="preserve"> </w:t>
      </w:r>
      <w:r w:rsidRPr="006A130F">
        <w:rPr>
          <w:rFonts w:asciiTheme="majorHAnsi" w:hAnsiTheme="majorHAnsi" w:cstheme="majorHAnsi"/>
          <w:sz w:val="18"/>
          <w:szCs w:val="18"/>
        </w:rPr>
        <w:t>Responsive web application optimized for mobile-first usage.</w:t>
      </w:r>
      <w:r w:rsidRPr="00124297">
        <w:rPr>
          <w:b/>
        </w:rPr>
        <w:t xml:space="preserve"> </w:t>
      </w:r>
      <w:r w:rsidRPr="00124297">
        <w:rPr>
          <w:rFonts w:ascii="Times New Roman" w:eastAsia="Times New Roman" w:hAnsi="Times New Roman"/>
          <w:sz w:val="24"/>
        </w:rPr>
        <w:br/>
      </w:r>
      <w:r w:rsidRPr="00124297">
        <w:rPr>
          <w:rFonts w:hAnsi="Symbol"/>
        </w:rPr>
        <w:t></w:t>
      </w:r>
      <w:r w:rsidRPr="00124297">
        <w:t xml:space="preserve"> </w:t>
      </w:r>
      <w:r w:rsidRPr="006A130F">
        <w:rPr>
          <w:rFonts w:asciiTheme="majorHAnsi" w:hAnsiTheme="majorHAnsi" w:cstheme="majorHAnsi"/>
          <w:sz w:val="18"/>
          <w:szCs w:val="18"/>
        </w:rPr>
        <w:t>Accessible on modern browsers across Android, iOS, tablets, and desktops.</w:t>
      </w:r>
      <w:r w:rsidRPr="00124297">
        <w:t xml:space="preserve"> </w:t>
      </w:r>
      <w:r w:rsidR="00DD52C8" w:rsidRPr="00124297">
        <w:rPr>
          <w:rFonts w:ascii="Times New Roman" w:eastAsia="Times New Roman" w:hAnsi="Times New Roman"/>
          <w:sz w:val="24"/>
        </w:rPr>
        <w:br/>
      </w:r>
      <w:r w:rsidRPr="00124297">
        <w:rPr>
          <w:rFonts w:hAnsi="Symbol"/>
        </w:rPr>
        <w:t></w:t>
      </w:r>
      <w:r w:rsidR="00905136" w:rsidRPr="00124297">
        <w:t xml:space="preserve"> </w:t>
      </w:r>
      <w:r w:rsidRPr="006A130F">
        <w:rPr>
          <w:rFonts w:asciiTheme="majorHAnsi" w:hAnsiTheme="majorHAnsi" w:cstheme="majorHAnsi"/>
          <w:sz w:val="18"/>
          <w:szCs w:val="18"/>
        </w:rPr>
        <w:t xml:space="preserve">Hosted on </w:t>
      </w:r>
      <w:r w:rsidRPr="006A130F">
        <w:rPr>
          <w:rFonts w:asciiTheme="majorHAnsi" w:hAnsiTheme="majorHAnsi" w:cstheme="majorHAnsi"/>
          <w:bCs/>
          <w:sz w:val="18"/>
          <w:szCs w:val="18"/>
        </w:rPr>
        <w:t>secure cloud</w:t>
      </w:r>
      <w:r w:rsidR="00FF2ED5">
        <w:rPr>
          <w:rFonts w:asciiTheme="majorHAnsi" w:hAnsiTheme="majorHAnsi" w:cstheme="majorHAnsi"/>
          <w:bCs/>
          <w:sz w:val="18"/>
          <w:szCs w:val="18"/>
        </w:rPr>
        <w:t xml:space="preserve"> azure</w:t>
      </w:r>
      <w:r w:rsidRPr="006A130F">
        <w:rPr>
          <w:rFonts w:asciiTheme="majorHAnsi" w:hAnsiTheme="majorHAnsi" w:cstheme="majorHAnsi"/>
          <w:bCs/>
          <w:sz w:val="18"/>
          <w:szCs w:val="18"/>
        </w:rPr>
        <w:t xml:space="preserve"> or </w:t>
      </w:r>
      <w:r w:rsidR="0020478B" w:rsidRPr="006A130F">
        <w:rPr>
          <w:rFonts w:asciiTheme="majorHAnsi" w:hAnsiTheme="majorHAnsi" w:cstheme="majorHAnsi"/>
          <w:bCs/>
          <w:sz w:val="18"/>
          <w:szCs w:val="18"/>
        </w:rPr>
        <w:t>on premise</w:t>
      </w:r>
      <w:r w:rsidRPr="006A130F">
        <w:rPr>
          <w:rFonts w:asciiTheme="majorHAnsi" w:hAnsiTheme="majorHAnsi" w:cstheme="majorHAnsi"/>
          <w:b/>
          <w:bCs/>
          <w:sz w:val="18"/>
          <w:szCs w:val="18"/>
        </w:rPr>
        <w:t xml:space="preserve"> </w:t>
      </w:r>
      <w:r w:rsidRPr="006A130F">
        <w:rPr>
          <w:rFonts w:asciiTheme="majorHAnsi" w:hAnsiTheme="majorHAnsi" w:cstheme="majorHAnsi"/>
          <w:bCs/>
          <w:sz w:val="18"/>
          <w:szCs w:val="18"/>
        </w:rPr>
        <w:t>infrastructure</w:t>
      </w:r>
      <w:r w:rsidR="003F7DAA">
        <w:rPr>
          <w:rFonts w:asciiTheme="majorHAnsi" w:hAnsiTheme="majorHAnsi" w:cstheme="majorHAnsi"/>
          <w:sz w:val="18"/>
          <w:szCs w:val="18"/>
        </w:rPr>
        <w:t xml:space="preserve"> depending on deployment</w:t>
      </w:r>
      <w:r w:rsidRPr="006A130F">
        <w:rPr>
          <w:rFonts w:asciiTheme="majorHAnsi" w:hAnsiTheme="majorHAnsi" w:cstheme="majorHAnsi"/>
          <w:sz w:val="18"/>
          <w:szCs w:val="18"/>
        </w:rPr>
        <w:t>.</w:t>
      </w:r>
      <w:r w:rsidRPr="00124297">
        <w:t xml:space="preserve"> </w:t>
      </w:r>
      <w:r w:rsidR="00DD52C8" w:rsidRPr="00124297">
        <w:rPr>
          <w:rFonts w:ascii="Times New Roman" w:eastAsia="Times New Roman" w:hAnsi="Times New Roman"/>
          <w:sz w:val="24"/>
        </w:rPr>
        <w:br/>
      </w:r>
      <w:r w:rsidRPr="00124297">
        <w:rPr>
          <w:rFonts w:hAnsi="Symbol"/>
        </w:rPr>
        <w:t></w:t>
      </w:r>
      <w:r w:rsidR="001E7120" w:rsidRPr="00124297">
        <w:t xml:space="preserve"> </w:t>
      </w:r>
      <w:r w:rsidRPr="006A130F">
        <w:rPr>
          <w:rFonts w:asciiTheme="majorHAnsi" w:hAnsiTheme="majorHAnsi" w:cstheme="majorHAnsi"/>
          <w:sz w:val="18"/>
          <w:szCs w:val="18"/>
        </w:rPr>
        <w:t xml:space="preserve">Admin panel accessible only to </w:t>
      </w:r>
      <w:r w:rsidRPr="006A130F">
        <w:rPr>
          <w:rFonts w:asciiTheme="majorHAnsi" w:hAnsiTheme="majorHAnsi" w:cstheme="majorHAnsi"/>
          <w:bCs/>
          <w:sz w:val="18"/>
          <w:szCs w:val="18"/>
        </w:rPr>
        <w:t>authorized users via secure login</w:t>
      </w:r>
      <w:r w:rsidRPr="006A130F">
        <w:rPr>
          <w:rFonts w:asciiTheme="majorHAnsi" w:hAnsiTheme="majorHAnsi" w:cstheme="majorHAnsi"/>
          <w:sz w:val="18"/>
          <w:szCs w:val="18"/>
        </w:rPr>
        <w:t>.</w:t>
      </w:r>
      <w:r w:rsidRPr="00124297">
        <w:t xml:space="preserve"> </w:t>
      </w:r>
      <w:r w:rsidR="001216ED">
        <w:br/>
      </w:r>
      <w:r w:rsidR="001216ED">
        <w:rPr>
          <w:rFonts w:hAnsi="Symbol"/>
        </w:rPr>
        <w:t></w:t>
      </w:r>
      <w:r w:rsidR="001216ED">
        <w:t xml:space="preserve"> </w:t>
      </w:r>
      <w:r w:rsidR="001216ED" w:rsidRPr="006A130F">
        <w:rPr>
          <w:rFonts w:asciiTheme="majorHAnsi" w:hAnsiTheme="majorHAnsi" w:cstheme="majorHAnsi"/>
          <w:sz w:val="18"/>
          <w:szCs w:val="18"/>
        </w:rPr>
        <w:t>System</w:t>
      </w:r>
      <w:r w:rsidRPr="006A130F">
        <w:rPr>
          <w:rFonts w:asciiTheme="majorHAnsi" w:hAnsiTheme="majorHAnsi" w:cstheme="majorHAnsi"/>
          <w:sz w:val="18"/>
          <w:szCs w:val="18"/>
        </w:rPr>
        <w:t xml:space="preserve"> supports </w:t>
      </w:r>
      <w:r w:rsidRPr="006A130F">
        <w:rPr>
          <w:rFonts w:asciiTheme="majorHAnsi" w:hAnsiTheme="majorHAnsi" w:cstheme="majorHAnsi"/>
          <w:bCs/>
          <w:sz w:val="18"/>
          <w:szCs w:val="18"/>
        </w:rPr>
        <w:t>multi-user roles</w:t>
      </w:r>
      <w:r w:rsidR="00594E82">
        <w:rPr>
          <w:rFonts w:asciiTheme="majorHAnsi" w:hAnsiTheme="majorHAnsi" w:cstheme="majorHAnsi"/>
          <w:sz w:val="18"/>
          <w:szCs w:val="18"/>
        </w:rPr>
        <w:t xml:space="preserve"> (Admin, Salesperson</w:t>
      </w:r>
      <w:r w:rsidR="001C6B74" w:rsidRPr="006A130F">
        <w:rPr>
          <w:rFonts w:asciiTheme="majorHAnsi" w:hAnsiTheme="majorHAnsi" w:cstheme="majorHAnsi"/>
          <w:sz w:val="18"/>
          <w:szCs w:val="18"/>
        </w:rPr>
        <w:t xml:space="preserve"> &amp; </w:t>
      </w:r>
      <w:r w:rsidR="00594E82">
        <w:rPr>
          <w:rFonts w:asciiTheme="majorHAnsi" w:hAnsiTheme="majorHAnsi" w:cstheme="majorHAnsi"/>
          <w:sz w:val="18"/>
          <w:szCs w:val="18"/>
        </w:rPr>
        <w:t xml:space="preserve">Customers for </w:t>
      </w:r>
      <w:r w:rsidR="00D71746">
        <w:rPr>
          <w:rFonts w:asciiTheme="majorHAnsi" w:hAnsiTheme="majorHAnsi" w:cstheme="majorHAnsi"/>
          <w:sz w:val="18"/>
          <w:szCs w:val="18"/>
        </w:rPr>
        <w:t>B2B</w:t>
      </w:r>
      <w:r w:rsidR="00594E82">
        <w:rPr>
          <w:rFonts w:asciiTheme="majorHAnsi" w:hAnsiTheme="majorHAnsi" w:cstheme="majorHAnsi"/>
          <w:sz w:val="18"/>
          <w:szCs w:val="18"/>
        </w:rPr>
        <w:t xml:space="preserve"> and </w:t>
      </w:r>
      <w:r w:rsidR="00D71746">
        <w:rPr>
          <w:rFonts w:asciiTheme="majorHAnsi" w:hAnsiTheme="majorHAnsi" w:cstheme="majorHAnsi"/>
          <w:sz w:val="18"/>
          <w:szCs w:val="18"/>
        </w:rPr>
        <w:t>B2C</w:t>
      </w:r>
      <w:r w:rsidRPr="006A130F">
        <w:rPr>
          <w:rFonts w:asciiTheme="majorHAnsi" w:hAnsiTheme="majorHAnsi" w:cstheme="majorHAnsi"/>
          <w:sz w:val="18"/>
          <w:szCs w:val="18"/>
        </w:rPr>
        <w:t>)</w:t>
      </w:r>
    </w:p>
    <w:p w:rsidR="00F86573" w:rsidRDefault="00E843CA" w:rsidP="00FA4B11">
      <w:pPr>
        <w:pStyle w:val="Heading2"/>
        <w:spacing w:before="160" w:after="80"/>
      </w:pPr>
      <w:r>
        <w:t>2.3</w:t>
      </w:r>
      <w:r w:rsidR="00E016AC">
        <w:t xml:space="preserve"> Core Business Flow</w:t>
      </w:r>
    </w:p>
    <w:p w:rsidR="00FB0EB7" w:rsidRPr="00FB0EB7" w:rsidRDefault="00FB0EB7" w:rsidP="00FB0EB7">
      <w:pPr>
        <w:pStyle w:val="ListBullet"/>
        <w:spacing w:after="40"/>
      </w:pPr>
      <w:r w:rsidRPr="00FB0EB7">
        <w:t>User acc</w:t>
      </w:r>
      <w:r w:rsidR="00931192">
        <w:t>esses the website and registers</w:t>
      </w:r>
      <w:r w:rsidRPr="00FB0EB7">
        <w:t xml:space="preserve"> in via phone</w:t>
      </w:r>
      <w:r w:rsidR="00931192">
        <w:t xml:space="preserve"> number</w:t>
      </w:r>
      <w:r w:rsidRPr="00FB0EB7">
        <w:t xml:space="preserve"> </w:t>
      </w:r>
      <w:r w:rsidR="00931192">
        <w:t xml:space="preserve">&amp; </w:t>
      </w:r>
      <w:r w:rsidRPr="00FB0EB7">
        <w:t>email</w:t>
      </w:r>
      <w:r w:rsidR="00931192">
        <w:t xml:space="preserve"> through Otp.</w:t>
      </w:r>
      <w:r w:rsidRPr="00FB0EB7">
        <w:t xml:space="preserve"> </w:t>
      </w:r>
    </w:p>
    <w:p w:rsidR="00FB0EB7" w:rsidRPr="00FB0EB7" w:rsidRDefault="00FB0EB7" w:rsidP="00FB0EB7">
      <w:pPr>
        <w:pStyle w:val="ListBullet"/>
        <w:spacing w:after="40"/>
      </w:pPr>
      <w:r w:rsidRPr="00FB0EB7">
        <w:t xml:space="preserve">System identifies </w:t>
      </w:r>
      <w:r w:rsidR="00DB443C" w:rsidRPr="00FB0EB7">
        <w:t>custome</w:t>
      </w:r>
      <w:r w:rsidR="00DB443C">
        <w:t>r</w:t>
      </w:r>
      <w:r w:rsidR="00DB443C" w:rsidRPr="00FB0EB7">
        <w:t>s</w:t>
      </w:r>
      <w:r w:rsidRPr="00FB0EB7">
        <w:t xml:space="preserve"> type (B2B or B2C) and displays relevant products, pricing, and offers. </w:t>
      </w:r>
    </w:p>
    <w:p w:rsidR="00FB0EB7" w:rsidRPr="00FB0EB7" w:rsidRDefault="00FB0EB7" w:rsidP="00FB0EB7">
      <w:pPr>
        <w:pStyle w:val="ListBullet"/>
        <w:spacing w:after="40"/>
      </w:pPr>
      <w:r w:rsidRPr="00FB0EB7">
        <w:t>User browses homepage sections such as categories, popular products, offers, and</w:t>
      </w:r>
      <w:r w:rsidR="00DB443C">
        <w:t xml:space="preserve"> our</w:t>
      </w:r>
      <w:r w:rsidR="009B60A2">
        <w:t xml:space="preserve"> brands and footer section.</w:t>
      </w:r>
      <w:r w:rsidRPr="00FB0EB7">
        <w:t xml:space="preserve"> </w:t>
      </w:r>
    </w:p>
    <w:p w:rsidR="00FB0EB7" w:rsidRPr="00FB0EB7" w:rsidRDefault="00FB0EB7" w:rsidP="00FB0EB7">
      <w:pPr>
        <w:pStyle w:val="ListBullet"/>
        <w:spacing w:after="40"/>
      </w:pPr>
      <w:r w:rsidRPr="00FB0EB7">
        <w:t>User explores pr</w:t>
      </w:r>
      <w:r w:rsidR="0002280A">
        <w:t>oducts using search, filters &amp;</w:t>
      </w:r>
      <w:r w:rsidRPr="00FB0EB7">
        <w:t xml:space="preserve"> category navigation. </w:t>
      </w:r>
    </w:p>
    <w:p w:rsidR="00FB0EB7" w:rsidRPr="00FB0EB7" w:rsidRDefault="00FB0EB7" w:rsidP="00FB0EB7">
      <w:pPr>
        <w:pStyle w:val="ListBullet"/>
        <w:spacing w:after="40"/>
      </w:pPr>
      <w:r w:rsidRPr="00FB0EB7">
        <w:t xml:space="preserve">User opens a product and selects quantity, pricing tier (if applicable), and adds to cart. </w:t>
      </w:r>
    </w:p>
    <w:p w:rsidR="00FB0EB7" w:rsidRPr="00FB0EB7" w:rsidRDefault="00FB0EB7" w:rsidP="00FB0EB7">
      <w:pPr>
        <w:pStyle w:val="ListBullet"/>
        <w:spacing w:after="40"/>
      </w:pPr>
      <w:r w:rsidRPr="00FB0EB7">
        <w:t xml:space="preserve">User reviews cart and proceeds to checkout. </w:t>
      </w:r>
    </w:p>
    <w:p w:rsidR="00FB0EB7" w:rsidRPr="00FB0EB7" w:rsidRDefault="00FB0EB7" w:rsidP="00FB0EB7">
      <w:pPr>
        <w:pStyle w:val="ListBullet"/>
        <w:spacing w:after="40"/>
      </w:pPr>
      <w:r w:rsidRPr="00FB0EB7">
        <w:t>User enters required</w:t>
      </w:r>
      <w:r w:rsidR="00C14132">
        <w:t xml:space="preserve"> details and selects delivery and</w:t>
      </w:r>
      <w:r w:rsidRPr="00FB0EB7">
        <w:t xml:space="preserve"> pickup option. </w:t>
      </w:r>
    </w:p>
    <w:p w:rsidR="00FB0EB7" w:rsidRPr="00FB0EB7" w:rsidRDefault="00FB0EB7" w:rsidP="00FB0EB7">
      <w:pPr>
        <w:pStyle w:val="ListBullet"/>
        <w:spacing w:after="40"/>
      </w:pPr>
      <w:r w:rsidRPr="00FB0EB7">
        <w:t xml:space="preserve">User confirms order and completes checkout. </w:t>
      </w:r>
      <w:r w:rsidR="004250C9">
        <w:t xml:space="preserve">After checkout the message will be pop up order </w:t>
      </w:r>
      <w:r w:rsidR="0042457D">
        <w:t>successfully</w:t>
      </w:r>
      <w:r w:rsidR="004250C9">
        <w:t xml:space="preserve"> completed.</w:t>
      </w:r>
    </w:p>
    <w:p w:rsidR="00FB0EB7" w:rsidRPr="00FB0EB7" w:rsidRDefault="00FB0EB7" w:rsidP="00FB0EB7">
      <w:pPr>
        <w:pStyle w:val="ListBullet"/>
        <w:spacing w:after="40"/>
      </w:pPr>
      <w:r w:rsidRPr="00FB0EB7">
        <w:t xml:space="preserve">Admin receives the order and processes it through defined statuses (New → Processing → Completed / Cancelled). </w:t>
      </w:r>
    </w:p>
    <w:p w:rsidR="008B6B40" w:rsidRDefault="008B6B40" w:rsidP="008B6B40">
      <w:pPr>
        <w:pStyle w:val="ListBullet"/>
        <w:rPr>
          <w:rFonts w:ascii="Times New Roman" w:eastAsia="Times New Roman" w:hAnsi="Times New Roman"/>
          <w:sz w:val="24"/>
        </w:rPr>
      </w:pPr>
      <w:r w:rsidRPr="00BE569B">
        <w:t>Customers can track their orders using a unique tracking ID provided by the admin. Order status updates are displayed in real time for customer</w:t>
      </w:r>
      <w:r w:rsidR="00B66A18">
        <w:t xml:space="preserve"> convenience.</w:t>
      </w:r>
    </w:p>
    <w:p w:rsidR="00F86573" w:rsidRDefault="00DF6A41">
      <w:pPr>
        <w:pStyle w:val="Heading2"/>
        <w:spacing w:before="160" w:after="80"/>
      </w:pPr>
      <w:r>
        <w:t>2.3</w:t>
      </w:r>
      <w:r w:rsidR="00E016AC">
        <w:t xml:space="preserve"> Constraints</w:t>
      </w:r>
    </w:p>
    <w:p w:rsidR="00004D46" w:rsidRPr="00004D46" w:rsidRDefault="00004D46" w:rsidP="00004D46">
      <w:pPr>
        <w:pStyle w:val="ListBullet"/>
        <w:spacing w:after="40"/>
      </w:pPr>
      <w:r w:rsidRPr="00004D46">
        <w:t xml:space="preserve">Product pricing may vary based on customer type (B2B vs B2C) and quantity. </w:t>
      </w:r>
    </w:p>
    <w:p w:rsidR="00004D46" w:rsidRPr="00004D46" w:rsidRDefault="00004D46" w:rsidP="00004D46">
      <w:pPr>
        <w:pStyle w:val="ListBullet"/>
        <w:spacing w:after="40"/>
      </w:pPr>
      <w:r w:rsidRPr="00004D46">
        <w:t xml:space="preserve">Some products may have </w:t>
      </w:r>
      <w:r w:rsidR="00AD43E3">
        <w:t xml:space="preserve">minimum order quantity </w:t>
      </w:r>
      <w:r w:rsidRPr="00004D46">
        <w:t xml:space="preserve">B2B customers. </w:t>
      </w:r>
    </w:p>
    <w:p w:rsidR="00004D46" w:rsidRPr="00004D46" w:rsidRDefault="00004D46" w:rsidP="00004D46">
      <w:pPr>
        <w:pStyle w:val="ListBullet"/>
        <w:spacing w:after="40"/>
      </w:pPr>
      <w:r w:rsidRPr="00004D46">
        <w:t xml:space="preserve">Product availability depends on stock levels and inventory updates. </w:t>
      </w:r>
    </w:p>
    <w:p w:rsidR="00004D46" w:rsidRPr="00004D46" w:rsidRDefault="00004D46" w:rsidP="00004D46">
      <w:pPr>
        <w:pStyle w:val="ListBullet"/>
        <w:spacing w:after="40"/>
      </w:pPr>
      <w:r w:rsidRPr="00004D46">
        <w:t xml:space="preserve">Delivery charges, areas, and conditions may vary based on location and order value. </w:t>
      </w:r>
    </w:p>
    <w:p w:rsidR="00004D46" w:rsidRDefault="00004D46" w:rsidP="00004D46">
      <w:pPr>
        <w:pStyle w:val="ListBullet"/>
        <w:spacing w:after="40"/>
      </w:pPr>
      <w:r w:rsidRPr="00004D46">
        <w:t xml:space="preserve">All </w:t>
      </w:r>
      <w:r w:rsidR="000920D0">
        <w:t xml:space="preserve">category, </w:t>
      </w:r>
      <w:r w:rsidRPr="00004D46">
        <w:t xml:space="preserve">products, pricing, stock, promotions, and </w:t>
      </w:r>
      <w:r w:rsidR="007E0412">
        <w:t>over all functionalities</w:t>
      </w:r>
      <w:r w:rsidRPr="00004D46">
        <w:t xml:space="preserve"> must be fully manageable from the admin panel. </w:t>
      </w:r>
    </w:p>
    <w:p w:rsidR="00F83CF5" w:rsidRDefault="00F83CF5" w:rsidP="00F83CF5">
      <w:pPr>
        <w:pStyle w:val="ListBullet"/>
        <w:numPr>
          <w:ilvl w:val="0"/>
          <w:numId w:val="0"/>
        </w:numPr>
        <w:spacing w:after="40"/>
        <w:ind w:left="360" w:hanging="360"/>
      </w:pPr>
    </w:p>
    <w:p w:rsidR="00F83CF5" w:rsidRDefault="00F83CF5" w:rsidP="00F83CF5">
      <w:pPr>
        <w:pStyle w:val="ListBullet"/>
        <w:numPr>
          <w:ilvl w:val="0"/>
          <w:numId w:val="0"/>
        </w:numPr>
        <w:spacing w:after="40"/>
        <w:ind w:left="360" w:hanging="360"/>
      </w:pPr>
    </w:p>
    <w:p w:rsidR="00F83CF5" w:rsidRDefault="00F83CF5" w:rsidP="00F83CF5">
      <w:pPr>
        <w:pStyle w:val="ListBullet"/>
        <w:numPr>
          <w:ilvl w:val="0"/>
          <w:numId w:val="0"/>
        </w:numPr>
        <w:spacing w:after="40"/>
        <w:ind w:left="360" w:hanging="360"/>
      </w:pPr>
    </w:p>
    <w:p w:rsidR="00F83CF5" w:rsidRDefault="00F83CF5" w:rsidP="00F83CF5">
      <w:pPr>
        <w:pStyle w:val="ListBullet"/>
        <w:numPr>
          <w:ilvl w:val="0"/>
          <w:numId w:val="0"/>
        </w:numPr>
        <w:spacing w:after="40"/>
        <w:ind w:left="360" w:hanging="360"/>
      </w:pPr>
    </w:p>
    <w:p w:rsidR="0050616B" w:rsidRDefault="00E016AC" w:rsidP="0050616B">
      <w:pPr>
        <w:pStyle w:val="Heading1"/>
        <w:spacing w:before="160" w:after="80"/>
      </w:pPr>
      <w:r>
        <w:lastRenderedPageBreak/>
        <w:t>3. Fu</w:t>
      </w:r>
      <w:r w:rsidR="003C4875">
        <w:t>nctional Requirements —</w:t>
      </w:r>
      <w:r>
        <w:t xml:space="preserve"> Website</w:t>
      </w:r>
    </w:p>
    <w:p w:rsidR="00B761EC" w:rsidRPr="00B761EC" w:rsidRDefault="00E016AC" w:rsidP="00516867">
      <w:pPr>
        <w:pStyle w:val="Heading1"/>
        <w:spacing w:before="160" w:after="80"/>
      </w:pPr>
      <w:r>
        <w:t>3.1 Homepage</w:t>
      </w:r>
    </w:p>
    <w:tbl>
      <w:tblPr>
        <w:tblStyle w:val="TableGrid"/>
        <w:tblW w:w="10620" w:type="dxa"/>
        <w:jc w:val="center"/>
        <w:tblLayout w:type="fixed"/>
        <w:tblLook w:val="04A0" w:firstRow="1" w:lastRow="0" w:firstColumn="1" w:lastColumn="0" w:noHBand="0" w:noVBand="1"/>
      </w:tblPr>
      <w:tblGrid>
        <w:gridCol w:w="808"/>
        <w:gridCol w:w="8817"/>
        <w:gridCol w:w="995"/>
      </w:tblGrid>
      <w:tr w:rsidR="00B761EC" w:rsidTr="00346607">
        <w:trPr>
          <w:trHeight w:val="320"/>
          <w:jc w:val="center"/>
        </w:trPr>
        <w:tc>
          <w:tcPr>
            <w:tcW w:w="808" w:type="dxa"/>
            <w:shd w:val="clear" w:color="auto" w:fill="7A1212"/>
            <w:tcMar>
              <w:top w:w="120" w:type="dxa"/>
              <w:left w:w="120" w:type="dxa"/>
              <w:bottom w:w="120" w:type="dxa"/>
              <w:right w:w="120" w:type="dxa"/>
            </w:tcMar>
            <w:vAlign w:val="center"/>
          </w:tcPr>
          <w:p w:rsidR="00B761EC" w:rsidRDefault="00B761EC" w:rsidP="00B761EC">
            <w:pPr>
              <w:jc w:val="center"/>
              <w:rPr>
                <w:rFonts w:ascii="Times New Roman" w:eastAsia="Times New Roman" w:hAnsi="Times New Roman"/>
                <w:b/>
                <w:bCs/>
                <w:sz w:val="24"/>
              </w:rPr>
            </w:pPr>
            <w:r>
              <w:rPr>
                <w:rStyle w:val="Strong"/>
              </w:rPr>
              <w:t>ID</w:t>
            </w:r>
          </w:p>
        </w:tc>
        <w:tc>
          <w:tcPr>
            <w:tcW w:w="8817" w:type="dxa"/>
            <w:shd w:val="clear" w:color="auto" w:fill="7A1212"/>
            <w:tcMar>
              <w:top w:w="120" w:type="dxa"/>
              <w:left w:w="120" w:type="dxa"/>
              <w:bottom w:w="120" w:type="dxa"/>
              <w:right w:w="120" w:type="dxa"/>
            </w:tcMar>
            <w:vAlign w:val="center"/>
          </w:tcPr>
          <w:p w:rsidR="00B761EC" w:rsidRDefault="00B761EC" w:rsidP="00B761EC">
            <w:pPr>
              <w:jc w:val="center"/>
              <w:rPr>
                <w:b/>
                <w:bCs/>
              </w:rPr>
            </w:pPr>
            <w:r>
              <w:rPr>
                <w:rStyle w:val="Strong"/>
              </w:rPr>
              <w:t>Requirement</w:t>
            </w:r>
          </w:p>
        </w:tc>
        <w:tc>
          <w:tcPr>
            <w:tcW w:w="995" w:type="dxa"/>
            <w:shd w:val="clear" w:color="auto" w:fill="7A1212"/>
            <w:tcMar>
              <w:top w:w="120" w:type="dxa"/>
              <w:left w:w="120" w:type="dxa"/>
              <w:bottom w:w="120" w:type="dxa"/>
              <w:right w:w="120" w:type="dxa"/>
            </w:tcMar>
            <w:vAlign w:val="center"/>
          </w:tcPr>
          <w:p w:rsidR="00B761EC" w:rsidRDefault="00B761EC" w:rsidP="00B761EC">
            <w:pPr>
              <w:jc w:val="center"/>
              <w:rPr>
                <w:b/>
                <w:bCs/>
              </w:rPr>
            </w:pPr>
            <w:r>
              <w:rPr>
                <w:rStyle w:val="Strong"/>
              </w:rPr>
              <w:t>Priority</w:t>
            </w:r>
          </w:p>
        </w:tc>
      </w:tr>
      <w:tr w:rsidR="00B761EC" w:rsidTr="002B4FA2">
        <w:trPr>
          <w:trHeight w:val="943"/>
          <w:jc w:val="center"/>
        </w:trPr>
        <w:tc>
          <w:tcPr>
            <w:tcW w:w="808" w:type="dxa"/>
            <w:tcMar>
              <w:top w:w="100" w:type="dxa"/>
              <w:left w:w="120" w:type="dxa"/>
              <w:bottom w:w="100" w:type="dxa"/>
              <w:right w:w="120" w:type="dxa"/>
            </w:tcMar>
            <w:vAlign w:val="center"/>
          </w:tcPr>
          <w:p w:rsidR="00B761EC" w:rsidRPr="00340EAD" w:rsidRDefault="00B761EC" w:rsidP="00340EAD">
            <w:pPr>
              <w:pStyle w:val="NormalWeb"/>
              <w:rPr>
                <w:rFonts w:asciiTheme="majorHAnsi" w:eastAsia="Aptos" w:hAnsiTheme="majorHAnsi" w:cstheme="majorHAnsi"/>
                <w:b/>
                <w:sz w:val="18"/>
                <w:szCs w:val="18"/>
              </w:rPr>
            </w:pPr>
            <w:r w:rsidRPr="00340EAD">
              <w:rPr>
                <w:rFonts w:asciiTheme="majorHAnsi" w:eastAsia="Aptos" w:hAnsiTheme="majorHAnsi" w:cstheme="majorHAnsi"/>
                <w:b/>
                <w:bCs/>
                <w:sz w:val="18"/>
                <w:szCs w:val="18"/>
              </w:rPr>
              <w:t>FR-01</w:t>
            </w:r>
          </w:p>
        </w:tc>
        <w:tc>
          <w:tcPr>
            <w:tcW w:w="8817" w:type="dxa"/>
            <w:tcMar>
              <w:top w:w="100" w:type="dxa"/>
              <w:left w:w="120" w:type="dxa"/>
              <w:bottom w:w="100" w:type="dxa"/>
              <w:right w:w="120" w:type="dxa"/>
            </w:tcMar>
            <w:vAlign w:val="center"/>
          </w:tcPr>
          <w:p w:rsidR="00B761EC" w:rsidRPr="00902F0C" w:rsidRDefault="00117D54" w:rsidP="00452FBB">
            <w:pPr>
              <w:spacing w:after="200" w:line="276" w:lineRule="auto"/>
              <w:rPr>
                <w:rFonts w:asciiTheme="majorHAnsi" w:hAnsiTheme="majorHAnsi" w:cstheme="majorHAnsi"/>
                <w:bCs/>
                <w:sz w:val="18"/>
                <w:szCs w:val="18"/>
              </w:rPr>
            </w:pPr>
            <w:r>
              <w:rPr>
                <w:rFonts w:asciiTheme="majorHAnsi" w:hAnsiTheme="majorHAnsi" w:cstheme="majorHAnsi"/>
                <w:bCs/>
                <w:sz w:val="18"/>
                <w:szCs w:val="18"/>
              </w:rPr>
              <w:t xml:space="preserve">Header: </w:t>
            </w:r>
            <w:r w:rsidR="00B761EC" w:rsidRPr="00902F0C">
              <w:rPr>
                <w:rFonts w:asciiTheme="majorHAnsi" w:hAnsiTheme="majorHAnsi" w:cstheme="majorHAnsi"/>
                <w:bCs/>
                <w:sz w:val="18"/>
                <w:szCs w:val="18"/>
              </w:rPr>
              <w:t>Request a Product</w:t>
            </w:r>
            <w:r w:rsidR="00EC1AF1">
              <w:rPr>
                <w:rFonts w:asciiTheme="majorHAnsi" w:hAnsiTheme="majorHAnsi" w:cstheme="majorHAnsi"/>
                <w:bCs/>
                <w:sz w:val="18"/>
                <w:szCs w:val="18"/>
              </w:rPr>
              <w:t xml:space="preserve"> </w:t>
            </w:r>
            <w:r w:rsidR="002B4FA2" w:rsidRPr="00902F0C">
              <w:rPr>
                <w:rFonts w:asciiTheme="majorHAnsi" w:hAnsiTheme="majorHAnsi" w:cstheme="majorHAnsi"/>
                <w:bCs/>
                <w:sz w:val="18"/>
                <w:szCs w:val="18"/>
              </w:rPr>
              <w:t xml:space="preserve">| </w:t>
            </w:r>
            <w:r w:rsidR="002B4FA2">
              <w:rPr>
                <w:rFonts w:asciiTheme="majorHAnsi" w:hAnsiTheme="majorHAnsi" w:cstheme="majorHAnsi"/>
                <w:bCs/>
                <w:sz w:val="18"/>
                <w:szCs w:val="18"/>
              </w:rPr>
              <w:t>Logo</w:t>
            </w:r>
            <w:r w:rsidR="004D6953">
              <w:rPr>
                <w:rFonts w:asciiTheme="majorHAnsi" w:hAnsiTheme="majorHAnsi" w:cstheme="majorHAnsi"/>
                <w:bCs/>
                <w:sz w:val="18"/>
                <w:szCs w:val="18"/>
              </w:rPr>
              <w:t xml:space="preserve"> </w:t>
            </w:r>
            <w:r w:rsidR="00B761EC" w:rsidRPr="00902F0C">
              <w:rPr>
                <w:rFonts w:asciiTheme="majorHAnsi" w:hAnsiTheme="majorHAnsi" w:cstheme="majorHAnsi"/>
                <w:bCs/>
                <w:sz w:val="18"/>
                <w:szCs w:val="18"/>
              </w:rPr>
              <w:t>| Cart Icon | Login /</w:t>
            </w:r>
            <w:r w:rsidR="00F915CD">
              <w:rPr>
                <w:rFonts w:asciiTheme="majorHAnsi" w:hAnsiTheme="majorHAnsi" w:cstheme="majorHAnsi"/>
                <w:bCs/>
                <w:sz w:val="18"/>
                <w:szCs w:val="18"/>
              </w:rPr>
              <w:t>Registration (</w:t>
            </w:r>
            <w:r w:rsidR="00222F94">
              <w:rPr>
                <w:rFonts w:asciiTheme="majorHAnsi" w:hAnsiTheme="majorHAnsi" w:cstheme="majorHAnsi"/>
                <w:bCs/>
                <w:sz w:val="18"/>
                <w:szCs w:val="18"/>
              </w:rPr>
              <w:t xml:space="preserve">same button) </w:t>
            </w:r>
            <w:r w:rsidR="00452FBB">
              <w:rPr>
                <w:rFonts w:asciiTheme="majorHAnsi" w:hAnsiTheme="majorHAnsi" w:cstheme="majorHAnsi"/>
                <w:bCs/>
                <w:sz w:val="18"/>
                <w:szCs w:val="18"/>
              </w:rPr>
              <w:t>Home | Products |</w:t>
            </w:r>
            <w:r w:rsidR="00B761EC" w:rsidRPr="00902F0C">
              <w:rPr>
                <w:rFonts w:asciiTheme="majorHAnsi" w:hAnsiTheme="majorHAnsi" w:cstheme="majorHAnsi"/>
                <w:bCs/>
                <w:sz w:val="18"/>
                <w:szCs w:val="18"/>
              </w:rPr>
              <w:t>Offers | About Us | Contact</w:t>
            </w:r>
            <w:r w:rsidR="00452FBB">
              <w:rPr>
                <w:rFonts w:asciiTheme="majorHAnsi" w:hAnsiTheme="majorHAnsi" w:cstheme="majorHAnsi"/>
                <w:bCs/>
                <w:sz w:val="18"/>
                <w:szCs w:val="18"/>
              </w:rPr>
              <w:t xml:space="preserve"> </w:t>
            </w:r>
            <w:r w:rsidR="00F915CD" w:rsidRPr="00902F0C">
              <w:rPr>
                <w:rFonts w:asciiTheme="majorHAnsi" w:hAnsiTheme="majorHAnsi" w:cstheme="majorHAnsi"/>
                <w:bCs/>
                <w:sz w:val="18"/>
                <w:szCs w:val="18"/>
              </w:rPr>
              <w:t>|</w:t>
            </w:r>
            <w:r w:rsidR="00F915CD">
              <w:rPr>
                <w:rFonts w:asciiTheme="majorHAnsi" w:hAnsiTheme="majorHAnsi" w:cstheme="majorHAnsi"/>
                <w:bCs/>
                <w:sz w:val="18"/>
                <w:szCs w:val="18"/>
              </w:rPr>
              <w:t xml:space="preserve"> </w:t>
            </w:r>
            <w:r w:rsidR="00F915CD" w:rsidRPr="00902F0C">
              <w:rPr>
                <w:rFonts w:asciiTheme="majorHAnsi" w:hAnsiTheme="majorHAnsi" w:cstheme="majorHAnsi"/>
                <w:bCs/>
                <w:sz w:val="18"/>
                <w:szCs w:val="18"/>
              </w:rPr>
              <w:t>Location</w:t>
            </w:r>
            <w:r w:rsidR="00B761EC" w:rsidRPr="00902F0C">
              <w:rPr>
                <w:rFonts w:asciiTheme="majorHAnsi" w:hAnsiTheme="majorHAnsi" w:cstheme="majorHAnsi"/>
                <w:bCs/>
                <w:sz w:val="18"/>
                <w:szCs w:val="18"/>
              </w:rPr>
              <w:t xml:space="preserve"> Delivery | Pickup</w:t>
            </w:r>
            <w:r w:rsidR="00510E7C">
              <w:rPr>
                <w:rFonts w:asciiTheme="majorHAnsi" w:hAnsiTheme="majorHAnsi" w:cstheme="majorHAnsi"/>
                <w:bCs/>
                <w:sz w:val="18"/>
                <w:szCs w:val="18"/>
              </w:rPr>
              <w:t xml:space="preserve"> </w:t>
            </w:r>
            <w:r w:rsidR="00F915CD" w:rsidRPr="00902F0C">
              <w:rPr>
                <w:rFonts w:asciiTheme="majorHAnsi" w:hAnsiTheme="majorHAnsi" w:cstheme="majorHAnsi"/>
                <w:bCs/>
                <w:sz w:val="18"/>
                <w:szCs w:val="18"/>
              </w:rPr>
              <w:t>|</w:t>
            </w:r>
            <w:r w:rsidR="00F915CD">
              <w:rPr>
                <w:rFonts w:asciiTheme="majorHAnsi" w:hAnsiTheme="majorHAnsi" w:cstheme="majorHAnsi"/>
                <w:bCs/>
                <w:sz w:val="18"/>
                <w:szCs w:val="18"/>
              </w:rPr>
              <w:t xml:space="preserve"> Language</w:t>
            </w:r>
            <w:r w:rsidR="00BE154E">
              <w:rPr>
                <w:rFonts w:asciiTheme="majorHAnsi" w:hAnsiTheme="majorHAnsi" w:cstheme="majorHAnsi"/>
                <w:bCs/>
                <w:sz w:val="18"/>
                <w:szCs w:val="18"/>
              </w:rPr>
              <w:t xml:space="preserve">. </w:t>
            </w:r>
            <w:r w:rsidR="00BE154E">
              <w:rPr>
                <w:rFonts w:asciiTheme="majorHAnsi" w:hAnsiTheme="majorHAnsi" w:cstheme="majorHAnsi"/>
                <w:bCs/>
                <w:sz w:val="18"/>
                <w:szCs w:val="18"/>
              </w:rPr>
              <w:br/>
            </w:r>
            <w:r w:rsidR="00BE154E">
              <w:rPr>
                <w:rFonts w:asciiTheme="majorHAnsi" w:hAnsiTheme="majorHAnsi" w:cstheme="majorHAnsi"/>
                <w:bCs/>
                <w:sz w:val="18"/>
                <w:szCs w:val="18"/>
              </w:rPr>
              <w:br/>
            </w:r>
            <w:r w:rsidR="00BE154E" w:rsidRPr="00F915CD">
              <w:rPr>
                <w:rFonts w:asciiTheme="majorHAnsi" w:hAnsiTheme="majorHAnsi" w:cstheme="majorHAnsi"/>
                <w:bCs/>
                <w:sz w:val="18"/>
                <w:szCs w:val="18"/>
              </w:rPr>
              <w:t>Provide search functionality in the header to allow users to search products by name or keywords.</w:t>
            </w:r>
          </w:p>
        </w:tc>
        <w:tc>
          <w:tcPr>
            <w:tcW w:w="995" w:type="dxa"/>
            <w:tcMar>
              <w:top w:w="100" w:type="dxa"/>
              <w:left w:w="120" w:type="dxa"/>
              <w:bottom w:w="100" w:type="dxa"/>
              <w:right w:w="120" w:type="dxa"/>
            </w:tcMar>
            <w:vAlign w:val="center"/>
          </w:tcPr>
          <w:p w:rsidR="00B761EC" w:rsidRPr="00D10A28" w:rsidRDefault="00B761EC" w:rsidP="00B761EC">
            <w:r w:rsidRPr="00D10A28">
              <w:t>High</w:t>
            </w:r>
          </w:p>
        </w:tc>
      </w:tr>
      <w:tr w:rsidR="00B761EC" w:rsidTr="00F23DDD">
        <w:trPr>
          <w:trHeight w:val="34"/>
          <w:jc w:val="center"/>
        </w:trPr>
        <w:tc>
          <w:tcPr>
            <w:tcW w:w="808" w:type="dxa"/>
            <w:tcMar>
              <w:top w:w="100" w:type="dxa"/>
              <w:left w:w="120" w:type="dxa"/>
              <w:bottom w:w="100" w:type="dxa"/>
              <w:right w:w="120" w:type="dxa"/>
            </w:tcMar>
            <w:vAlign w:val="center"/>
          </w:tcPr>
          <w:p w:rsidR="00B761EC" w:rsidRPr="00340EAD" w:rsidRDefault="00B761EC" w:rsidP="00340EAD">
            <w:pPr>
              <w:pStyle w:val="NormalWeb"/>
              <w:rPr>
                <w:rFonts w:asciiTheme="majorHAnsi" w:eastAsia="Aptos" w:hAnsiTheme="majorHAnsi" w:cstheme="majorHAnsi"/>
                <w:b/>
                <w:sz w:val="18"/>
                <w:szCs w:val="18"/>
              </w:rPr>
            </w:pPr>
            <w:r w:rsidRPr="00340EAD">
              <w:rPr>
                <w:rFonts w:asciiTheme="majorHAnsi" w:eastAsia="Aptos" w:hAnsiTheme="majorHAnsi" w:cstheme="majorHAnsi"/>
                <w:b/>
                <w:bCs/>
                <w:sz w:val="18"/>
                <w:szCs w:val="18"/>
              </w:rPr>
              <w:t>FR-02</w:t>
            </w:r>
          </w:p>
        </w:tc>
        <w:tc>
          <w:tcPr>
            <w:tcW w:w="8817" w:type="dxa"/>
            <w:tcMar>
              <w:top w:w="100" w:type="dxa"/>
              <w:left w:w="120" w:type="dxa"/>
              <w:bottom w:w="100" w:type="dxa"/>
              <w:right w:w="120" w:type="dxa"/>
            </w:tcMar>
            <w:vAlign w:val="center"/>
          </w:tcPr>
          <w:p w:rsidR="00B761EC" w:rsidRPr="00902F0C" w:rsidRDefault="00B761EC" w:rsidP="00580320">
            <w:pPr>
              <w:spacing w:after="200" w:line="276" w:lineRule="auto"/>
              <w:rPr>
                <w:rFonts w:asciiTheme="majorHAnsi" w:hAnsiTheme="majorHAnsi" w:cstheme="majorHAnsi"/>
                <w:bCs/>
                <w:sz w:val="18"/>
                <w:szCs w:val="18"/>
              </w:rPr>
            </w:pPr>
            <w:r w:rsidRPr="00902F0C">
              <w:rPr>
                <w:rFonts w:asciiTheme="majorHAnsi" w:hAnsiTheme="majorHAnsi" w:cstheme="majorHAnsi"/>
                <w:bCs/>
                <w:sz w:val="18"/>
                <w:szCs w:val="18"/>
              </w:rPr>
              <w:t xml:space="preserve">Display hero </w:t>
            </w:r>
            <w:r w:rsidR="005C0EFB">
              <w:rPr>
                <w:rFonts w:asciiTheme="majorHAnsi" w:hAnsiTheme="majorHAnsi" w:cstheme="majorHAnsi"/>
                <w:bCs/>
                <w:sz w:val="18"/>
                <w:szCs w:val="18"/>
              </w:rPr>
              <w:t>banner image auto slider 2-3 images</w:t>
            </w:r>
          </w:p>
        </w:tc>
        <w:tc>
          <w:tcPr>
            <w:tcW w:w="995" w:type="dxa"/>
            <w:tcMar>
              <w:top w:w="100" w:type="dxa"/>
              <w:left w:w="120" w:type="dxa"/>
              <w:bottom w:w="100" w:type="dxa"/>
              <w:right w:w="120" w:type="dxa"/>
            </w:tcMar>
            <w:vAlign w:val="center"/>
          </w:tcPr>
          <w:p w:rsidR="00B761EC" w:rsidRPr="00D10A28" w:rsidRDefault="00B761EC" w:rsidP="00B761EC">
            <w:r w:rsidRPr="00D10A28">
              <w:t>High</w:t>
            </w:r>
          </w:p>
        </w:tc>
      </w:tr>
      <w:tr w:rsidR="006B2752" w:rsidTr="006B2752">
        <w:trPr>
          <w:trHeight w:val="169"/>
          <w:jc w:val="center"/>
        </w:trPr>
        <w:tc>
          <w:tcPr>
            <w:tcW w:w="808" w:type="dxa"/>
            <w:tcMar>
              <w:top w:w="100" w:type="dxa"/>
              <w:left w:w="120" w:type="dxa"/>
              <w:bottom w:w="100" w:type="dxa"/>
              <w:right w:w="120" w:type="dxa"/>
            </w:tcMar>
            <w:vAlign w:val="center"/>
          </w:tcPr>
          <w:p w:rsidR="006B2752" w:rsidRPr="00340EAD" w:rsidRDefault="002D42BF" w:rsidP="00340EAD">
            <w:pPr>
              <w:pStyle w:val="NormalWeb"/>
              <w:rPr>
                <w:rFonts w:asciiTheme="majorHAnsi" w:eastAsia="Aptos" w:hAnsiTheme="majorHAnsi" w:cstheme="majorHAnsi"/>
                <w:b/>
                <w:bCs/>
                <w:sz w:val="18"/>
                <w:szCs w:val="18"/>
              </w:rPr>
            </w:pPr>
            <w:r>
              <w:rPr>
                <w:rFonts w:asciiTheme="majorHAnsi" w:eastAsia="Aptos" w:hAnsiTheme="majorHAnsi" w:cstheme="majorHAnsi"/>
                <w:b/>
                <w:bCs/>
                <w:sz w:val="18"/>
                <w:szCs w:val="18"/>
              </w:rPr>
              <w:t>FR-03</w:t>
            </w:r>
          </w:p>
        </w:tc>
        <w:tc>
          <w:tcPr>
            <w:tcW w:w="8817" w:type="dxa"/>
            <w:tcMar>
              <w:top w:w="100" w:type="dxa"/>
              <w:left w:w="120" w:type="dxa"/>
              <w:bottom w:w="100" w:type="dxa"/>
              <w:right w:w="120" w:type="dxa"/>
            </w:tcMar>
            <w:vAlign w:val="center"/>
          </w:tcPr>
          <w:p w:rsidR="006B2752" w:rsidRPr="00902F0C" w:rsidRDefault="006B2752" w:rsidP="00DC4990">
            <w:pPr>
              <w:rPr>
                <w:rFonts w:asciiTheme="majorHAnsi" w:hAnsiTheme="majorHAnsi" w:cstheme="majorHAnsi"/>
                <w:bCs/>
                <w:sz w:val="18"/>
                <w:szCs w:val="18"/>
              </w:rPr>
            </w:pPr>
            <w:r w:rsidRPr="00902F0C">
              <w:rPr>
                <w:rFonts w:asciiTheme="majorHAnsi" w:hAnsiTheme="majorHAnsi" w:cstheme="majorHAnsi"/>
                <w:bCs/>
                <w:sz w:val="18"/>
                <w:szCs w:val="18"/>
              </w:rPr>
              <w:t>Display Catego</w:t>
            </w:r>
            <w:r w:rsidR="009948E6">
              <w:rPr>
                <w:rFonts w:asciiTheme="majorHAnsi" w:hAnsiTheme="majorHAnsi" w:cstheme="majorHAnsi"/>
                <w:bCs/>
                <w:sz w:val="18"/>
                <w:szCs w:val="18"/>
              </w:rPr>
              <w:t xml:space="preserve">ry Quick Bar </w:t>
            </w:r>
            <w:r w:rsidRPr="00682440">
              <w:rPr>
                <w:rFonts w:asciiTheme="majorHAnsi" w:hAnsiTheme="majorHAnsi" w:cstheme="majorHAnsi"/>
                <w:bCs/>
                <w:sz w:val="18"/>
                <w:szCs w:val="18"/>
              </w:rPr>
              <w:t>Rice</w:t>
            </w:r>
            <w:r w:rsidR="00DC4990">
              <w:rPr>
                <w:rFonts w:asciiTheme="majorHAnsi" w:hAnsiTheme="majorHAnsi" w:cstheme="majorHAnsi"/>
                <w:bCs/>
                <w:sz w:val="18"/>
                <w:szCs w:val="18"/>
              </w:rPr>
              <w:t xml:space="preserve">, </w:t>
            </w:r>
            <w:r w:rsidR="00DC4990">
              <w:rPr>
                <w:rFonts w:asciiTheme="majorHAnsi" w:hAnsiTheme="majorHAnsi" w:cstheme="majorHAnsi"/>
                <w:sz w:val="18"/>
                <w:szCs w:val="18"/>
              </w:rPr>
              <w:t>Plain Spices</w:t>
            </w:r>
            <w:r w:rsidRPr="00682440">
              <w:rPr>
                <w:rFonts w:asciiTheme="majorHAnsi" w:hAnsiTheme="majorHAnsi" w:cstheme="majorHAnsi"/>
                <w:bCs/>
                <w:sz w:val="18"/>
                <w:szCs w:val="18"/>
              </w:rPr>
              <w:t xml:space="preserve"> &amp; </w:t>
            </w:r>
            <w:r w:rsidR="00DC4990" w:rsidRPr="00D96A5C">
              <w:rPr>
                <w:rFonts w:asciiTheme="majorHAnsi" w:hAnsiTheme="majorHAnsi" w:cstheme="majorHAnsi"/>
                <w:sz w:val="18"/>
                <w:szCs w:val="18"/>
              </w:rPr>
              <w:t>Pulses &amp; Lentils</w:t>
            </w:r>
            <w:r>
              <w:rPr>
                <w:rFonts w:ascii="Times New Roman" w:eastAsia="Times New Roman" w:hAnsi="Times New Roman" w:cs="Times New Roman"/>
                <w:sz w:val="24"/>
                <w:szCs w:val="24"/>
              </w:rPr>
              <w:t xml:space="preserve">, </w:t>
            </w:r>
            <w:r>
              <w:rPr>
                <w:rFonts w:asciiTheme="majorHAnsi" w:hAnsiTheme="majorHAnsi" w:cstheme="majorHAnsi"/>
                <w:bCs/>
                <w:sz w:val="18"/>
                <w:szCs w:val="18"/>
              </w:rPr>
              <w:t>Recipe Mix, Pulses &amp; Lentils, Oils</w:t>
            </w:r>
            <w:r w:rsidRPr="00682440">
              <w:rPr>
                <w:rFonts w:asciiTheme="majorHAnsi" w:hAnsiTheme="majorHAnsi" w:cstheme="majorHAnsi"/>
                <w:bCs/>
                <w:sz w:val="18"/>
                <w:szCs w:val="18"/>
              </w:rPr>
              <w:t>,</w:t>
            </w:r>
            <w:r>
              <w:rPr>
                <w:rFonts w:asciiTheme="majorHAnsi" w:hAnsiTheme="majorHAnsi" w:cstheme="majorHAnsi"/>
                <w:bCs/>
                <w:sz w:val="18"/>
                <w:szCs w:val="18"/>
              </w:rPr>
              <w:t xml:space="preserve"> pink sault</w:t>
            </w:r>
            <w:r w:rsidRPr="00682440">
              <w:rPr>
                <w:rFonts w:asciiTheme="majorHAnsi" w:hAnsiTheme="majorHAnsi" w:cstheme="majorHAnsi"/>
                <w:bCs/>
                <w:sz w:val="18"/>
                <w:szCs w:val="18"/>
              </w:rPr>
              <w:t>,</w:t>
            </w:r>
            <w:r>
              <w:rPr>
                <w:rFonts w:asciiTheme="majorHAnsi" w:hAnsiTheme="majorHAnsi" w:cstheme="majorHAnsi"/>
                <w:bCs/>
                <w:sz w:val="18"/>
                <w:szCs w:val="18"/>
              </w:rPr>
              <w:t xml:space="preserve"> </w:t>
            </w:r>
            <w:r w:rsidRPr="00682440">
              <w:rPr>
                <w:rFonts w:asciiTheme="majorHAnsi" w:hAnsiTheme="majorHAnsi" w:cstheme="majorHAnsi"/>
                <w:bCs/>
                <w:sz w:val="18"/>
                <w:szCs w:val="18"/>
              </w:rPr>
              <w:t>Beverages,</w:t>
            </w:r>
            <w:r>
              <w:rPr>
                <w:rFonts w:asciiTheme="majorHAnsi" w:hAnsiTheme="majorHAnsi" w:cstheme="majorHAnsi"/>
                <w:bCs/>
                <w:sz w:val="18"/>
                <w:szCs w:val="18"/>
              </w:rPr>
              <w:t xml:space="preserve"> </w:t>
            </w:r>
            <w:r w:rsidRPr="00682440">
              <w:rPr>
                <w:rFonts w:asciiTheme="majorHAnsi" w:hAnsiTheme="majorHAnsi" w:cstheme="majorHAnsi"/>
                <w:bCs/>
                <w:sz w:val="18"/>
                <w:szCs w:val="18"/>
              </w:rPr>
              <w:t>Specialty Items</w:t>
            </w:r>
            <w:r w:rsidR="00DC4990">
              <w:rPr>
                <w:rFonts w:asciiTheme="majorHAnsi" w:hAnsiTheme="majorHAnsi" w:cstheme="majorHAnsi"/>
                <w:bCs/>
                <w:sz w:val="18"/>
                <w:szCs w:val="18"/>
              </w:rPr>
              <w:t xml:space="preserve"> etc</w:t>
            </w:r>
            <w:r w:rsidR="005329D8">
              <w:rPr>
                <w:rFonts w:asciiTheme="majorHAnsi" w:hAnsiTheme="majorHAnsi" w:cstheme="majorHAnsi"/>
                <w:bCs/>
                <w:sz w:val="18"/>
                <w:szCs w:val="18"/>
              </w:rPr>
              <w:t>.</w:t>
            </w:r>
          </w:p>
        </w:tc>
        <w:tc>
          <w:tcPr>
            <w:tcW w:w="995" w:type="dxa"/>
            <w:tcMar>
              <w:top w:w="100" w:type="dxa"/>
              <w:left w:w="120" w:type="dxa"/>
              <w:bottom w:w="100" w:type="dxa"/>
              <w:right w:w="120" w:type="dxa"/>
            </w:tcMar>
            <w:vAlign w:val="center"/>
          </w:tcPr>
          <w:p w:rsidR="006B2752" w:rsidRPr="00D10A28" w:rsidRDefault="002C6F7E" w:rsidP="00B761EC">
            <w:r w:rsidRPr="00D10A28">
              <w:t>High</w:t>
            </w:r>
          </w:p>
        </w:tc>
      </w:tr>
      <w:tr w:rsidR="006B2752" w:rsidTr="002B4FA2">
        <w:trPr>
          <w:trHeight w:val="376"/>
          <w:jc w:val="center"/>
        </w:trPr>
        <w:tc>
          <w:tcPr>
            <w:tcW w:w="808" w:type="dxa"/>
            <w:tcMar>
              <w:top w:w="100" w:type="dxa"/>
              <w:left w:w="120" w:type="dxa"/>
              <w:bottom w:w="100" w:type="dxa"/>
              <w:right w:w="120" w:type="dxa"/>
            </w:tcMar>
            <w:vAlign w:val="center"/>
          </w:tcPr>
          <w:p w:rsidR="006B2752" w:rsidRPr="00340EAD" w:rsidRDefault="002D42BF" w:rsidP="00340EAD">
            <w:pPr>
              <w:pStyle w:val="NormalWeb"/>
              <w:rPr>
                <w:rFonts w:asciiTheme="majorHAnsi" w:eastAsia="Aptos" w:hAnsiTheme="majorHAnsi" w:cstheme="majorHAnsi"/>
                <w:b/>
                <w:bCs/>
                <w:sz w:val="18"/>
                <w:szCs w:val="18"/>
              </w:rPr>
            </w:pPr>
            <w:r>
              <w:rPr>
                <w:rFonts w:asciiTheme="majorHAnsi" w:eastAsia="Aptos" w:hAnsiTheme="majorHAnsi" w:cstheme="majorHAnsi"/>
                <w:b/>
                <w:bCs/>
                <w:sz w:val="18"/>
                <w:szCs w:val="18"/>
              </w:rPr>
              <w:t>FR-05</w:t>
            </w:r>
          </w:p>
        </w:tc>
        <w:tc>
          <w:tcPr>
            <w:tcW w:w="8817" w:type="dxa"/>
            <w:tcMar>
              <w:top w:w="100" w:type="dxa"/>
              <w:left w:w="120" w:type="dxa"/>
              <w:bottom w:w="100" w:type="dxa"/>
              <w:right w:w="120" w:type="dxa"/>
            </w:tcMar>
            <w:vAlign w:val="center"/>
          </w:tcPr>
          <w:p w:rsidR="006B2752" w:rsidRPr="00902F0C" w:rsidRDefault="00E454E6" w:rsidP="00890F8E">
            <w:pPr>
              <w:rPr>
                <w:rFonts w:asciiTheme="majorHAnsi" w:hAnsiTheme="majorHAnsi" w:cstheme="majorHAnsi"/>
                <w:bCs/>
                <w:sz w:val="18"/>
                <w:szCs w:val="18"/>
              </w:rPr>
            </w:pPr>
            <w:r w:rsidRPr="00E454E6">
              <w:rPr>
                <w:rFonts w:asciiTheme="majorHAnsi" w:hAnsiTheme="majorHAnsi" w:cstheme="majorHAnsi"/>
                <w:bCs/>
                <w:sz w:val="18"/>
                <w:szCs w:val="18"/>
              </w:rPr>
              <w:t>Allow users to click on any category and navigate to the respective product listing page</w:t>
            </w:r>
            <w:r w:rsidR="00D4583A">
              <w:rPr>
                <w:rFonts w:asciiTheme="majorHAnsi" w:hAnsiTheme="majorHAnsi" w:cstheme="majorHAnsi"/>
                <w:bCs/>
                <w:sz w:val="18"/>
                <w:szCs w:val="18"/>
              </w:rPr>
              <w:t>.</w:t>
            </w:r>
          </w:p>
        </w:tc>
        <w:tc>
          <w:tcPr>
            <w:tcW w:w="995" w:type="dxa"/>
            <w:tcMar>
              <w:top w:w="100" w:type="dxa"/>
              <w:left w:w="120" w:type="dxa"/>
              <w:bottom w:w="100" w:type="dxa"/>
              <w:right w:w="120" w:type="dxa"/>
            </w:tcMar>
            <w:vAlign w:val="center"/>
          </w:tcPr>
          <w:p w:rsidR="006B2752" w:rsidRPr="00D10A28" w:rsidRDefault="002C6F7E" w:rsidP="00B761EC">
            <w:r w:rsidRPr="00D10A28">
              <w:t>High</w:t>
            </w:r>
          </w:p>
        </w:tc>
      </w:tr>
      <w:tr w:rsidR="00B761EC" w:rsidTr="00945593">
        <w:trPr>
          <w:trHeight w:val="619"/>
          <w:jc w:val="center"/>
        </w:trPr>
        <w:tc>
          <w:tcPr>
            <w:tcW w:w="808" w:type="dxa"/>
            <w:tcMar>
              <w:top w:w="100" w:type="dxa"/>
              <w:left w:w="120" w:type="dxa"/>
              <w:bottom w:w="100" w:type="dxa"/>
              <w:right w:w="120" w:type="dxa"/>
            </w:tcMar>
            <w:vAlign w:val="center"/>
          </w:tcPr>
          <w:p w:rsidR="00B761EC" w:rsidRPr="00340EAD" w:rsidRDefault="002D42BF" w:rsidP="00340EAD">
            <w:pPr>
              <w:pStyle w:val="NormalWeb"/>
              <w:rPr>
                <w:rFonts w:asciiTheme="majorHAnsi" w:eastAsia="Aptos" w:hAnsiTheme="majorHAnsi" w:cstheme="majorHAnsi"/>
                <w:b/>
                <w:sz w:val="18"/>
                <w:szCs w:val="18"/>
              </w:rPr>
            </w:pPr>
            <w:r>
              <w:rPr>
                <w:rFonts w:asciiTheme="majorHAnsi" w:eastAsia="Aptos" w:hAnsiTheme="majorHAnsi" w:cstheme="majorHAnsi"/>
                <w:b/>
                <w:bCs/>
                <w:sz w:val="18"/>
                <w:szCs w:val="18"/>
              </w:rPr>
              <w:t>FR-06</w:t>
            </w:r>
          </w:p>
        </w:tc>
        <w:tc>
          <w:tcPr>
            <w:tcW w:w="8817" w:type="dxa"/>
            <w:tcMar>
              <w:top w:w="100" w:type="dxa"/>
              <w:left w:w="120" w:type="dxa"/>
              <w:bottom w:w="100" w:type="dxa"/>
              <w:right w:w="120" w:type="dxa"/>
            </w:tcMar>
            <w:vAlign w:val="center"/>
          </w:tcPr>
          <w:p w:rsidR="00B761EC" w:rsidRPr="00682440" w:rsidRDefault="00CC0AC0" w:rsidP="00890F8E">
            <w:pPr>
              <w:rPr>
                <w:rFonts w:ascii="Times New Roman" w:eastAsia="Times New Roman" w:hAnsi="Times New Roman" w:cs="Times New Roman"/>
                <w:sz w:val="24"/>
                <w:szCs w:val="24"/>
              </w:rPr>
            </w:pPr>
            <w:r w:rsidRPr="00997986">
              <w:rPr>
                <w:rFonts w:asciiTheme="majorHAnsi" w:hAnsiTheme="majorHAnsi" w:cstheme="majorHAnsi"/>
                <w:bCs/>
                <w:sz w:val="18"/>
                <w:szCs w:val="18"/>
              </w:rPr>
              <w:t xml:space="preserve">Display Popular Products section with product cards including image, name, price, </w:t>
            </w:r>
            <w:r w:rsidR="001C6FA6" w:rsidRPr="00997986">
              <w:rPr>
                <w:rFonts w:asciiTheme="majorHAnsi" w:hAnsiTheme="majorHAnsi" w:cstheme="majorHAnsi"/>
                <w:bCs/>
                <w:sz w:val="18"/>
                <w:szCs w:val="18"/>
              </w:rPr>
              <w:t>rating, Description</w:t>
            </w:r>
            <w:r w:rsidRPr="00997986">
              <w:rPr>
                <w:rFonts w:asciiTheme="majorHAnsi" w:hAnsiTheme="majorHAnsi" w:cstheme="majorHAnsi"/>
                <w:bCs/>
                <w:sz w:val="18"/>
                <w:szCs w:val="18"/>
              </w:rPr>
              <w:t xml:space="preserve"> and Add to Cart button</w:t>
            </w:r>
            <w:r w:rsidR="00D4583A">
              <w:rPr>
                <w:rFonts w:asciiTheme="majorHAnsi" w:hAnsiTheme="majorHAnsi" w:cstheme="majorHAnsi"/>
                <w:bCs/>
                <w:sz w:val="18"/>
                <w:szCs w:val="18"/>
              </w:rPr>
              <w:t>.</w:t>
            </w:r>
          </w:p>
        </w:tc>
        <w:tc>
          <w:tcPr>
            <w:tcW w:w="995" w:type="dxa"/>
            <w:tcMar>
              <w:top w:w="100" w:type="dxa"/>
              <w:left w:w="120" w:type="dxa"/>
              <w:bottom w:w="100" w:type="dxa"/>
              <w:right w:w="120" w:type="dxa"/>
            </w:tcMar>
            <w:vAlign w:val="center"/>
          </w:tcPr>
          <w:p w:rsidR="00B761EC" w:rsidRPr="00D10A28" w:rsidRDefault="00B761EC" w:rsidP="00B761EC">
            <w:r w:rsidRPr="00D10A28">
              <w:t>High</w:t>
            </w:r>
          </w:p>
        </w:tc>
      </w:tr>
      <w:tr w:rsidR="00CC0AC0" w:rsidTr="00D324D0">
        <w:trPr>
          <w:trHeight w:val="740"/>
          <w:jc w:val="center"/>
        </w:trPr>
        <w:tc>
          <w:tcPr>
            <w:tcW w:w="808" w:type="dxa"/>
            <w:tcMar>
              <w:top w:w="100" w:type="dxa"/>
              <w:left w:w="120" w:type="dxa"/>
              <w:bottom w:w="100" w:type="dxa"/>
              <w:right w:w="120" w:type="dxa"/>
            </w:tcMar>
            <w:vAlign w:val="center"/>
          </w:tcPr>
          <w:p w:rsidR="00CC0AC0" w:rsidRPr="00340EAD" w:rsidRDefault="002D42BF" w:rsidP="00340EAD">
            <w:pPr>
              <w:pStyle w:val="NormalWeb"/>
              <w:rPr>
                <w:rFonts w:asciiTheme="majorHAnsi" w:eastAsia="Aptos" w:hAnsiTheme="majorHAnsi" w:cstheme="majorHAnsi"/>
                <w:b/>
                <w:bCs/>
                <w:sz w:val="18"/>
                <w:szCs w:val="18"/>
              </w:rPr>
            </w:pPr>
            <w:r>
              <w:rPr>
                <w:rFonts w:asciiTheme="majorHAnsi" w:eastAsia="Aptos" w:hAnsiTheme="majorHAnsi" w:cstheme="majorHAnsi"/>
                <w:b/>
                <w:bCs/>
                <w:sz w:val="18"/>
                <w:szCs w:val="18"/>
              </w:rPr>
              <w:t>FR-07</w:t>
            </w:r>
          </w:p>
        </w:tc>
        <w:tc>
          <w:tcPr>
            <w:tcW w:w="8817" w:type="dxa"/>
            <w:tcMar>
              <w:top w:w="100" w:type="dxa"/>
              <w:left w:w="120" w:type="dxa"/>
              <w:bottom w:w="100" w:type="dxa"/>
              <w:right w:w="120" w:type="dxa"/>
            </w:tcMar>
            <w:vAlign w:val="center"/>
          </w:tcPr>
          <w:p w:rsidR="00CC0AC0" w:rsidRPr="00682440" w:rsidRDefault="009F5FF1" w:rsidP="00890F8E">
            <w:pPr>
              <w:rPr>
                <w:rFonts w:ascii="Times New Roman" w:eastAsia="Times New Roman" w:hAnsi="Times New Roman" w:cs="Times New Roman"/>
                <w:sz w:val="24"/>
                <w:szCs w:val="24"/>
              </w:rPr>
            </w:pPr>
            <w:r w:rsidRPr="00997986">
              <w:rPr>
                <w:rFonts w:asciiTheme="majorHAnsi" w:hAnsiTheme="majorHAnsi" w:cstheme="majorHAnsi"/>
                <w:bCs/>
                <w:sz w:val="18"/>
                <w:szCs w:val="18"/>
              </w:rPr>
              <w:t>Provide quick add to cart functionality directly from product cards on homepage</w:t>
            </w:r>
            <w:r w:rsidR="00D4583A">
              <w:rPr>
                <w:rFonts w:asciiTheme="majorHAnsi" w:hAnsiTheme="majorHAnsi" w:cstheme="majorHAnsi"/>
                <w:bCs/>
                <w:sz w:val="18"/>
                <w:szCs w:val="18"/>
              </w:rPr>
              <w:t>.</w:t>
            </w:r>
          </w:p>
        </w:tc>
        <w:tc>
          <w:tcPr>
            <w:tcW w:w="995" w:type="dxa"/>
            <w:tcMar>
              <w:top w:w="100" w:type="dxa"/>
              <w:left w:w="120" w:type="dxa"/>
              <w:bottom w:w="100" w:type="dxa"/>
              <w:right w:w="120" w:type="dxa"/>
            </w:tcMar>
            <w:vAlign w:val="center"/>
          </w:tcPr>
          <w:p w:rsidR="00CC0AC0" w:rsidRPr="00D10A28" w:rsidRDefault="002C6F7E" w:rsidP="00B761EC">
            <w:r w:rsidRPr="00D10A28">
              <w:t>High</w:t>
            </w:r>
          </w:p>
        </w:tc>
      </w:tr>
      <w:tr w:rsidR="00CC0AC0" w:rsidTr="00D324D0">
        <w:trPr>
          <w:trHeight w:val="740"/>
          <w:jc w:val="center"/>
        </w:trPr>
        <w:tc>
          <w:tcPr>
            <w:tcW w:w="808" w:type="dxa"/>
            <w:tcMar>
              <w:top w:w="100" w:type="dxa"/>
              <w:left w:w="120" w:type="dxa"/>
              <w:bottom w:w="100" w:type="dxa"/>
              <w:right w:w="120" w:type="dxa"/>
            </w:tcMar>
            <w:vAlign w:val="center"/>
          </w:tcPr>
          <w:p w:rsidR="00CC0AC0" w:rsidRPr="00340EAD" w:rsidRDefault="002D42BF" w:rsidP="00340EAD">
            <w:pPr>
              <w:pStyle w:val="NormalWeb"/>
              <w:rPr>
                <w:rFonts w:asciiTheme="majorHAnsi" w:eastAsia="Aptos" w:hAnsiTheme="majorHAnsi" w:cstheme="majorHAnsi"/>
                <w:b/>
                <w:bCs/>
                <w:sz w:val="18"/>
                <w:szCs w:val="18"/>
              </w:rPr>
            </w:pPr>
            <w:r>
              <w:rPr>
                <w:rFonts w:asciiTheme="majorHAnsi" w:eastAsia="Aptos" w:hAnsiTheme="majorHAnsi" w:cstheme="majorHAnsi"/>
                <w:b/>
                <w:bCs/>
                <w:sz w:val="18"/>
                <w:szCs w:val="18"/>
              </w:rPr>
              <w:t>FR-08</w:t>
            </w:r>
          </w:p>
        </w:tc>
        <w:tc>
          <w:tcPr>
            <w:tcW w:w="8817" w:type="dxa"/>
            <w:tcMar>
              <w:top w:w="100" w:type="dxa"/>
              <w:left w:w="120" w:type="dxa"/>
              <w:bottom w:w="100" w:type="dxa"/>
              <w:right w:w="120" w:type="dxa"/>
            </w:tcMar>
            <w:vAlign w:val="center"/>
          </w:tcPr>
          <w:p w:rsidR="00CC0AC0" w:rsidRPr="00682440" w:rsidRDefault="009F5FF1" w:rsidP="00890F8E">
            <w:pPr>
              <w:rPr>
                <w:rFonts w:ascii="Times New Roman" w:eastAsia="Times New Roman" w:hAnsi="Times New Roman" w:cs="Times New Roman"/>
                <w:sz w:val="24"/>
                <w:szCs w:val="24"/>
              </w:rPr>
            </w:pPr>
            <w:r w:rsidRPr="002D42BF">
              <w:rPr>
                <w:rFonts w:asciiTheme="majorHAnsi" w:hAnsiTheme="majorHAnsi" w:cstheme="majorHAnsi"/>
                <w:bCs/>
                <w:sz w:val="18"/>
                <w:szCs w:val="18"/>
              </w:rPr>
              <w:t xml:space="preserve">Display </w:t>
            </w:r>
            <w:r w:rsidRPr="002D42BF">
              <w:rPr>
                <w:rFonts w:asciiTheme="majorHAnsi" w:hAnsiTheme="majorHAnsi" w:cstheme="majorHAnsi" w:hint="cs"/>
                <w:bCs/>
                <w:sz w:val="18"/>
                <w:szCs w:val="18"/>
              </w:rPr>
              <w:t>“</w:t>
            </w:r>
            <w:r w:rsidRPr="002D42BF">
              <w:rPr>
                <w:rFonts w:asciiTheme="majorHAnsi" w:hAnsiTheme="majorHAnsi" w:cstheme="majorHAnsi"/>
                <w:bCs/>
                <w:sz w:val="18"/>
                <w:szCs w:val="18"/>
              </w:rPr>
              <w:t>For Business Buyers</w:t>
            </w:r>
            <w:r w:rsidRPr="002D42BF">
              <w:rPr>
                <w:rFonts w:asciiTheme="majorHAnsi" w:hAnsiTheme="majorHAnsi" w:cstheme="majorHAnsi" w:hint="cs"/>
                <w:bCs/>
                <w:sz w:val="18"/>
                <w:szCs w:val="18"/>
              </w:rPr>
              <w:t>”</w:t>
            </w:r>
            <w:r w:rsidRPr="002D42BF">
              <w:rPr>
                <w:rFonts w:asciiTheme="majorHAnsi" w:hAnsiTheme="majorHAnsi" w:cstheme="majorHAnsi"/>
                <w:bCs/>
                <w:sz w:val="18"/>
                <w:szCs w:val="18"/>
              </w:rPr>
              <w:t xml:space="preserve"> section with option to register as a business customer (B2B)</w:t>
            </w:r>
            <w:r w:rsidR="00D4583A">
              <w:rPr>
                <w:rFonts w:asciiTheme="majorHAnsi" w:hAnsiTheme="majorHAnsi" w:cstheme="majorHAnsi"/>
                <w:bCs/>
                <w:sz w:val="18"/>
                <w:szCs w:val="18"/>
              </w:rPr>
              <w:t>.</w:t>
            </w:r>
          </w:p>
        </w:tc>
        <w:tc>
          <w:tcPr>
            <w:tcW w:w="995" w:type="dxa"/>
            <w:tcMar>
              <w:top w:w="100" w:type="dxa"/>
              <w:left w:w="120" w:type="dxa"/>
              <w:bottom w:w="100" w:type="dxa"/>
              <w:right w:w="120" w:type="dxa"/>
            </w:tcMar>
            <w:vAlign w:val="center"/>
          </w:tcPr>
          <w:p w:rsidR="00CC0AC0" w:rsidRPr="00D10A28" w:rsidRDefault="002C6F7E" w:rsidP="00B761EC">
            <w:r w:rsidRPr="00D10A28">
              <w:t>High</w:t>
            </w:r>
          </w:p>
        </w:tc>
      </w:tr>
      <w:tr w:rsidR="006640F6" w:rsidTr="00D324D0">
        <w:trPr>
          <w:trHeight w:val="740"/>
          <w:jc w:val="center"/>
        </w:trPr>
        <w:tc>
          <w:tcPr>
            <w:tcW w:w="808" w:type="dxa"/>
            <w:tcMar>
              <w:top w:w="100" w:type="dxa"/>
              <w:left w:w="120" w:type="dxa"/>
              <w:bottom w:w="100" w:type="dxa"/>
              <w:right w:w="120" w:type="dxa"/>
            </w:tcMar>
            <w:vAlign w:val="center"/>
          </w:tcPr>
          <w:p w:rsidR="006640F6" w:rsidRDefault="00657B3E" w:rsidP="00340EAD">
            <w:pPr>
              <w:pStyle w:val="NormalWeb"/>
              <w:rPr>
                <w:rFonts w:asciiTheme="majorHAnsi" w:eastAsia="Aptos" w:hAnsiTheme="majorHAnsi" w:cstheme="majorHAnsi"/>
                <w:b/>
                <w:bCs/>
                <w:sz w:val="18"/>
                <w:szCs w:val="18"/>
              </w:rPr>
            </w:pPr>
            <w:r>
              <w:rPr>
                <w:rFonts w:asciiTheme="majorHAnsi" w:eastAsia="Aptos" w:hAnsiTheme="majorHAnsi" w:cstheme="majorHAnsi"/>
                <w:b/>
                <w:bCs/>
                <w:sz w:val="18"/>
                <w:szCs w:val="18"/>
              </w:rPr>
              <w:t>FR-09</w:t>
            </w:r>
          </w:p>
        </w:tc>
        <w:tc>
          <w:tcPr>
            <w:tcW w:w="8817" w:type="dxa"/>
            <w:tcMar>
              <w:top w:w="100" w:type="dxa"/>
              <w:left w:w="120" w:type="dxa"/>
              <w:bottom w:w="100" w:type="dxa"/>
              <w:right w:w="120" w:type="dxa"/>
            </w:tcMar>
            <w:vAlign w:val="center"/>
          </w:tcPr>
          <w:p w:rsidR="006640F6" w:rsidRPr="002D42BF" w:rsidRDefault="006640F6" w:rsidP="00890F8E">
            <w:pPr>
              <w:rPr>
                <w:rFonts w:asciiTheme="majorHAnsi" w:hAnsiTheme="majorHAnsi" w:cstheme="majorHAnsi"/>
                <w:bCs/>
                <w:sz w:val="18"/>
                <w:szCs w:val="18"/>
              </w:rPr>
            </w:pPr>
            <w:r w:rsidRPr="002D42BF">
              <w:rPr>
                <w:rFonts w:asciiTheme="majorHAnsi" w:hAnsiTheme="majorHAnsi" w:cstheme="majorHAnsi"/>
                <w:bCs/>
                <w:sz w:val="18"/>
                <w:szCs w:val="18"/>
              </w:rPr>
              <w:t xml:space="preserve">Display </w:t>
            </w:r>
            <w:r w:rsidRPr="002D42BF">
              <w:rPr>
                <w:rFonts w:asciiTheme="majorHAnsi" w:hAnsiTheme="majorHAnsi" w:cstheme="majorHAnsi" w:hint="cs"/>
                <w:bCs/>
                <w:sz w:val="18"/>
                <w:szCs w:val="18"/>
              </w:rPr>
              <w:t>“</w:t>
            </w:r>
            <w:r w:rsidRPr="002D42BF">
              <w:rPr>
                <w:rFonts w:asciiTheme="majorHAnsi" w:hAnsiTheme="majorHAnsi" w:cstheme="majorHAnsi"/>
                <w:bCs/>
                <w:sz w:val="18"/>
                <w:szCs w:val="18"/>
              </w:rPr>
              <w:t>Our Brands</w:t>
            </w:r>
            <w:r w:rsidRPr="002D42BF">
              <w:rPr>
                <w:rFonts w:asciiTheme="majorHAnsi" w:hAnsiTheme="majorHAnsi" w:cstheme="majorHAnsi" w:hint="cs"/>
                <w:bCs/>
                <w:sz w:val="18"/>
                <w:szCs w:val="18"/>
              </w:rPr>
              <w:t>”</w:t>
            </w:r>
            <w:r w:rsidRPr="002D42BF">
              <w:rPr>
                <w:rFonts w:asciiTheme="majorHAnsi" w:hAnsiTheme="majorHAnsi" w:cstheme="majorHAnsi"/>
                <w:bCs/>
                <w:sz w:val="18"/>
                <w:szCs w:val="18"/>
              </w:rPr>
              <w:t xml:space="preserve"> section showcasing brand logos such as Chef Flavor, Malka, and Vital</w:t>
            </w:r>
            <w:r w:rsidR="00D4583A">
              <w:rPr>
                <w:rFonts w:asciiTheme="majorHAnsi" w:hAnsiTheme="majorHAnsi" w:cstheme="majorHAnsi"/>
                <w:bCs/>
                <w:sz w:val="18"/>
                <w:szCs w:val="18"/>
              </w:rPr>
              <w:t>.</w:t>
            </w:r>
          </w:p>
        </w:tc>
        <w:tc>
          <w:tcPr>
            <w:tcW w:w="995" w:type="dxa"/>
            <w:tcMar>
              <w:top w:w="100" w:type="dxa"/>
              <w:left w:w="120" w:type="dxa"/>
              <w:bottom w:w="100" w:type="dxa"/>
              <w:right w:w="120" w:type="dxa"/>
            </w:tcMar>
            <w:vAlign w:val="center"/>
          </w:tcPr>
          <w:p w:rsidR="006640F6" w:rsidRPr="00D10A28" w:rsidRDefault="00E8143B" w:rsidP="00B761EC">
            <w:r w:rsidRPr="00D10A28">
              <w:t>High</w:t>
            </w:r>
          </w:p>
        </w:tc>
      </w:tr>
      <w:tr w:rsidR="00CC0AC0" w:rsidTr="00D324D0">
        <w:trPr>
          <w:trHeight w:val="740"/>
          <w:jc w:val="center"/>
        </w:trPr>
        <w:tc>
          <w:tcPr>
            <w:tcW w:w="808" w:type="dxa"/>
            <w:tcMar>
              <w:top w:w="100" w:type="dxa"/>
              <w:left w:w="120" w:type="dxa"/>
              <w:bottom w:w="100" w:type="dxa"/>
              <w:right w:w="120" w:type="dxa"/>
            </w:tcMar>
            <w:vAlign w:val="center"/>
          </w:tcPr>
          <w:p w:rsidR="00CC0AC0" w:rsidRPr="00340EAD" w:rsidRDefault="00657B3E" w:rsidP="00340EAD">
            <w:pPr>
              <w:pStyle w:val="NormalWeb"/>
              <w:rPr>
                <w:rFonts w:asciiTheme="majorHAnsi" w:eastAsia="Aptos" w:hAnsiTheme="majorHAnsi" w:cstheme="majorHAnsi"/>
                <w:b/>
                <w:bCs/>
                <w:sz w:val="18"/>
                <w:szCs w:val="18"/>
              </w:rPr>
            </w:pPr>
            <w:r>
              <w:rPr>
                <w:rFonts w:asciiTheme="majorHAnsi" w:eastAsia="Aptos" w:hAnsiTheme="majorHAnsi" w:cstheme="majorHAnsi"/>
                <w:b/>
                <w:bCs/>
                <w:sz w:val="18"/>
                <w:szCs w:val="18"/>
              </w:rPr>
              <w:t>FR-10</w:t>
            </w:r>
          </w:p>
        </w:tc>
        <w:tc>
          <w:tcPr>
            <w:tcW w:w="8817" w:type="dxa"/>
            <w:tcMar>
              <w:top w:w="100" w:type="dxa"/>
              <w:left w:w="120" w:type="dxa"/>
              <w:bottom w:w="100" w:type="dxa"/>
              <w:right w:w="120" w:type="dxa"/>
            </w:tcMar>
            <w:vAlign w:val="center"/>
          </w:tcPr>
          <w:p w:rsidR="00CC0AC0" w:rsidRPr="00682440" w:rsidRDefault="0060525A" w:rsidP="00EE7A1B">
            <w:pPr>
              <w:rPr>
                <w:rFonts w:ascii="Times New Roman" w:eastAsia="Times New Roman" w:hAnsi="Times New Roman" w:cs="Times New Roman"/>
                <w:sz w:val="24"/>
                <w:szCs w:val="24"/>
              </w:rPr>
            </w:pPr>
            <w:r w:rsidRPr="00EE7A1B">
              <w:rPr>
                <w:rFonts w:asciiTheme="majorHAnsi" w:hAnsiTheme="majorHAnsi" w:cstheme="majorHAnsi"/>
                <w:bCs/>
                <w:sz w:val="18"/>
                <w:szCs w:val="18"/>
              </w:rPr>
              <w:t>Footer section where most importa</w:t>
            </w:r>
            <w:r w:rsidR="00722B4E" w:rsidRPr="00EE7A1B">
              <w:rPr>
                <w:rFonts w:asciiTheme="majorHAnsi" w:hAnsiTheme="majorHAnsi" w:cstheme="majorHAnsi"/>
                <w:bCs/>
                <w:sz w:val="18"/>
                <w:szCs w:val="18"/>
              </w:rPr>
              <w:t>nt elements are already covered but few button are not clickable</w:t>
            </w:r>
            <w:r w:rsidRPr="00EE7A1B">
              <w:rPr>
                <w:rFonts w:asciiTheme="majorHAnsi" w:hAnsiTheme="majorHAnsi" w:cstheme="majorHAnsi"/>
                <w:bCs/>
                <w:sz w:val="18"/>
                <w:szCs w:val="18"/>
              </w:rPr>
              <w:t xml:space="preserve"> but we can further enhance and tailor it by adding additional </w:t>
            </w:r>
            <w:r w:rsidR="00427BAA" w:rsidRPr="00EE7A1B">
              <w:rPr>
                <w:rFonts w:asciiTheme="majorHAnsi" w:hAnsiTheme="majorHAnsi" w:cstheme="majorHAnsi"/>
                <w:bCs/>
                <w:sz w:val="18"/>
                <w:szCs w:val="18"/>
              </w:rPr>
              <w:t>things</w:t>
            </w:r>
            <w:r w:rsidRPr="00EE7A1B">
              <w:rPr>
                <w:rFonts w:asciiTheme="majorHAnsi" w:hAnsiTheme="majorHAnsi" w:cstheme="majorHAnsi"/>
                <w:bCs/>
                <w:sz w:val="18"/>
                <w:szCs w:val="18"/>
              </w:rPr>
              <w:t xml:space="preserve"> and refinements based on </w:t>
            </w:r>
            <w:r w:rsidR="00702205" w:rsidRPr="00EE7A1B">
              <w:rPr>
                <w:rFonts w:asciiTheme="majorHAnsi" w:hAnsiTheme="majorHAnsi" w:cstheme="majorHAnsi"/>
                <w:bCs/>
                <w:sz w:val="18"/>
                <w:szCs w:val="18"/>
              </w:rPr>
              <w:t xml:space="preserve">our </w:t>
            </w:r>
            <w:r w:rsidRPr="00EE7A1B">
              <w:rPr>
                <w:rFonts w:asciiTheme="majorHAnsi" w:hAnsiTheme="majorHAnsi" w:cstheme="majorHAnsi"/>
                <w:bCs/>
                <w:sz w:val="18"/>
                <w:szCs w:val="18"/>
              </w:rPr>
              <w:t>needs.</w:t>
            </w:r>
          </w:p>
        </w:tc>
        <w:tc>
          <w:tcPr>
            <w:tcW w:w="995" w:type="dxa"/>
            <w:tcMar>
              <w:top w:w="100" w:type="dxa"/>
              <w:left w:w="120" w:type="dxa"/>
              <w:bottom w:w="100" w:type="dxa"/>
              <w:right w:w="120" w:type="dxa"/>
            </w:tcMar>
            <w:vAlign w:val="center"/>
          </w:tcPr>
          <w:p w:rsidR="00CC0AC0" w:rsidRPr="00D10A28" w:rsidRDefault="002C6F7E" w:rsidP="00B761EC">
            <w:r w:rsidRPr="00D10A28">
              <w:t>High</w:t>
            </w:r>
          </w:p>
        </w:tc>
      </w:tr>
    </w:tbl>
    <w:p w:rsidR="00F86573" w:rsidRDefault="00EA719A">
      <w:pPr>
        <w:pStyle w:val="Heading2"/>
        <w:spacing w:before="160" w:after="80"/>
      </w:pPr>
      <w:r>
        <w:br/>
      </w:r>
      <w:r w:rsidR="00506363">
        <w:t>3.2</w:t>
      </w:r>
      <w:r w:rsidR="00E016AC">
        <w:t xml:space="preserve"> </w:t>
      </w:r>
      <w:r w:rsidR="00865B81">
        <w:t xml:space="preserve">All </w:t>
      </w:r>
      <w:r w:rsidR="00E016AC">
        <w:t>Product Listing</w:t>
      </w:r>
      <w:r w:rsidR="00735600">
        <w:t xml:space="preserve"> </w:t>
      </w:r>
      <w:r w:rsidR="00E016AC">
        <w:t>Page</w:t>
      </w:r>
    </w:p>
    <w:tbl>
      <w:tblPr>
        <w:tblStyle w:val="TableGrid"/>
        <w:tblW w:w="9865" w:type="dxa"/>
        <w:jc w:val="center"/>
        <w:tblLook w:val="04A0" w:firstRow="1" w:lastRow="0" w:firstColumn="1" w:lastColumn="0" w:noHBand="0" w:noVBand="1"/>
      </w:tblPr>
      <w:tblGrid>
        <w:gridCol w:w="850"/>
        <w:gridCol w:w="8016"/>
        <w:gridCol w:w="999"/>
      </w:tblGrid>
      <w:tr w:rsidR="00255F6F" w:rsidTr="00092976">
        <w:trPr>
          <w:jc w:val="center"/>
        </w:trPr>
        <w:tc>
          <w:tcPr>
            <w:tcW w:w="850" w:type="dxa"/>
            <w:shd w:val="clear" w:color="auto" w:fill="7A1212"/>
            <w:tcMar>
              <w:top w:w="120" w:type="dxa"/>
              <w:left w:w="120" w:type="dxa"/>
              <w:bottom w:w="120" w:type="dxa"/>
              <w:right w:w="120" w:type="dxa"/>
            </w:tcMar>
            <w:vAlign w:val="center"/>
          </w:tcPr>
          <w:p w:rsidR="00255F6F" w:rsidRDefault="00255F6F" w:rsidP="00255F6F">
            <w:pPr>
              <w:jc w:val="center"/>
              <w:rPr>
                <w:rFonts w:ascii="Times New Roman" w:eastAsia="Times New Roman" w:hAnsi="Times New Roman"/>
                <w:b/>
                <w:bCs/>
                <w:sz w:val="24"/>
              </w:rPr>
            </w:pPr>
            <w:r>
              <w:rPr>
                <w:rFonts w:ascii="Times New Roman" w:eastAsia="Times New Roman" w:hAnsi="Times New Roman"/>
                <w:b/>
                <w:bCs/>
                <w:sz w:val="24"/>
              </w:rPr>
              <w:t>ID</w:t>
            </w:r>
          </w:p>
        </w:tc>
        <w:tc>
          <w:tcPr>
            <w:tcW w:w="8016" w:type="dxa"/>
            <w:shd w:val="clear" w:color="auto" w:fill="7A1212"/>
            <w:tcMar>
              <w:top w:w="120" w:type="dxa"/>
              <w:left w:w="120" w:type="dxa"/>
              <w:bottom w:w="120" w:type="dxa"/>
              <w:right w:w="120" w:type="dxa"/>
            </w:tcMar>
            <w:vAlign w:val="center"/>
          </w:tcPr>
          <w:p w:rsidR="00255F6F" w:rsidRPr="00AC65A3" w:rsidRDefault="00255F6F" w:rsidP="00255F6F">
            <w:pPr>
              <w:jc w:val="center"/>
              <w:rPr>
                <w:bCs/>
              </w:rPr>
            </w:pPr>
            <w:r w:rsidRPr="00AC65A3">
              <w:rPr>
                <w:bCs/>
              </w:rPr>
              <w:t>Requirements</w:t>
            </w:r>
          </w:p>
        </w:tc>
        <w:tc>
          <w:tcPr>
            <w:tcW w:w="999" w:type="dxa"/>
            <w:shd w:val="clear" w:color="auto" w:fill="7A1212"/>
            <w:tcMar>
              <w:top w:w="120" w:type="dxa"/>
              <w:left w:w="120" w:type="dxa"/>
              <w:bottom w:w="120" w:type="dxa"/>
              <w:right w:w="120" w:type="dxa"/>
            </w:tcMar>
            <w:vAlign w:val="center"/>
          </w:tcPr>
          <w:p w:rsidR="00255F6F" w:rsidRDefault="00255F6F" w:rsidP="00255F6F">
            <w:pPr>
              <w:jc w:val="center"/>
              <w:rPr>
                <w:b/>
                <w:bCs/>
              </w:rPr>
            </w:pPr>
            <w:r>
              <w:rPr>
                <w:rStyle w:val="Strong"/>
              </w:rPr>
              <w:t>Priority</w:t>
            </w:r>
          </w:p>
        </w:tc>
      </w:tr>
      <w:tr w:rsidR="00255F6F" w:rsidRPr="00D71A8B" w:rsidTr="00092976">
        <w:trPr>
          <w:trHeight w:val="592"/>
          <w:jc w:val="center"/>
        </w:trPr>
        <w:tc>
          <w:tcPr>
            <w:tcW w:w="850" w:type="dxa"/>
            <w:tcMar>
              <w:top w:w="100" w:type="dxa"/>
              <w:left w:w="120" w:type="dxa"/>
              <w:bottom w:w="100" w:type="dxa"/>
              <w:right w:w="120" w:type="dxa"/>
            </w:tcMar>
            <w:vAlign w:val="center"/>
          </w:tcPr>
          <w:p w:rsidR="00255F6F" w:rsidRPr="007B4C04" w:rsidRDefault="00255F6F" w:rsidP="00255F6F">
            <w:pPr>
              <w:spacing w:after="200" w:line="276" w:lineRule="auto"/>
              <w:jc w:val="center"/>
              <w:rPr>
                <w:rFonts w:asciiTheme="majorHAnsi" w:hAnsiTheme="majorHAnsi" w:cstheme="majorHAnsi"/>
                <w:bCs/>
                <w:sz w:val="18"/>
                <w:szCs w:val="18"/>
              </w:rPr>
            </w:pPr>
            <w:r w:rsidRPr="007B4C04">
              <w:rPr>
                <w:rFonts w:asciiTheme="majorHAnsi" w:hAnsiTheme="majorHAnsi" w:cstheme="majorHAnsi"/>
                <w:bCs/>
                <w:sz w:val="18"/>
                <w:szCs w:val="18"/>
              </w:rPr>
              <w:t>FR-11</w:t>
            </w:r>
          </w:p>
        </w:tc>
        <w:tc>
          <w:tcPr>
            <w:tcW w:w="8016" w:type="dxa"/>
            <w:tcMar>
              <w:top w:w="100" w:type="dxa"/>
              <w:left w:w="120" w:type="dxa"/>
              <w:bottom w:w="100" w:type="dxa"/>
              <w:right w:w="120" w:type="dxa"/>
            </w:tcMar>
            <w:vAlign w:val="center"/>
          </w:tcPr>
          <w:p w:rsidR="00255F6F" w:rsidRPr="00785AFA" w:rsidRDefault="00ED0B47" w:rsidP="00347227">
            <w:pPr>
              <w:spacing w:after="200" w:line="276" w:lineRule="auto"/>
              <w:rPr>
                <w:rFonts w:asciiTheme="majorHAnsi" w:hAnsiTheme="majorHAnsi" w:cstheme="majorHAnsi"/>
                <w:sz w:val="18"/>
                <w:szCs w:val="18"/>
              </w:rPr>
            </w:pPr>
            <w:r>
              <w:rPr>
                <w:rFonts w:asciiTheme="majorHAnsi" w:hAnsiTheme="majorHAnsi" w:cstheme="majorHAnsi"/>
                <w:sz w:val="18"/>
                <w:szCs w:val="18"/>
              </w:rPr>
              <w:t>When a user clicks on any category or any product</w:t>
            </w:r>
            <w:r w:rsidR="008B0C5F">
              <w:rPr>
                <w:rFonts w:asciiTheme="majorHAnsi" w:hAnsiTheme="majorHAnsi" w:cstheme="majorHAnsi"/>
                <w:sz w:val="18"/>
                <w:szCs w:val="18"/>
              </w:rPr>
              <w:t xml:space="preserve"> from</w:t>
            </w:r>
            <w:r w:rsidR="00255F6F" w:rsidRPr="00E87AE5">
              <w:rPr>
                <w:rFonts w:asciiTheme="majorHAnsi" w:hAnsiTheme="majorHAnsi" w:cstheme="majorHAnsi"/>
                <w:sz w:val="18"/>
                <w:szCs w:val="18"/>
              </w:rPr>
              <w:t xml:space="preserve"> the homepage the system </w:t>
            </w:r>
            <w:r w:rsidR="00347227">
              <w:rPr>
                <w:rFonts w:asciiTheme="majorHAnsi" w:hAnsiTheme="majorHAnsi" w:cstheme="majorHAnsi"/>
                <w:sz w:val="18"/>
                <w:szCs w:val="18"/>
              </w:rPr>
              <w:t>should navigate to the product listing page</w:t>
            </w:r>
          </w:p>
        </w:tc>
        <w:tc>
          <w:tcPr>
            <w:tcW w:w="999" w:type="dxa"/>
            <w:tcMar>
              <w:top w:w="100" w:type="dxa"/>
              <w:left w:w="120" w:type="dxa"/>
              <w:bottom w:w="100" w:type="dxa"/>
              <w:right w:w="120" w:type="dxa"/>
            </w:tcMar>
            <w:vAlign w:val="center"/>
          </w:tcPr>
          <w:p w:rsidR="00255F6F" w:rsidRPr="0007260A" w:rsidRDefault="00255F6F" w:rsidP="0007260A">
            <w:pPr>
              <w:jc w:val="center"/>
            </w:pPr>
            <w:r w:rsidRPr="0007260A">
              <w:t>High</w:t>
            </w:r>
          </w:p>
        </w:tc>
      </w:tr>
      <w:tr w:rsidR="00255F6F" w:rsidRPr="00D71A8B" w:rsidTr="00092976">
        <w:trPr>
          <w:jc w:val="center"/>
        </w:trPr>
        <w:tc>
          <w:tcPr>
            <w:tcW w:w="850" w:type="dxa"/>
            <w:tcMar>
              <w:top w:w="100" w:type="dxa"/>
              <w:left w:w="120" w:type="dxa"/>
              <w:bottom w:w="100" w:type="dxa"/>
              <w:right w:w="120" w:type="dxa"/>
            </w:tcMar>
            <w:vAlign w:val="center"/>
          </w:tcPr>
          <w:p w:rsidR="00255F6F" w:rsidRPr="007B4C04" w:rsidRDefault="00255F6F" w:rsidP="00255F6F">
            <w:pPr>
              <w:spacing w:after="200" w:line="276" w:lineRule="auto"/>
              <w:jc w:val="center"/>
              <w:rPr>
                <w:rFonts w:asciiTheme="majorHAnsi" w:hAnsiTheme="majorHAnsi" w:cstheme="majorHAnsi"/>
                <w:bCs/>
                <w:sz w:val="18"/>
                <w:szCs w:val="18"/>
              </w:rPr>
            </w:pPr>
            <w:r w:rsidRPr="007B4C04">
              <w:rPr>
                <w:rFonts w:asciiTheme="majorHAnsi" w:hAnsiTheme="majorHAnsi" w:cstheme="majorHAnsi"/>
                <w:bCs/>
                <w:sz w:val="18"/>
                <w:szCs w:val="18"/>
              </w:rPr>
              <w:t>FR-12</w:t>
            </w:r>
          </w:p>
        </w:tc>
        <w:tc>
          <w:tcPr>
            <w:tcW w:w="8016" w:type="dxa"/>
            <w:tcMar>
              <w:top w:w="100" w:type="dxa"/>
              <w:left w:w="120" w:type="dxa"/>
              <w:bottom w:w="100" w:type="dxa"/>
              <w:right w:w="120" w:type="dxa"/>
            </w:tcMar>
            <w:vAlign w:val="center"/>
          </w:tcPr>
          <w:p w:rsidR="00255F6F" w:rsidRPr="00785AFA" w:rsidRDefault="00255F6F" w:rsidP="002D6167">
            <w:pPr>
              <w:spacing w:after="200" w:line="276" w:lineRule="auto"/>
              <w:rPr>
                <w:rFonts w:asciiTheme="majorHAnsi" w:hAnsiTheme="majorHAnsi" w:cstheme="majorHAnsi"/>
                <w:sz w:val="18"/>
                <w:szCs w:val="18"/>
              </w:rPr>
            </w:pPr>
            <w:r w:rsidRPr="00785AFA">
              <w:rPr>
                <w:rFonts w:asciiTheme="majorHAnsi" w:hAnsiTheme="majorHAnsi" w:cstheme="majorHAnsi"/>
                <w:sz w:val="18"/>
                <w:szCs w:val="18"/>
              </w:rPr>
              <w:t xml:space="preserve">Customer can </w:t>
            </w:r>
            <w:r w:rsidR="002D6167">
              <w:rPr>
                <w:rFonts w:asciiTheme="majorHAnsi" w:hAnsiTheme="majorHAnsi" w:cstheme="majorHAnsi"/>
                <w:sz w:val="18"/>
                <w:szCs w:val="18"/>
              </w:rPr>
              <w:t>search products by product name</w:t>
            </w:r>
          </w:p>
        </w:tc>
        <w:tc>
          <w:tcPr>
            <w:tcW w:w="999" w:type="dxa"/>
            <w:tcMar>
              <w:top w:w="100" w:type="dxa"/>
              <w:left w:w="120" w:type="dxa"/>
              <w:bottom w:w="100" w:type="dxa"/>
              <w:right w:w="120" w:type="dxa"/>
            </w:tcMar>
            <w:vAlign w:val="center"/>
          </w:tcPr>
          <w:p w:rsidR="00255F6F" w:rsidRPr="0007260A" w:rsidRDefault="00F77689" w:rsidP="0007260A">
            <w:pPr>
              <w:jc w:val="center"/>
              <w:rPr>
                <w:bCs/>
              </w:rPr>
            </w:pPr>
            <w:r w:rsidRPr="0007260A">
              <w:t>High</w:t>
            </w:r>
          </w:p>
        </w:tc>
      </w:tr>
      <w:tr w:rsidR="00255F6F" w:rsidRPr="00D71A8B" w:rsidTr="00092976">
        <w:trPr>
          <w:jc w:val="center"/>
        </w:trPr>
        <w:tc>
          <w:tcPr>
            <w:tcW w:w="850" w:type="dxa"/>
            <w:tcMar>
              <w:top w:w="100" w:type="dxa"/>
              <w:left w:w="120" w:type="dxa"/>
              <w:bottom w:w="100" w:type="dxa"/>
              <w:right w:w="120" w:type="dxa"/>
            </w:tcMar>
            <w:vAlign w:val="center"/>
          </w:tcPr>
          <w:p w:rsidR="00255F6F" w:rsidRPr="007B4C04" w:rsidRDefault="00255F6F" w:rsidP="00255F6F">
            <w:pPr>
              <w:spacing w:after="200" w:line="276" w:lineRule="auto"/>
              <w:jc w:val="center"/>
              <w:rPr>
                <w:rFonts w:asciiTheme="majorHAnsi" w:hAnsiTheme="majorHAnsi" w:cstheme="majorHAnsi"/>
                <w:bCs/>
                <w:sz w:val="18"/>
                <w:szCs w:val="18"/>
              </w:rPr>
            </w:pPr>
            <w:r w:rsidRPr="007B4C04">
              <w:rPr>
                <w:rFonts w:asciiTheme="majorHAnsi" w:hAnsiTheme="majorHAnsi" w:cstheme="majorHAnsi"/>
                <w:bCs/>
                <w:sz w:val="18"/>
                <w:szCs w:val="18"/>
              </w:rPr>
              <w:t>FR-13</w:t>
            </w:r>
          </w:p>
        </w:tc>
        <w:tc>
          <w:tcPr>
            <w:tcW w:w="8016" w:type="dxa"/>
            <w:tcMar>
              <w:top w:w="100" w:type="dxa"/>
              <w:left w:w="120" w:type="dxa"/>
              <w:bottom w:w="100" w:type="dxa"/>
              <w:right w:w="120" w:type="dxa"/>
            </w:tcMar>
            <w:vAlign w:val="center"/>
          </w:tcPr>
          <w:p w:rsidR="00255F6F" w:rsidRPr="00785AFA" w:rsidRDefault="00255F6F" w:rsidP="000D4074">
            <w:pPr>
              <w:spacing w:after="200" w:line="276" w:lineRule="auto"/>
              <w:rPr>
                <w:rFonts w:asciiTheme="majorHAnsi" w:hAnsiTheme="majorHAnsi" w:cstheme="majorHAnsi"/>
                <w:sz w:val="18"/>
                <w:szCs w:val="18"/>
              </w:rPr>
            </w:pPr>
            <w:r w:rsidRPr="00785AFA">
              <w:rPr>
                <w:rFonts w:asciiTheme="majorHAnsi" w:hAnsiTheme="majorHAnsi" w:cstheme="majorHAnsi"/>
                <w:sz w:val="18"/>
                <w:szCs w:val="18"/>
              </w:rPr>
              <w:t xml:space="preserve">Customer can sort products by, </w:t>
            </w:r>
            <w:r w:rsidR="000D4074">
              <w:rPr>
                <w:rFonts w:asciiTheme="majorHAnsi" w:hAnsiTheme="majorHAnsi" w:cstheme="majorHAnsi"/>
                <w:sz w:val="18"/>
                <w:szCs w:val="18"/>
              </w:rPr>
              <w:t>Highest Rated</w:t>
            </w:r>
            <w:r w:rsidRPr="00785AFA">
              <w:rPr>
                <w:rFonts w:asciiTheme="majorHAnsi" w:hAnsiTheme="majorHAnsi" w:cstheme="majorHAnsi"/>
                <w:sz w:val="18"/>
                <w:szCs w:val="18"/>
              </w:rPr>
              <w:t>, price low-to-high, and price high-to-low</w:t>
            </w:r>
            <w:r w:rsidR="002D4F02">
              <w:rPr>
                <w:rFonts w:asciiTheme="majorHAnsi" w:hAnsiTheme="majorHAnsi" w:cstheme="majorHAnsi"/>
                <w:sz w:val="18"/>
                <w:szCs w:val="18"/>
              </w:rPr>
              <w:t>.</w:t>
            </w:r>
          </w:p>
        </w:tc>
        <w:tc>
          <w:tcPr>
            <w:tcW w:w="999" w:type="dxa"/>
            <w:tcMar>
              <w:top w:w="100" w:type="dxa"/>
              <w:left w:w="120" w:type="dxa"/>
              <w:bottom w:w="100" w:type="dxa"/>
              <w:right w:w="120" w:type="dxa"/>
            </w:tcMar>
            <w:vAlign w:val="center"/>
          </w:tcPr>
          <w:p w:rsidR="00255F6F" w:rsidRPr="0007260A" w:rsidRDefault="00F77689" w:rsidP="0007260A">
            <w:pPr>
              <w:jc w:val="center"/>
              <w:rPr>
                <w:bCs/>
              </w:rPr>
            </w:pPr>
            <w:r w:rsidRPr="0007260A">
              <w:t>High</w:t>
            </w:r>
          </w:p>
        </w:tc>
      </w:tr>
      <w:tr w:rsidR="00255F6F" w:rsidRPr="00D71A8B" w:rsidTr="00092976">
        <w:trPr>
          <w:jc w:val="center"/>
        </w:trPr>
        <w:tc>
          <w:tcPr>
            <w:tcW w:w="850" w:type="dxa"/>
            <w:tcMar>
              <w:top w:w="100" w:type="dxa"/>
              <w:left w:w="120" w:type="dxa"/>
              <w:bottom w:w="100" w:type="dxa"/>
              <w:right w:w="120" w:type="dxa"/>
            </w:tcMar>
            <w:vAlign w:val="center"/>
          </w:tcPr>
          <w:p w:rsidR="00255F6F" w:rsidRPr="007B4C04" w:rsidRDefault="00255F6F" w:rsidP="00255F6F">
            <w:pPr>
              <w:spacing w:after="200" w:line="276" w:lineRule="auto"/>
              <w:jc w:val="center"/>
              <w:rPr>
                <w:rFonts w:asciiTheme="majorHAnsi" w:hAnsiTheme="majorHAnsi" w:cstheme="majorHAnsi"/>
                <w:bCs/>
                <w:sz w:val="18"/>
                <w:szCs w:val="18"/>
              </w:rPr>
            </w:pPr>
            <w:r w:rsidRPr="007B4C04">
              <w:rPr>
                <w:rFonts w:asciiTheme="majorHAnsi" w:hAnsiTheme="majorHAnsi" w:cstheme="majorHAnsi"/>
                <w:bCs/>
                <w:sz w:val="18"/>
                <w:szCs w:val="18"/>
              </w:rPr>
              <w:lastRenderedPageBreak/>
              <w:t>FR-14</w:t>
            </w:r>
          </w:p>
        </w:tc>
        <w:tc>
          <w:tcPr>
            <w:tcW w:w="8016" w:type="dxa"/>
            <w:tcMar>
              <w:top w:w="100" w:type="dxa"/>
              <w:left w:w="120" w:type="dxa"/>
              <w:bottom w:w="100" w:type="dxa"/>
              <w:right w:w="120" w:type="dxa"/>
            </w:tcMar>
            <w:vAlign w:val="center"/>
          </w:tcPr>
          <w:p w:rsidR="00255F6F" w:rsidRPr="00785AFA" w:rsidRDefault="00255F6F" w:rsidP="00763579">
            <w:pPr>
              <w:spacing w:after="200" w:line="276" w:lineRule="auto"/>
              <w:rPr>
                <w:rFonts w:asciiTheme="majorHAnsi" w:hAnsiTheme="majorHAnsi" w:cstheme="majorHAnsi"/>
                <w:sz w:val="18"/>
                <w:szCs w:val="18"/>
              </w:rPr>
            </w:pPr>
            <w:r w:rsidRPr="00785AFA">
              <w:rPr>
                <w:rFonts w:asciiTheme="majorHAnsi" w:hAnsiTheme="majorHAnsi" w:cstheme="majorHAnsi"/>
                <w:sz w:val="18"/>
                <w:szCs w:val="18"/>
              </w:rPr>
              <w:t>Display product</w:t>
            </w:r>
            <w:r w:rsidR="00B01D1B">
              <w:rPr>
                <w:rFonts w:asciiTheme="majorHAnsi" w:hAnsiTheme="majorHAnsi" w:cstheme="majorHAnsi"/>
                <w:sz w:val="18"/>
                <w:szCs w:val="18"/>
              </w:rPr>
              <w:t xml:space="preserve"> nam</w:t>
            </w:r>
            <w:r w:rsidR="00763579">
              <w:rPr>
                <w:rFonts w:asciiTheme="majorHAnsi" w:hAnsiTheme="majorHAnsi" w:cstheme="majorHAnsi"/>
                <w:sz w:val="18"/>
                <w:szCs w:val="18"/>
              </w:rPr>
              <w:t>e</w:t>
            </w:r>
            <w:r w:rsidRPr="00785AFA">
              <w:rPr>
                <w:rFonts w:asciiTheme="majorHAnsi" w:hAnsiTheme="majorHAnsi" w:cstheme="majorHAnsi"/>
                <w:sz w:val="18"/>
                <w:szCs w:val="18"/>
              </w:rPr>
              <w:t>,</w:t>
            </w:r>
            <w:r w:rsidR="00763579">
              <w:rPr>
                <w:rFonts w:asciiTheme="majorHAnsi" w:hAnsiTheme="majorHAnsi" w:cstheme="majorHAnsi"/>
                <w:sz w:val="18"/>
                <w:szCs w:val="18"/>
              </w:rPr>
              <w:t>image,pack</w:t>
            </w:r>
            <w:r w:rsidR="00481F60">
              <w:rPr>
                <w:rFonts w:asciiTheme="majorHAnsi" w:hAnsiTheme="majorHAnsi" w:cstheme="majorHAnsi"/>
                <w:sz w:val="18"/>
                <w:szCs w:val="18"/>
              </w:rPr>
              <w:t>,</w:t>
            </w:r>
            <w:r w:rsidR="00763579">
              <w:rPr>
                <w:rFonts w:asciiTheme="majorHAnsi" w:hAnsiTheme="majorHAnsi" w:cstheme="majorHAnsi"/>
                <w:sz w:val="18"/>
                <w:szCs w:val="18"/>
              </w:rPr>
              <w:t xml:space="preserve"> </w:t>
            </w:r>
            <w:r w:rsidRPr="00785AFA">
              <w:rPr>
                <w:rFonts w:asciiTheme="majorHAnsi" w:hAnsiTheme="majorHAnsi" w:cstheme="majorHAnsi"/>
                <w:sz w:val="18"/>
                <w:szCs w:val="18"/>
              </w:rPr>
              <w:t xml:space="preserve"> price, </w:t>
            </w:r>
            <w:r w:rsidR="002D4F02">
              <w:rPr>
                <w:rFonts w:asciiTheme="majorHAnsi" w:hAnsiTheme="majorHAnsi" w:cstheme="majorHAnsi"/>
                <w:sz w:val="18"/>
                <w:szCs w:val="18"/>
              </w:rPr>
              <w:t xml:space="preserve">rating , </w:t>
            </w:r>
            <w:r w:rsidRPr="00785AFA">
              <w:rPr>
                <w:rFonts w:asciiTheme="majorHAnsi" w:hAnsiTheme="majorHAnsi" w:cstheme="majorHAnsi"/>
                <w:sz w:val="18"/>
                <w:szCs w:val="18"/>
              </w:rPr>
              <w:t>min order, status and shot product description.</w:t>
            </w:r>
          </w:p>
        </w:tc>
        <w:tc>
          <w:tcPr>
            <w:tcW w:w="999" w:type="dxa"/>
            <w:tcMar>
              <w:top w:w="100" w:type="dxa"/>
              <w:left w:w="120" w:type="dxa"/>
              <w:bottom w:w="100" w:type="dxa"/>
              <w:right w:w="120" w:type="dxa"/>
            </w:tcMar>
            <w:vAlign w:val="center"/>
          </w:tcPr>
          <w:p w:rsidR="00255F6F" w:rsidRPr="0007260A" w:rsidRDefault="00F77689" w:rsidP="0007260A">
            <w:pPr>
              <w:jc w:val="center"/>
              <w:rPr>
                <w:bCs/>
              </w:rPr>
            </w:pPr>
            <w:r w:rsidRPr="0007260A">
              <w:t>High</w:t>
            </w:r>
          </w:p>
        </w:tc>
      </w:tr>
      <w:tr w:rsidR="00255F6F" w:rsidRPr="00D71A8B" w:rsidTr="00092976">
        <w:trPr>
          <w:jc w:val="center"/>
        </w:trPr>
        <w:tc>
          <w:tcPr>
            <w:tcW w:w="850" w:type="dxa"/>
            <w:tcMar>
              <w:top w:w="100" w:type="dxa"/>
              <w:left w:w="120" w:type="dxa"/>
              <w:bottom w:w="100" w:type="dxa"/>
              <w:right w:w="120" w:type="dxa"/>
            </w:tcMar>
            <w:vAlign w:val="center"/>
          </w:tcPr>
          <w:p w:rsidR="00255F6F" w:rsidRPr="007B4C04" w:rsidRDefault="00255F6F" w:rsidP="00255F6F">
            <w:pPr>
              <w:spacing w:after="200" w:line="276" w:lineRule="auto"/>
              <w:jc w:val="center"/>
              <w:rPr>
                <w:rFonts w:asciiTheme="majorHAnsi" w:hAnsiTheme="majorHAnsi" w:cstheme="majorHAnsi"/>
                <w:bCs/>
                <w:sz w:val="18"/>
                <w:szCs w:val="18"/>
              </w:rPr>
            </w:pPr>
            <w:r w:rsidRPr="007B4C04">
              <w:rPr>
                <w:rFonts w:asciiTheme="majorHAnsi" w:hAnsiTheme="majorHAnsi" w:cstheme="majorHAnsi"/>
                <w:bCs/>
                <w:sz w:val="18"/>
                <w:szCs w:val="18"/>
              </w:rPr>
              <w:t>FR-15</w:t>
            </w:r>
          </w:p>
        </w:tc>
        <w:tc>
          <w:tcPr>
            <w:tcW w:w="8016" w:type="dxa"/>
            <w:tcMar>
              <w:top w:w="100" w:type="dxa"/>
              <w:left w:w="120" w:type="dxa"/>
              <w:bottom w:w="100" w:type="dxa"/>
              <w:right w:w="120" w:type="dxa"/>
            </w:tcMar>
            <w:vAlign w:val="center"/>
          </w:tcPr>
          <w:p w:rsidR="00255F6F" w:rsidRPr="00E01334" w:rsidRDefault="00E01334" w:rsidP="00255F6F">
            <w:pPr>
              <w:spacing w:after="200" w:line="276" w:lineRule="auto"/>
              <w:rPr>
                <w:rFonts w:asciiTheme="majorHAnsi" w:hAnsiTheme="majorHAnsi" w:cstheme="majorHAnsi"/>
                <w:sz w:val="18"/>
                <w:szCs w:val="18"/>
              </w:rPr>
            </w:pPr>
            <w:r w:rsidRPr="00785AFA">
              <w:rPr>
                <w:rFonts w:asciiTheme="majorHAnsi" w:hAnsiTheme="majorHAnsi" w:cstheme="majorHAnsi"/>
                <w:sz w:val="18"/>
                <w:szCs w:val="18"/>
              </w:rPr>
              <w:t>Customer can filter products by brand (Chef Flavor, Malka, Vital</w:t>
            </w:r>
            <w:r>
              <w:rPr>
                <w:rFonts w:asciiTheme="majorHAnsi" w:hAnsiTheme="majorHAnsi" w:cstheme="majorHAnsi"/>
                <w:sz w:val="18"/>
                <w:szCs w:val="18"/>
              </w:rPr>
              <w:t>)</w:t>
            </w:r>
          </w:p>
        </w:tc>
        <w:tc>
          <w:tcPr>
            <w:tcW w:w="999" w:type="dxa"/>
            <w:tcMar>
              <w:top w:w="100" w:type="dxa"/>
              <w:left w:w="120" w:type="dxa"/>
              <w:bottom w:w="100" w:type="dxa"/>
              <w:right w:w="120" w:type="dxa"/>
            </w:tcMar>
            <w:vAlign w:val="center"/>
          </w:tcPr>
          <w:p w:rsidR="00255F6F" w:rsidRPr="0007260A" w:rsidRDefault="00F77689" w:rsidP="0007260A">
            <w:pPr>
              <w:jc w:val="center"/>
              <w:rPr>
                <w:bCs/>
              </w:rPr>
            </w:pPr>
            <w:r w:rsidRPr="0007260A">
              <w:t>High</w:t>
            </w:r>
          </w:p>
        </w:tc>
      </w:tr>
      <w:tr w:rsidR="00255F6F" w:rsidRPr="00D71A8B" w:rsidTr="00092976">
        <w:trPr>
          <w:jc w:val="center"/>
        </w:trPr>
        <w:tc>
          <w:tcPr>
            <w:tcW w:w="850" w:type="dxa"/>
            <w:tcMar>
              <w:top w:w="100" w:type="dxa"/>
              <w:left w:w="120" w:type="dxa"/>
              <w:bottom w:w="100" w:type="dxa"/>
              <w:right w:w="120" w:type="dxa"/>
            </w:tcMar>
            <w:vAlign w:val="center"/>
          </w:tcPr>
          <w:p w:rsidR="00255F6F" w:rsidRPr="007B4C04" w:rsidRDefault="00255F6F" w:rsidP="00255F6F">
            <w:pPr>
              <w:spacing w:after="200" w:line="276" w:lineRule="auto"/>
              <w:jc w:val="center"/>
              <w:rPr>
                <w:rFonts w:asciiTheme="majorHAnsi" w:hAnsiTheme="majorHAnsi" w:cstheme="majorHAnsi"/>
                <w:bCs/>
                <w:sz w:val="18"/>
                <w:szCs w:val="18"/>
              </w:rPr>
            </w:pPr>
            <w:r w:rsidRPr="007B4C04">
              <w:rPr>
                <w:rFonts w:asciiTheme="majorHAnsi" w:hAnsiTheme="majorHAnsi" w:cstheme="majorHAnsi"/>
                <w:bCs/>
                <w:sz w:val="18"/>
                <w:szCs w:val="18"/>
              </w:rPr>
              <w:t>FR-16</w:t>
            </w:r>
          </w:p>
        </w:tc>
        <w:tc>
          <w:tcPr>
            <w:tcW w:w="8016" w:type="dxa"/>
            <w:tcMar>
              <w:top w:w="100" w:type="dxa"/>
              <w:left w:w="120" w:type="dxa"/>
              <w:bottom w:w="100" w:type="dxa"/>
              <w:right w:w="120" w:type="dxa"/>
            </w:tcMar>
            <w:vAlign w:val="center"/>
          </w:tcPr>
          <w:p w:rsidR="00255F6F" w:rsidRPr="00E01334" w:rsidRDefault="000E47AF" w:rsidP="009376F2">
            <w:pPr>
              <w:spacing w:after="200" w:line="276" w:lineRule="auto"/>
              <w:rPr>
                <w:rFonts w:asciiTheme="majorHAnsi" w:hAnsiTheme="majorHAnsi" w:cstheme="majorHAnsi"/>
                <w:b/>
                <w:sz w:val="18"/>
                <w:szCs w:val="18"/>
              </w:rPr>
            </w:pPr>
            <w:r w:rsidRPr="00785AFA">
              <w:rPr>
                <w:rFonts w:asciiTheme="majorHAnsi" w:hAnsiTheme="majorHAnsi" w:cstheme="majorHAnsi"/>
                <w:sz w:val="18"/>
                <w:szCs w:val="18"/>
              </w:rPr>
              <w:t xml:space="preserve">Provide add to card button on the </w:t>
            </w:r>
            <w:r w:rsidR="009376F2">
              <w:rPr>
                <w:rFonts w:asciiTheme="majorHAnsi" w:hAnsiTheme="majorHAnsi" w:cstheme="majorHAnsi"/>
                <w:sz w:val="18"/>
                <w:szCs w:val="18"/>
              </w:rPr>
              <w:t>each product</w:t>
            </w:r>
          </w:p>
        </w:tc>
        <w:tc>
          <w:tcPr>
            <w:tcW w:w="999" w:type="dxa"/>
            <w:tcMar>
              <w:top w:w="100" w:type="dxa"/>
              <w:left w:w="120" w:type="dxa"/>
              <w:bottom w:w="100" w:type="dxa"/>
              <w:right w:w="120" w:type="dxa"/>
            </w:tcMar>
            <w:vAlign w:val="center"/>
          </w:tcPr>
          <w:p w:rsidR="00255F6F" w:rsidRPr="0007260A" w:rsidRDefault="00255F6F" w:rsidP="0007260A">
            <w:pPr>
              <w:jc w:val="center"/>
              <w:rPr>
                <w:bCs/>
              </w:rPr>
            </w:pPr>
            <w:r w:rsidRPr="0007260A">
              <w:rPr>
                <w:bCs/>
              </w:rPr>
              <w:t>Medium</w:t>
            </w:r>
          </w:p>
        </w:tc>
      </w:tr>
      <w:tr w:rsidR="00255F6F" w:rsidRPr="00D71A8B" w:rsidTr="00092976">
        <w:trPr>
          <w:jc w:val="center"/>
        </w:trPr>
        <w:tc>
          <w:tcPr>
            <w:tcW w:w="850" w:type="dxa"/>
            <w:tcMar>
              <w:top w:w="100" w:type="dxa"/>
              <w:left w:w="120" w:type="dxa"/>
              <w:bottom w:w="100" w:type="dxa"/>
              <w:right w:w="120" w:type="dxa"/>
            </w:tcMar>
            <w:vAlign w:val="center"/>
          </w:tcPr>
          <w:p w:rsidR="00255F6F" w:rsidRPr="007B4C04" w:rsidRDefault="00255F6F" w:rsidP="00255F6F">
            <w:pPr>
              <w:spacing w:after="200" w:line="276" w:lineRule="auto"/>
              <w:jc w:val="center"/>
              <w:rPr>
                <w:rFonts w:asciiTheme="majorHAnsi" w:hAnsiTheme="majorHAnsi" w:cstheme="majorHAnsi"/>
                <w:bCs/>
                <w:sz w:val="18"/>
                <w:szCs w:val="18"/>
              </w:rPr>
            </w:pPr>
            <w:r w:rsidRPr="007B4C04">
              <w:rPr>
                <w:rFonts w:asciiTheme="majorHAnsi" w:hAnsiTheme="majorHAnsi" w:cstheme="majorHAnsi"/>
                <w:bCs/>
                <w:sz w:val="18"/>
                <w:szCs w:val="18"/>
              </w:rPr>
              <w:t>FR-18</w:t>
            </w:r>
          </w:p>
        </w:tc>
        <w:tc>
          <w:tcPr>
            <w:tcW w:w="8016" w:type="dxa"/>
            <w:tcMar>
              <w:top w:w="100" w:type="dxa"/>
              <w:left w:w="120" w:type="dxa"/>
              <w:bottom w:w="100" w:type="dxa"/>
              <w:right w:w="120" w:type="dxa"/>
            </w:tcMar>
            <w:vAlign w:val="center"/>
          </w:tcPr>
          <w:p w:rsidR="00255F6F" w:rsidRPr="00E01334" w:rsidRDefault="007E4A29" w:rsidP="00BE7D35">
            <w:pPr>
              <w:spacing w:after="200" w:line="276" w:lineRule="auto"/>
              <w:rPr>
                <w:rFonts w:asciiTheme="majorHAnsi" w:hAnsiTheme="majorHAnsi" w:cstheme="majorHAnsi"/>
                <w:b/>
                <w:sz w:val="18"/>
                <w:szCs w:val="18"/>
              </w:rPr>
            </w:pPr>
            <w:r w:rsidRPr="00DB7DFA">
              <w:rPr>
                <w:rFonts w:asciiTheme="majorHAnsi" w:hAnsiTheme="majorHAnsi" w:cstheme="majorHAnsi"/>
                <w:sz w:val="18"/>
                <w:szCs w:val="18"/>
              </w:rPr>
              <w:t>Display vertical all our categories listed he</w:t>
            </w:r>
            <w:r w:rsidR="00BE7D35">
              <w:rPr>
                <w:rFonts w:asciiTheme="majorHAnsi" w:hAnsiTheme="majorHAnsi" w:cstheme="majorHAnsi"/>
                <w:sz w:val="18"/>
                <w:szCs w:val="18"/>
              </w:rPr>
              <w:t>re, price range and availability</w:t>
            </w:r>
            <w:r w:rsidRPr="00DB7DFA">
              <w:rPr>
                <w:rFonts w:asciiTheme="majorHAnsi" w:hAnsiTheme="majorHAnsi" w:cstheme="majorHAnsi"/>
                <w:sz w:val="18"/>
                <w:szCs w:val="18"/>
              </w:rPr>
              <w:t xml:space="preserve"> status </w:t>
            </w:r>
            <w:r w:rsidR="00DB7DFA" w:rsidRPr="00DB7DFA">
              <w:rPr>
                <w:rFonts w:asciiTheme="majorHAnsi" w:hAnsiTheme="majorHAnsi" w:cstheme="majorHAnsi"/>
                <w:sz w:val="18"/>
                <w:szCs w:val="18"/>
              </w:rPr>
              <w:t>like in stock</w:t>
            </w:r>
            <w:r w:rsidR="00DB7DFA">
              <w:rPr>
                <w:rFonts w:asciiTheme="majorHAnsi" w:hAnsiTheme="majorHAnsi" w:cstheme="majorHAnsi"/>
                <w:b/>
                <w:sz w:val="18"/>
                <w:szCs w:val="18"/>
              </w:rPr>
              <w:t xml:space="preserve"> </w:t>
            </w:r>
          </w:p>
        </w:tc>
        <w:tc>
          <w:tcPr>
            <w:tcW w:w="999" w:type="dxa"/>
            <w:tcMar>
              <w:top w:w="100" w:type="dxa"/>
              <w:left w:w="120" w:type="dxa"/>
              <w:bottom w:w="100" w:type="dxa"/>
              <w:right w:w="120" w:type="dxa"/>
            </w:tcMar>
            <w:vAlign w:val="center"/>
          </w:tcPr>
          <w:p w:rsidR="00255F6F" w:rsidRPr="00E01334" w:rsidRDefault="00255F6F" w:rsidP="0007260A">
            <w:pPr>
              <w:jc w:val="center"/>
              <w:rPr>
                <w:b/>
                <w:bCs/>
              </w:rPr>
            </w:pPr>
            <w:r w:rsidRPr="00E01334">
              <w:rPr>
                <w:b/>
                <w:bCs/>
              </w:rPr>
              <w:t>Low</w:t>
            </w:r>
          </w:p>
        </w:tc>
      </w:tr>
    </w:tbl>
    <w:p w:rsidR="00F86573" w:rsidRDefault="00506363">
      <w:pPr>
        <w:pStyle w:val="Heading2"/>
        <w:spacing w:before="160" w:after="80"/>
      </w:pPr>
      <w:r>
        <w:t>3.3</w:t>
      </w:r>
      <w:r w:rsidR="00E016AC">
        <w:t xml:space="preserve"> Cart</w:t>
      </w:r>
      <w:r w:rsidR="000E59C3">
        <w:t xml:space="preserve"> page</w:t>
      </w:r>
    </w:p>
    <w:tbl>
      <w:tblPr>
        <w:tblStyle w:val="TableGrid"/>
        <w:tblW w:w="0" w:type="auto"/>
        <w:jc w:val="center"/>
        <w:tblLook w:val="04A0" w:firstRow="1" w:lastRow="0" w:firstColumn="1" w:lastColumn="0" w:noHBand="0" w:noVBand="1"/>
      </w:tblPr>
      <w:tblGrid>
        <w:gridCol w:w="1435"/>
        <w:gridCol w:w="7454"/>
        <w:gridCol w:w="952"/>
      </w:tblGrid>
      <w:tr w:rsidR="00F86573" w:rsidTr="009600BA">
        <w:trPr>
          <w:jc w:val="center"/>
        </w:trPr>
        <w:tc>
          <w:tcPr>
            <w:tcW w:w="1435" w:type="dxa"/>
            <w:shd w:val="clear" w:color="auto" w:fill="7A1212"/>
            <w:tcMar>
              <w:top w:w="120" w:type="dxa"/>
              <w:left w:w="120" w:type="dxa"/>
              <w:bottom w:w="120" w:type="dxa"/>
              <w:right w:w="120" w:type="dxa"/>
            </w:tcMar>
            <w:vAlign w:val="center"/>
          </w:tcPr>
          <w:p w:rsidR="00F86573" w:rsidRDefault="00E016AC">
            <w:r>
              <w:rPr>
                <w:b/>
                <w:color w:val="FFFFFF"/>
              </w:rPr>
              <w:t>ID</w:t>
            </w:r>
          </w:p>
        </w:tc>
        <w:tc>
          <w:tcPr>
            <w:tcW w:w="7454" w:type="dxa"/>
            <w:shd w:val="clear" w:color="auto" w:fill="7A1212"/>
            <w:tcMar>
              <w:top w:w="120" w:type="dxa"/>
              <w:left w:w="120" w:type="dxa"/>
              <w:bottom w:w="120" w:type="dxa"/>
              <w:right w:w="120" w:type="dxa"/>
            </w:tcMar>
            <w:vAlign w:val="center"/>
          </w:tcPr>
          <w:p w:rsidR="00F86573" w:rsidRDefault="00E016AC">
            <w:r>
              <w:rPr>
                <w:b/>
                <w:color w:val="FFFFFF"/>
              </w:rPr>
              <w:t>Requirement</w:t>
            </w:r>
          </w:p>
        </w:tc>
        <w:tc>
          <w:tcPr>
            <w:tcW w:w="952" w:type="dxa"/>
            <w:shd w:val="clear" w:color="auto" w:fill="7A1212"/>
            <w:tcMar>
              <w:top w:w="120" w:type="dxa"/>
              <w:left w:w="120" w:type="dxa"/>
              <w:bottom w:w="120" w:type="dxa"/>
              <w:right w:w="120" w:type="dxa"/>
            </w:tcMar>
            <w:vAlign w:val="center"/>
          </w:tcPr>
          <w:p w:rsidR="00F86573" w:rsidRDefault="00E016AC">
            <w:r>
              <w:rPr>
                <w:b/>
                <w:color w:val="FFFFFF"/>
              </w:rPr>
              <w:t>Priority</w:t>
            </w:r>
          </w:p>
        </w:tc>
      </w:tr>
      <w:tr w:rsidR="00F86573" w:rsidTr="009600BA">
        <w:trPr>
          <w:jc w:val="center"/>
        </w:trPr>
        <w:tc>
          <w:tcPr>
            <w:tcW w:w="1435" w:type="dxa"/>
            <w:tcMar>
              <w:top w:w="100" w:type="dxa"/>
              <w:left w:w="120" w:type="dxa"/>
              <w:bottom w:w="100" w:type="dxa"/>
              <w:right w:w="120" w:type="dxa"/>
            </w:tcMar>
            <w:vAlign w:val="center"/>
          </w:tcPr>
          <w:p w:rsidR="00F86573" w:rsidRPr="007B4C04" w:rsidRDefault="004642C7" w:rsidP="00C22AE6">
            <w:pPr>
              <w:spacing w:after="200" w:line="276" w:lineRule="auto"/>
              <w:jc w:val="center"/>
              <w:rPr>
                <w:rFonts w:asciiTheme="majorHAnsi" w:hAnsiTheme="majorHAnsi" w:cstheme="majorHAnsi"/>
                <w:sz w:val="18"/>
                <w:szCs w:val="18"/>
              </w:rPr>
            </w:pPr>
            <w:r w:rsidRPr="007B4C04">
              <w:rPr>
                <w:rFonts w:asciiTheme="majorHAnsi" w:hAnsiTheme="majorHAnsi" w:cstheme="majorHAnsi"/>
                <w:sz w:val="18"/>
                <w:szCs w:val="18"/>
              </w:rPr>
              <w:t>FR-19</w:t>
            </w:r>
          </w:p>
        </w:tc>
        <w:tc>
          <w:tcPr>
            <w:tcW w:w="7454" w:type="dxa"/>
            <w:tcMar>
              <w:top w:w="100" w:type="dxa"/>
              <w:left w:w="120" w:type="dxa"/>
              <w:bottom w:w="100" w:type="dxa"/>
              <w:right w:w="120" w:type="dxa"/>
            </w:tcMar>
            <w:vAlign w:val="center"/>
          </w:tcPr>
          <w:p w:rsidR="00F86573" w:rsidRPr="009600BA" w:rsidRDefault="00E016AC" w:rsidP="00C22AE6">
            <w:pPr>
              <w:spacing w:after="200" w:line="276" w:lineRule="auto"/>
              <w:rPr>
                <w:rFonts w:asciiTheme="majorHAnsi" w:hAnsiTheme="majorHAnsi" w:cstheme="majorHAnsi"/>
                <w:sz w:val="18"/>
                <w:szCs w:val="18"/>
              </w:rPr>
            </w:pPr>
            <w:r w:rsidRPr="009600BA">
              <w:rPr>
                <w:rFonts w:asciiTheme="majorHAnsi" w:hAnsiTheme="majorHAnsi" w:cstheme="majorHAnsi"/>
                <w:sz w:val="18"/>
                <w:szCs w:val="18"/>
              </w:rPr>
              <w:t>Cart icon must display live item count.</w:t>
            </w:r>
          </w:p>
        </w:tc>
        <w:tc>
          <w:tcPr>
            <w:tcW w:w="952" w:type="dxa"/>
            <w:tcMar>
              <w:top w:w="100" w:type="dxa"/>
              <w:left w:w="120" w:type="dxa"/>
              <w:bottom w:w="100" w:type="dxa"/>
              <w:right w:w="120" w:type="dxa"/>
            </w:tcMar>
            <w:vAlign w:val="center"/>
          </w:tcPr>
          <w:p w:rsidR="00F86573" w:rsidRDefault="00E016AC">
            <w:r>
              <w:t>High</w:t>
            </w:r>
          </w:p>
        </w:tc>
      </w:tr>
      <w:tr w:rsidR="00F86573" w:rsidTr="009600BA">
        <w:trPr>
          <w:jc w:val="center"/>
        </w:trPr>
        <w:tc>
          <w:tcPr>
            <w:tcW w:w="1435" w:type="dxa"/>
            <w:tcMar>
              <w:top w:w="100" w:type="dxa"/>
              <w:left w:w="120" w:type="dxa"/>
              <w:bottom w:w="100" w:type="dxa"/>
              <w:right w:w="120" w:type="dxa"/>
            </w:tcMar>
            <w:vAlign w:val="center"/>
          </w:tcPr>
          <w:p w:rsidR="00F86573" w:rsidRPr="007B4C04" w:rsidRDefault="004642C7" w:rsidP="00C22AE6">
            <w:pPr>
              <w:spacing w:after="200" w:line="276" w:lineRule="auto"/>
              <w:jc w:val="center"/>
              <w:rPr>
                <w:rFonts w:asciiTheme="majorHAnsi" w:hAnsiTheme="majorHAnsi" w:cstheme="majorHAnsi"/>
                <w:sz w:val="18"/>
                <w:szCs w:val="18"/>
              </w:rPr>
            </w:pPr>
            <w:r w:rsidRPr="007B4C04">
              <w:rPr>
                <w:rFonts w:asciiTheme="majorHAnsi" w:hAnsiTheme="majorHAnsi" w:cstheme="majorHAnsi"/>
                <w:sz w:val="18"/>
                <w:szCs w:val="18"/>
              </w:rPr>
              <w:t>FR-20</w:t>
            </w:r>
          </w:p>
        </w:tc>
        <w:tc>
          <w:tcPr>
            <w:tcW w:w="7454" w:type="dxa"/>
            <w:tcMar>
              <w:top w:w="100" w:type="dxa"/>
              <w:left w:w="120" w:type="dxa"/>
              <w:bottom w:w="100" w:type="dxa"/>
              <w:right w:w="120" w:type="dxa"/>
            </w:tcMar>
            <w:vAlign w:val="center"/>
          </w:tcPr>
          <w:p w:rsidR="00F86573" w:rsidRPr="009600BA" w:rsidRDefault="00E016AC" w:rsidP="00147029">
            <w:pPr>
              <w:spacing w:after="200" w:line="276" w:lineRule="auto"/>
              <w:rPr>
                <w:rFonts w:asciiTheme="majorHAnsi" w:hAnsiTheme="majorHAnsi" w:cstheme="majorHAnsi"/>
                <w:sz w:val="18"/>
                <w:szCs w:val="18"/>
              </w:rPr>
            </w:pPr>
            <w:r w:rsidRPr="009600BA">
              <w:rPr>
                <w:rFonts w:asciiTheme="majorHAnsi" w:hAnsiTheme="majorHAnsi" w:cstheme="majorHAnsi"/>
                <w:sz w:val="18"/>
                <w:szCs w:val="18"/>
              </w:rPr>
              <w:t>Cart page mu</w:t>
            </w:r>
            <w:r w:rsidR="00147029">
              <w:rPr>
                <w:rFonts w:asciiTheme="majorHAnsi" w:hAnsiTheme="majorHAnsi" w:cstheme="majorHAnsi"/>
                <w:sz w:val="18"/>
                <w:szCs w:val="18"/>
              </w:rPr>
              <w:t>st list all selected items.</w:t>
            </w:r>
          </w:p>
        </w:tc>
        <w:tc>
          <w:tcPr>
            <w:tcW w:w="952" w:type="dxa"/>
            <w:tcMar>
              <w:top w:w="100" w:type="dxa"/>
              <w:left w:w="120" w:type="dxa"/>
              <w:bottom w:w="100" w:type="dxa"/>
              <w:right w:w="120" w:type="dxa"/>
            </w:tcMar>
            <w:vAlign w:val="center"/>
          </w:tcPr>
          <w:p w:rsidR="00F86573" w:rsidRDefault="00E016AC">
            <w:r>
              <w:t>High</w:t>
            </w:r>
          </w:p>
        </w:tc>
      </w:tr>
      <w:tr w:rsidR="009600BA" w:rsidTr="00C22AE6">
        <w:trPr>
          <w:trHeight w:val="430"/>
          <w:jc w:val="center"/>
        </w:trPr>
        <w:tc>
          <w:tcPr>
            <w:tcW w:w="1435" w:type="dxa"/>
            <w:tcMar>
              <w:top w:w="100" w:type="dxa"/>
              <w:left w:w="120" w:type="dxa"/>
              <w:bottom w:w="100" w:type="dxa"/>
              <w:right w:w="120" w:type="dxa"/>
            </w:tcMar>
            <w:vAlign w:val="center"/>
          </w:tcPr>
          <w:p w:rsidR="009600BA" w:rsidRPr="007B4C04" w:rsidRDefault="004642C7" w:rsidP="00C22AE6">
            <w:pPr>
              <w:spacing w:after="200" w:line="276" w:lineRule="auto"/>
              <w:jc w:val="center"/>
              <w:rPr>
                <w:rFonts w:asciiTheme="majorHAnsi" w:hAnsiTheme="majorHAnsi" w:cstheme="majorHAnsi"/>
                <w:sz w:val="18"/>
                <w:szCs w:val="18"/>
              </w:rPr>
            </w:pPr>
            <w:r w:rsidRPr="007B4C04">
              <w:rPr>
                <w:rFonts w:asciiTheme="majorHAnsi" w:hAnsiTheme="majorHAnsi" w:cstheme="majorHAnsi"/>
                <w:sz w:val="18"/>
                <w:szCs w:val="18"/>
              </w:rPr>
              <w:t>FR-21</w:t>
            </w:r>
          </w:p>
        </w:tc>
        <w:tc>
          <w:tcPr>
            <w:tcW w:w="7454" w:type="dxa"/>
            <w:tcMar>
              <w:top w:w="100" w:type="dxa"/>
              <w:left w:w="120" w:type="dxa"/>
              <w:bottom w:w="100" w:type="dxa"/>
              <w:right w:w="120" w:type="dxa"/>
            </w:tcMar>
            <w:vAlign w:val="center"/>
          </w:tcPr>
          <w:p w:rsidR="009600BA" w:rsidRPr="009600BA" w:rsidRDefault="009600BA" w:rsidP="00C22AE6">
            <w:pPr>
              <w:spacing w:after="200" w:line="276" w:lineRule="auto"/>
              <w:rPr>
                <w:rFonts w:asciiTheme="majorHAnsi" w:hAnsiTheme="majorHAnsi" w:cstheme="majorHAnsi"/>
                <w:sz w:val="18"/>
                <w:szCs w:val="18"/>
              </w:rPr>
            </w:pPr>
            <w:r w:rsidRPr="009600BA">
              <w:rPr>
                <w:rFonts w:asciiTheme="majorHAnsi" w:hAnsiTheme="majorHAnsi" w:cstheme="majorHAnsi"/>
                <w:sz w:val="18"/>
                <w:szCs w:val="18"/>
              </w:rPr>
              <w:t>Customer can increase, decrease, or remove items from cart.</w:t>
            </w:r>
          </w:p>
        </w:tc>
        <w:tc>
          <w:tcPr>
            <w:tcW w:w="952" w:type="dxa"/>
            <w:tcMar>
              <w:top w:w="100" w:type="dxa"/>
              <w:left w:w="120" w:type="dxa"/>
              <w:bottom w:w="100" w:type="dxa"/>
              <w:right w:w="120" w:type="dxa"/>
            </w:tcMar>
            <w:vAlign w:val="center"/>
          </w:tcPr>
          <w:p w:rsidR="009600BA" w:rsidRDefault="00C22AE6" w:rsidP="009600BA">
            <w:r w:rsidRPr="0007260A">
              <w:t>High</w:t>
            </w:r>
          </w:p>
        </w:tc>
      </w:tr>
      <w:tr w:rsidR="009600BA" w:rsidTr="009600BA">
        <w:trPr>
          <w:trHeight w:val="493"/>
          <w:jc w:val="center"/>
        </w:trPr>
        <w:tc>
          <w:tcPr>
            <w:tcW w:w="1435" w:type="dxa"/>
            <w:tcMar>
              <w:top w:w="100" w:type="dxa"/>
              <w:left w:w="120" w:type="dxa"/>
              <w:bottom w:w="100" w:type="dxa"/>
              <w:right w:w="120" w:type="dxa"/>
            </w:tcMar>
            <w:vAlign w:val="center"/>
          </w:tcPr>
          <w:p w:rsidR="009600BA" w:rsidRPr="007B4C04" w:rsidRDefault="004642C7" w:rsidP="00C22AE6">
            <w:pPr>
              <w:spacing w:after="200" w:line="276" w:lineRule="auto"/>
              <w:jc w:val="center"/>
              <w:rPr>
                <w:rFonts w:asciiTheme="majorHAnsi" w:hAnsiTheme="majorHAnsi" w:cstheme="majorHAnsi"/>
                <w:sz w:val="18"/>
                <w:szCs w:val="18"/>
              </w:rPr>
            </w:pPr>
            <w:r w:rsidRPr="007B4C04">
              <w:rPr>
                <w:rFonts w:asciiTheme="majorHAnsi" w:hAnsiTheme="majorHAnsi" w:cstheme="majorHAnsi"/>
                <w:sz w:val="18"/>
                <w:szCs w:val="18"/>
              </w:rPr>
              <w:t>FR-22</w:t>
            </w:r>
          </w:p>
        </w:tc>
        <w:tc>
          <w:tcPr>
            <w:tcW w:w="7454" w:type="dxa"/>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24"/>
            </w:tblGrid>
            <w:tr w:rsidR="009600BA" w:rsidRPr="009600BA" w:rsidTr="0089444E">
              <w:trPr>
                <w:tblCellSpacing w:w="15" w:type="dxa"/>
              </w:trPr>
              <w:tc>
                <w:tcPr>
                  <w:tcW w:w="0" w:type="auto"/>
                  <w:vAlign w:val="center"/>
                  <w:hideMark/>
                </w:tcPr>
                <w:p w:rsidR="009600BA" w:rsidRPr="009600BA" w:rsidRDefault="009600BA" w:rsidP="00F40738">
                  <w:pPr>
                    <w:rPr>
                      <w:rFonts w:asciiTheme="majorHAnsi" w:hAnsiTheme="majorHAnsi" w:cstheme="majorHAnsi"/>
                      <w:sz w:val="18"/>
                      <w:szCs w:val="18"/>
                    </w:rPr>
                  </w:pPr>
                  <w:r w:rsidRPr="009600BA">
                    <w:rPr>
                      <w:rFonts w:asciiTheme="majorHAnsi" w:hAnsiTheme="majorHAnsi" w:cstheme="majorHAnsi"/>
                      <w:sz w:val="18"/>
                      <w:szCs w:val="18"/>
                    </w:rPr>
                    <w:t>Cart page must display subtotal, VAT, delivery charges (if applicable), and total</w:t>
                  </w:r>
                </w:p>
              </w:tc>
            </w:tr>
          </w:tbl>
          <w:p w:rsidR="009600BA" w:rsidRPr="009600BA" w:rsidRDefault="009600BA" w:rsidP="00C22AE6">
            <w:pPr>
              <w:spacing w:after="200" w:line="276" w:lineRule="auto"/>
              <w:rPr>
                <w:rFonts w:asciiTheme="majorHAnsi" w:hAnsiTheme="majorHAnsi" w:cstheme="majorHAnsi"/>
                <w:sz w:val="18"/>
                <w:szCs w:val="18"/>
              </w:rPr>
            </w:pPr>
          </w:p>
        </w:tc>
        <w:tc>
          <w:tcPr>
            <w:tcW w:w="952" w:type="dxa"/>
            <w:tcMar>
              <w:top w:w="100" w:type="dxa"/>
              <w:left w:w="120" w:type="dxa"/>
              <w:bottom w:w="100" w:type="dxa"/>
              <w:right w:w="120" w:type="dxa"/>
            </w:tcMar>
            <w:vAlign w:val="center"/>
          </w:tcPr>
          <w:p w:rsidR="009600BA" w:rsidRDefault="00C22AE6" w:rsidP="009600BA">
            <w:r w:rsidRPr="0007260A">
              <w:t>High</w:t>
            </w:r>
          </w:p>
        </w:tc>
      </w:tr>
      <w:tr w:rsidR="009600BA" w:rsidTr="009600BA">
        <w:trPr>
          <w:jc w:val="center"/>
        </w:trPr>
        <w:tc>
          <w:tcPr>
            <w:tcW w:w="1435" w:type="dxa"/>
            <w:tcMar>
              <w:top w:w="100" w:type="dxa"/>
              <w:left w:w="120" w:type="dxa"/>
              <w:bottom w:w="100" w:type="dxa"/>
              <w:right w:w="120" w:type="dxa"/>
            </w:tcMar>
            <w:vAlign w:val="center"/>
          </w:tcPr>
          <w:p w:rsidR="009600BA" w:rsidRPr="007B4C04" w:rsidRDefault="004642C7" w:rsidP="00C22AE6">
            <w:pPr>
              <w:spacing w:after="200" w:line="276" w:lineRule="auto"/>
              <w:jc w:val="center"/>
              <w:rPr>
                <w:rFonts w:asciiTheme="majorHAnsi" w:hAnsiTheme="majorHAnsi" w:cstheme="majorHAnsi"/>
                <w:sz w:val="18"/>
                <w:szCs w:val="18"/>
              </w:rPr>
            </w:pPr>
            <w:r w:rsidRPr="007B4C04">
              <w:rPr>
                <w:rFonts w:asciiTheme="majorHAnsi" w:hAnsiTheme="majorHAnsi" w:cstheme="majorHAnsi"/>
                <w:sz w:val="18"/>
                <w:szCs w:val="18"/>
              </w:rPr>
              <w:t>FR-23</w:t>
            </w:r>
          </w:p>
        </w:tc>
        <w:tc>
          <w:tcPr>
            <w:tcW w:w="7454" w:type="dxa"/>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90"/>
            </w:tblGrid>
            <w:tr w:rsidR="009600BA" w:rsidRPr="009600BA" w:rsidTr="0089444E">
              <w:trPr>
                <w:tblCellSpacing w:w="15" w:type="dxa"/>
              </w:trPr>
              <w:tc>
                <w:tcPr>
                  <w:tcW w:w="0" w:type="auto"/>
                  <w:vAlign w:val="center"/>
                  <w:hideMark/>
                </w:tcPr>
                <w:p w:rsidR="009600BA" w:rsidRPr="009600BA" w:rsidRDefault="009600BA" w:rsidP="00C22AE6">
                  <w:pPr>
                    <w:rPr>
                      <w:rFonts w:asciiTheme="majorHAnsi" w:hAnsiTheme="majorHAnsi" w:cstheme="majorHAnsi"/>
                      <w:sz w:val="18"/>
                      <w:szCs w:val="18"/>
                    </w:rPr>
                  </w:pPr>
                  <w:r w:rsidRPr="009600BA">
                    <w:rPr>
                      <w:rFonts w:asciiTheme="majorHAnsi" w:hAnsiTheme="majorHAnsi" w:cstheme="majorHAnsi"/>
                      <w:sz w:val="18"/>
                      <w:szCs w:val="18"/>
                    </w:rPr>
                    <w:t>Cart must display pricing based on customer type (B2B/B2C)</w:t>
                  </w:r>
                </w:p>
              </w:tc>
            </w:tr>
          </w:tbl>
          <w:p w:rsidR="009600BA" w:rsidRPr="009600BA" w:rsidRDefault="009600BA" w:rsidP="00C22AE6">
            <w:pPr>
              <w:spacing w:after="200" w:line="276" w:lineRule="auto"/>
              <w:rPr>
                <w:rFonts w:asciiTheme="majorHAnsi" w:hAnsiTheme="majorHAnsi" w:cstheme="majorHAnsi"/>
                <w:sz w:val="18"/>
                <w:szCs w:val="18"/>
              </w:rPr>
            </w:pPr>
          </w:p>
        </w:tc>
        <w:tc>
          <w:tcPr>
            <w:tcW w:w="952" w:type="dxa"/>
            <w:tcMar>
              <w:top w:w="100" w:type="dxa"/>
              <w:left w:w="120" w:type="dxa"/>
              <w:bottom w:w="100" w:type="dxa"/>
              <w:right w:w="120" w:type="dxa"/>
            </w:tcMar>
            <w:vAlign w:val="center"/>
          </w:tcPr>
          <w:p w:rsidR="009600BA" w:rsidRDefault="00C22AE6" w:rsidP="009600BA">
            <w:r w:rsidRPr="0007260A">
              <w:t>High</w:t>
            </w:r>
          </w:p>
        </w:tc>
      </w:tr>
      <w:tr w:rsidR="009600BA" w:rsidTr="00A70C89">
        <w:trPr>
          <w:trHeight w:val="304"/>
          <w:jc w:val="center"/>
        </w:trPr>
        <w:tc>
          <w:tcPr>
            <w:tcW w:w="1435" w:type="dxa"/>
            <w:tcMar>
              <w:top w:w="100" w:type="dxa"/>
              <w:left w:w="120" w:type="dxa"/>
              <w:bottom w:w="100" w:type="dxa"/>
              <w:right w:w="120" w:type="dxa"/>
            </w:tcMar>
            <w:vAlign w:val="center"/>
          </w:tcPr>
          <w:p w:rsidR="009600BA" w:rsidRPr="007B4C04" w:rsidRDefault="004642C7" w:rsidP="00C22AE6">
            <w:pPr>
              <w:spacing w:after="200" w:line="276" w:lineRule="auto"/>
              <w:jc w:val="center"/>
              <w:rPr>
                <w:rFonts w:asciiTheme="majorHAnsi" w:hAnsiTheme="majorHAnsi" w:cstheme="majorHAnsi"/>
                <w:sz w:val="18"/>
                <w:szCs w:val="18"/>
              </w:rPr>
            </w:pPr>
            <w:r w:rsidRPr="007B4C04">
              <w:rPr>
                <w:rFonts w:asciiTheme="majorHAnsi" w:hAnsiTheme="majorHAnsi" w:cstheme="majorHAnsi"/>
                <w:sz w:val="18"/>
                <w:szCs w:val="18"/>
              </w:rPr>
              <w:t>FR-24</w:t>
            </w:r>
          </w:p>
        </w:tc>
        <w:tc>
          <w:tcPr>
            <w:tcW w:w="7454" w:type="dxa"/>
            <w:tcMar>
              <w:top w:w="100" w:type="dxa"/>
              <w:left w:w="120" w:type="dxa"/>
              <w:bottom w:w="100" w:type="dxa"/>
              <w:right w:w="120" w:type="dxa"/>
            </w:tcMar>
            <w:vAlign w:val="center"/>
          </w:tcPr>
          <w:p w:rsidR="009600BA" w:rsidRPr="009600BA" w:rsidRDefault="009600BA" w:rsidP="00C22AE6">
            <w:pPr>
              <w:spacing w:after="200" w:line="276" w:lineRule="auto"/>
              <w:rPr>
                <w:rFonts w:asciiTheme="majorHAnsi" w:hAnsiTheme="majorHAnsi" w:cstheme="majorHAnsi"/>
                <w:sz w:val="18"/>
                <w:szCs w:val="18"/>
              </w:rPr>
            </w:pPr>
            <w:r>
              <w:rPr>
                <w:rFonts w:asciiTheme="majorHAnsi" w:hAnsiTheme="majorHAnsi" w:cstheme="majorHAnsi"/>
                <w:sz w:val="18"/>
                <w:szCs w:val="18"/>
              </w:rPr>
              <w:t>Customer can see product availability status before checkout</w:t>
            </w:r>
          </w:p>
        </w:tc>
        <w:tc>
          <w:tcPr>
            <w:tcW w:w="952" w:type="dxa"/>
            <w:tcMar>
              <w:top w:w="100" w:type="dxa"/>
              <w:left w:w="120" w:type="dxa"/>
              <w:bottom w:w="100" w:type="dxa"/>
              <w:right w:w="120" w:type="dxa"/>
            </w:tcMar>
            <w:vAlign w:val="center"/>
          </w:tcPr>
          <w:p w:rsidR="009600BA" w:rsidRDefault="00C22AE6" w:rsidP="009600BA">
            <w:r w:rsidRPr="0007260A">
              <w:t>High</w:t>
            </w:r>
          </w:p>
        </w:tc>
      </w:tr>
    </w:tbl>
    <w:p w:rsidR="00F86573" w:rsidRDefault="00506363">
      <w:pPr>
        <w:pStyle w:val="Heading2"/>
        <w:spacing w:before="160" w:after="80"/>
      </w:pPr>
      <w:r>
        <w:t>3.4</w:t>
      </w:r>
      <w:r w:rsidR="00E016AC">
        <w:t xml:space="preserve"> Checkout</w:t>
      </w:r>
      <w:r w:rsidR="00C22AE6" w:rsidRPr="00C22AE6">
        <w:t xml:space="preserve"> </w:t>
      </w:r>
      <w:r w:rsidR="005F37E0">
        <w:t>Page</w:t>
      </w:r>
    </w:p>
    <w:tbl>
      <w:tblPr>
        <w:tblStyle w:val="TableGrid"/>
        <w:tblW w:w="0" w:type="auto"/>
        <w:jc w:val="center"/>
        <w:tblLook w:val="04A0" w:firstRow="1" w:lastRow="0" w:firstColumn="1" w:lastColumn="0" w:noHBand="0" w:noVBand="1"/>
      </w:tblPr>
      <w:tblGrid>
        <w:gridCol w:w="895"/>
        <w:gridCol w:w="7994"/>
        <w:gridCol w:w="959"/>
      </w:tblGrid>
      <w:tr w:rsidR="00F86573" w:rsidTr="00C75043">
        <w:trPr>
          <w:jc w:val="center"/>
        </w:trPr>
        <w:tc>
          <w:tcPr>
            <w:tcW w:w="895" w:type="dxa"/>
            <w:shd w:val="clear" w:color="auto" w:fill="7A1212"/>
            <w:tcMar>
              <w:top w:w="120" w:type="dxa"/>
              <w:left w:w="120" w:type="dxa"/>
              <w:bottom w:w="120" w:type="dxa"/>
              <w:right w:w="120" w:type="dxa"/>
            </w:tcMar>
            <w:vAlign w:val="center"/>
          </w:tcPr>
          <w:p w:rsidR="00F86573" w:rsidRDefault="00E016AC">
            <w:r>
              <w:rPr>
                <w:b/>
                <w:color w:val="FFFFFF"/>
              </w:rPr>
              <w:t>ID</w:t>
            </w:r>
          </w:p>
        </w:tc>
        <w:tc>
          <w:tcPr>
            <w:tcW w:w="7994" w:type="dxa"/>
            <w:shd w:val="clear" w:color="auto" w:fill="7A1212"/>
            <w:tcMar>
              <w:top w:w="120" w:type="dxa"/>
              <w:left w:w="120" w:type="dxa"/>
              <w:bottom w:w="120" w:type="dxa"/>
              <w:right w:w="120" w:type="dxa"/>
            </w:tcMar>
            <w:vAlign w:val="center"/>
          </w:tcPr>
          <w:p w:rsidR="00F86573" w:rsidRDefault="00E016AC">
            <w:r>
              <w:rPr>
                <w:b/>
                <w:color w:val="FFFFFF"/>
              </w:rPr>
              <w:t>Requirement</w:t>
            </w:r>
          </w:p>
        </w:tc>
        <w:tc>
          <w:tcPr>
            <w:tcW w:w="959" w:type="dxa"/>
            <w:shd w:val="clear" w:color="auto" w:fill="7A1212"/>
            <w:tcMar>
              <w:top w:w="120" w:type="dxa"/>
              <w:left w:w="120" w:type="dxa"/>
              <w:bottom w:w="120" w:type="dxa"/>
              <w:right w:w="120" w:type="dxa"/>
            </w:tcMar>
            <w:vAlign w:val="center"/>
          </w:tcPr>
          <w:p w:rsidR="00F86573" w:rsidRDefault="00E016AC">
            <w:r>
              <w:rPr>
                <w:b/>
                <w:color w:val="FFFFFF"/>
              </w:rPr>
              <w:t>Priority</w:t>
            </w:r>
          </w:p>
        </w:tc>
      </w:tr>
      <w:tr w:rsidR="00F86573" w:rsidTr="00C75043">
        <w:trPr>
          <w:jc w:val="center"/>
        </w:trPr>
        <w:tc>
          <w:tcPr>
            <w:tcW w:w="895" w:type="dxa"/>
            <w:tcMar>
              <w:top w:w="100" w:type="dxa"/>
              <w:left w:w="120" w:type="dxa"/>
              <w:bottom w:w="100" w:type="dxa"/>
              <w:right w:w="120" w:type="dxa"/>
            </w:tcMar>
            <w:vAlign w:val="center"/>
          </w:tcPr>
          <w:p w:rsidR="00F86573" w:rsidRDefault="007F467E">
            <w:r>
              <w:t>FR-25</w:t>
            </w:r>
          </w:p>
        </w:tc>
        <w:tc>
          <w:tcPr>
            <w:tcW w:w="7994" w:type="dxa"/>
            <w:tcMar>
              <w:top w:w="100" w:type="dxa"/>
              <w:left w:w="120" w:type="dxa"/>
              <w:bottom w:w="100" w:type="dxa"/>
              <w:right w:w="120" w:type="dxa"/>
            </w:tcMar>
            <w:vAlign w:val="center"/>
          </w:tcPr>
          <w:p w:rsidR="00F86573" w:rsidRDefault="00E016AC">
            <w:r>
              <w:t>Customer can proceed to checkout from the cart.</w:t>
            </w:r>
          </w:p>
        </w:tc>
        <w:tc>
          <w:tcPr>
            <w:tcW w:w="959" w:type="dxa"/>
            <w:tcMar>
              <w:top w:w="100" w:type="dxa"/>
              <w:left w:w="120" w:type="dxa"/>
              <w:bottom w:w="100" w:type="dxa"/>
              <w:right w:w="120" w:type="dxa"/>
            </w:tcMar>
            <w:vAlign w:val="center"/>
          </w:tcPr>
          <w:p w:rsidR="00F86573" w:rsidRDefault="00E016AC">
            <w:r>
              <w:t>High</w:t>
            </w:r>
          </w:p>
        </w:tc>
      </w:tr>
      <w:tr w:rsidR="00F86573" w:rsidTr="00C75043">
        <w:trPr>
          <w:jc w:val="center"/>
        </w:trPr>
        <w:tc>
          <w:tcPr>
            <w:tcW w:w="895" w:type="dxa"/>
            <w:tcMar>
              <w:top w:w="100" w:type="dxa"/>
              <w:left w:w="120" w:type="dxa"/>
              <w:bottom w:w="100" w:type="dxa"/>
              <w:right w:w="120" w:type="dxa"/>
            </w:tcMar>
            <w:vAlign w:val="center"/>
          </w:tcPr>
          <w:p w:rsidR="00F86573" w:rsidRDefault="007F467E">
            <w:r>
              <w:t>FR-26</w:t>
            </w:r>
          </w:p>
        </w:tc>
        <w:tc>
          <w:tcPr>
            <w:tcW w:w="7994" w:type="dxa"/>
            <w:tcMar>
              <w:top w:w="100" w:type="dxa"/>
              <w:left w:w="120" w:type="dxa"/>
              <w:bottom w:w="100" w:type="dxa"/>
              <w:right w:w="120" w:type="dxa"/>
            </w:tcMar>
            <w:vAlign w:val="center"/>
          </w:tcPr>
          <w:p w:rsidR="00F86573" w:rsidRDefault="00E016AC">
            <w:r>
              <w:t>Customer can choose order type: Delivery or Pickup.</w:t>
            </w:r>
          </w:p>
        </w:tc>
        <w:tc>
          <w:tcPr>
            <w:tcW w:w="959" w:type="dxa"/>
            <w:tcMar>
              <w:top w:w="100" w:type="dxa"/>
              <w:left w:w="120" w:type="dxa"/>
              <w:bottom w:w="100" w:type="dxa"/>
              <w:right w:w="120" w:type="dxa"/>
            </w:tcMar>
            <w:vAlign w:val="center"/>
          </w:tcPr>
          <w:p w:rsidR="00F86573" w:rsidRDefault="00E016AC">
            <w:r>
              <w:t>High</w:t>
            </w:r>
          </w:p>
        </w:tc>
      </w:tr>
      <w:tr w:rsidR="00D97C12" w:rsidTr="00C75043">
        <w:trPr>
          <w:jc w:val="center"/>
        </w:trPr>
        <w:tc>
          <w:tcPr>
            <w:tcW w:w="895" w:type="dxa"/>
            <w:tcMar>
              <w:top w:w="100" w:type="dxa"/>
              <w:left w:w="120" w:type="dxa"/>
              <w:bottom w:w="100" w:type="dxa"/>
              <w:right w:w="120" w:type="dxa"/>
            </w:tcMar>
            <w:vAlign w:val="center"/>
          </w:tcPr>
          <w:p w:rsidR="00D97C12" w:rsidRDefault="007F467E">
            <w:r>
              <w:t>FR-27</w:t>
            </w:r>
          </w:p>
        </w:tc>
        <w:tc>
          <w:tcPr>
            <w:tcW w:w="7994" w:type="dxa"/>
            <w:tcMar>
              <w:top w:w="100" w:type="dxa"/>
              <w:left w:w="120" w:type="dxa"/>
              <w:bottom w:w="100" w:type="dxa"/>
              <w:right w:w="120" w:type="dxa"/>
            </w:tcMar>
            <w:vAlign w:val="center"/>
          </w:tcPr>
          <w:p w:rsidR="00D97C12" w:rsidRDefault="00A70C89">
            <w:r>
              <w:t>For delivery, customer must provide full name, phone number, delivery address, and area/location details.</w:t>
            </w:r>
          </w:p>
        </w:tc>
        <w:tc>
          <w:tcPr>
            <w:tcW w:w="959" w:type="dxa"/>
            <w:tcMar>
              <w:top w:w="100" w:type="dxa"/>
              <w:left w:w="120" w:type="dxa"/>
              <w:bottom w:w="100" w:type="dxa"/>
              <w:right w:w="120" w:type="dxa"/>
            </w:tcMar>
            <w:vAlign w:val="center"/>
          </w:tcPr>
          <w:p w:rsidR="00D97C12" w:rsidRDefault="001F0DC1">
            <w:r>
              <w:t>High</w:t>
            </w:r>
          </w:p>
        </w:tc>
      </w:tr>
      <w:tr w:rsidR="00D97C12" w:rsidTr="00C75043">
        <w:trPr>
          <w:jc w:val="center"/>
        </w:trPr>
        <w:tc>
          <w:tcPr>
            <w:tcW w:w="895" w:type="dxa"/>
            <w:tcMar>
              <w:top w:w="100" w:type="dxa"/>
              <w:left w:w="120" w:type="dxa"/>
              <w:bottom w:w="100" w:type="dxa"/>
              <w:right w:w="120" w:type="dxa"/>
            </w:tcMar>
            <w:vAlign w:val="center"/>
          </w:tcPr>
          <w:p w:rsidR="00D97C12" w:rsidRDefault="007F467E">
            <w:r>
              <w:t>FR-28</w:t>
            </w:r>
          </w:p>
        </w:tc>
        <w:tc>
          <w:tcPr>
            <w:tcW w:w="7994" w:type="dxa"/>
            <w:tcMar>
              <w:top w:w="100" w:type="dxa"/>
              <w:left w:w="120" w:type="dxa"/>
              <w:bottom w:w="100" w:type="dxa"/>
              <w:right w:w="120" w:type="dxa"/>
            </w:tcMar>
            <w:vAlign w:val="center"/>
          </w:tcPr>
          <w:p w:rsidR="00D97C12" w:rsidRDefault="00D9488E" w:rsidP="0086182C">
            <w:r>
              <w:t>For B2B customers</w:t>
            </w:r>
            <w:r w:rsidR="00A70C89" w:rsidRPr="00007354">
              <w:t xml:space="preserve"> system may require additional b</w:t>
            </w:r>
            <w:r w:rsidR="0086182C">
              <w:t>usiness details</w:t>
            </w:r>
            <w:r w:rsidR="007118EF">
              <w:t xml:space="preserve"> business name business type.</w:t>
            </w:r>
          </w:p>
        </w:tc>
        <w:tc>
          <w:tcPr>
            <w:tcW w:w="959" w:type="dxa"/>
            <w:tcMar>
              <w:top w:w="100" w:type="dxa"/>
              <w:left w:w="120" w:type="dxa"/>
              <w:bottom w:w="100" w:type="dxa"/>
              <w:right w:w="120" w:type="dxa"/>
            </w:tcMar>
            <w:vAlign w:val="center"/>
          </w:tcPr>
          <w:p w:rsidR="00D97C12" w:rsidRDefault="001F0DC1">
            <w:r>
              <w:t>High</w:t>
            </w:r>
          </w:p>
        </w:tc>
      </w:tr>
      <w:tr w:rsidR="00D97C12" w:rsidTr="00C75043">
        <w:trPr>
          <w:jc w:val="center"/>
        </w:trPr>
        <w:tc>
          <w:tcPr>
            <w:tcW w:w="895" w:type="dxa"/>
            <w:tcMar>
              <w:top w:w="100" w:type="dxa"/>
              <w:left w:w="120" w:type="dxa"/>
              <w:bottom w:w="100" w:type="dxa"/>
              <w:right w:w="120" w:type="dxa"/>
            </w:tcMar>
            <w:vAlign w:val="center"/>
          </w:tcPr>
          <w:p w:rsidR="00D97C12" w:rsidRDefault="007F467E">
            <w:r>
              <w:t>FR-29</w:t>
            </w:r>
          </w:p>
        </w:tc>
        <w:tc>
          <w:tcPr>
            <w:tcW w:w="7994" w:type="dxa"/>
            <w:tcMar>
              <w:top w:w="100" w:type="dxa"/>
              <w:left w:w="120" w:type="dxa"/>
              <w:bottom w:w="100" w:type="dxa"/>
              <w:right w:w="120" w:type="dxa"/>
            </w:tcMar>
            <w:vAlign w:val="center"/>
          </w:tcPr>
          <w:p w:rsidR="00D97C12" w:rsidRDefault="00AF5D5C">
            <w:r w:rsidRPr="00007354">
              <w:t>System must create the order and display order confirmation screen after successful placement</w:t>
            </w:r>
          </w:p>
        </w:tc>
        <w:tc>
          <w:tcPr>
            <w:tcW w:w="959" w:type="dxa"/>
            <w:tcMar>
              <w:top w:w="100" w:type="dxa"/>
              <w:left w:w="120" w:type="dxa"/>
              <w:bottom w:w="100" w:type="dxa"/>
              <w:right w:w="120" w:type="dxa"/>
            </w:tcMar>
            <w:vAlign w:val="center"/>
          </w:tcPr>
          <w:p w:rsidR="00D97C12" w:rsidRDefault="001F0DC1">
            <w:r>
              <w:t>High</w:t>
            </w:r>
          </w:p>
        </w:tc>
      </w:tr>
      <w:tr w:rsidR="00D97C12" w:rsidTr="00C75043">
        <w:trPr>
          <w:jc w:val="center"/>
        </w:trPr>
        <w:tc>
          <w:tcPr>
            <w:tcW w:w="895" w:type="dxa"/>
            <w:tcMar>
              <w:top w:w="100" w:type="dxa"/>
              <w:left w:w="120" w:type="dxa"/>
              <w:bottom w:w="100" w:type="dxa"/>
              <w:right w:w="120" w:type="dxa"/>
            </w:tcMar>
            <w:vAlign w:val="center"/>
          </w:tcPr>
          <w:p w:rsidR="00D97C12" w:rsidRDefault="007F467E">
            <w:r>
              <w:t>FR-30</w:t>
            </w:r>
          </w:p>
        </w:tc>
        <w:tc>
          <w:tcPr>
            <w:tcW w:w="7994" w:type="dxa"/>
            <w:tcMar>
              <w:top w:w="100" w:type="dxa"/>
              <w:left w:w="120" w:type="dxa"/>
              <w:bottom w:w="100" w:type="dxa"/>
              <w:right w:w="120" w:type="dxa"/>
            </w:tcMar>
            <w:vAlign w:val="center"/>
          </w:tcPr>
          <w:p w:rsidR="00D97C12" w:rsidRDefault="00A70C89">
            <w:r w:rsidRPr="00007354">
              <w:t>Checkout must show a full order summary including products, quantities, pricing, VAT, and total amount</w:t>
            </w:r>
          </w:p>
        </w:tc>
        <w:tc>
          <w:tcPr>
            <w:tcW w:w="959" w:type="dxa"/>
            <w:tcMar>
              <w:top w:w="100" w:type="dxa"/>
              <w:left w:w="120" w:type="dxa"/>
              <w:bottom w:w="100" w:type="dxa"/>
              <w:right w:w="120" w:type="dxa"/>
            </w:tcMar>
            <w:vAlign w:val="center"/>
          </w:tcPr>
          <w:p w:rsidR="00D97C12" w:rsidRDefault="001F0DC1">
            <w:r>
              <w:t>High</w:t>
            </w:r>
          </w:p>
        </w:tc>
      </w:tr>
      <w:tr w:rsidR="00664C11" w:rsidTr="00C75043">
        <w:trPr>
          <w:jc w:val="center"/>
        </w:trPr>
        <w:tc>
          <w:tcPr>
            <w:tcW w:w="895" w:type="dxa"/>
            <w:tcMar>
              <w:top w:w="100" w:type="dxa"/>
              <w:left w:w="120" w:type="dxa"/>
              <w:bottom w:w="100" w:type="dxa"/>
              <w:right w:w="120" w:type="dxa"/>
            </w:tcMar>
            <w:vAlign w:val="center"/>
          </w:tcPr>
          <w:p w:rsidR="00664C11" w:rsidRDefault="008F28F4" w:rsidP="00664C11">
            <w:r>
              <w:t>FR-31</w:t>
            </w:r>
          </w:p>
        </w:tc>
        <w:tc>
          <w:tcPr>
            <w:tcW w:w="7994" w:type="dxa"/>
            <w:tcMar>
              <w:top w:w="100" w:type="dxa"/>
              <w:left w:w="120" w:type="dxa"/>
              <w:bottom w:w="100" w:type="dxa"/>
              <w:right w:w="120" w:type="dxa"/>
            </w:tcMar>
            <w:vAlign w:val="center"/>
          </w:tcPr>
          <w:p w:rsidR="00664C11" w:rsidRDefault="00664C11" w:rsidP="00664C11">
            <w:r w:rsidRPr="00007354">
              <w:t>Customer can select payment method (Cash, Bank Transfer, Card, or Credit Terms for B2B)</w:t>
            </w:r>
          </w:p>
        </w:tc>
        <w:tc>
          <w:tcPr>
            <w:tcW w:w="959" w:type="dxa"/>
            <w:tcMar>
              <w:top w:w="100" w:type="dxa"/>
              <w:left w:w="120" w:type="dxa"/>
              <w:bottom w:w="100" w:type="dxa"/>
              <w:right w:w="120" w:type="dxa"/>
            </w:tcMar>
            <w:vAlign w:val="center"/>
          </w:tcPr>
          <w:p w:rsidR="00664C11" w:rsidRDefault="00550EFA" w:rsidP="00664C11">
            <w:r>
              <w:t>High</w:t>
            </w:r>
          </w:p>
        </w:tc>
      </w:tr>
      <w:tr w:rsidR="00664C11" w:rsidTr="00C75043">
        <w:trPr>
          <w:jc w:val="center"/>
        </w:trPr>
        <w:tc>
          <w:tcPr>
            <w:tcW w:w="895" w:type="dxa"/>
            <w:tcMar>
              <w:top w:w="100" w:type="dxa"/>
              <w:left w:w="120" w:type="dxa"/>
              <w:bottom w:w="100" w:type="dxa"/>
              <w:right w:w="120" w:type="dxa"/>
            </w:tcMar>
            <w:vAlign w:val="center"/>
          </w:tcPr>
          <w:p w:rsidR="00664C11" w:rsidRDefault="00664C11" w:rsidP="00664C11">
            <w:r>
              <w:lastRenderedPageBreak/>
              <w:t>FR-32</w:t>
            </w:r>
          </w:p>
        </w:tc>
        <w:tc>
          <w:tcPr>
            <w:tcW w:w="7994" w:type="dxa"/>
            <w:tcMar>
              <w:top w:w="100" w:type="dxa"/>
              <w:left w:w="120" w:type="dxa"/>
              <w:bottom w:w="100" w:type="dxa"/>
              <w:right w:w="120" w:type="dxa"/>
            </w:tcMar>
            <w:vAlign w:val="center"/>
          </w:tcPr>
          <w:p w:rsidR="00664C11" w:rsidRDefault="00EA4A81" w:rsidP="0034052F">
            <w:r>
              <w:t>After a successful payment, the order will be marked as completed and the follo</w:t>
            </w:r>
            <w:r w:rsidR="0027573E">
              <w:t xml:space="preserve">wing message will be displayed like </w:t>
            </w:r>
            <w:r w:rsidRPr="0034052F">
              <w:rPr>
                <w:b/>
                <w:bCs/>
              </w:rPr>
              <w:t>Your order h</w:t>
            </w:r>
            <w:r w:rsidR="0027573E">
              <w:rPr>
                <w:b/>
                <w:bCs/>
              </w:rPr>
              <w:t>as been successfully completed.</w:t>
            </w:r>
          </w:p>
        </w:tc>
        <w:tc>
          <w:tcPr>
            <w:tcW w:w="959" w:type="dxa"/>
            <w:tcMar>
              <w:top w:w="100" w:type="dxa"/>
              <w:left w:w="120" w:type="dxa"/>
              <w:bottom w:w="100" w:type="dxa"/>
              <w:right w:w="120" w:type="dxa"/>
            </w:tcMar>
            <w:vAlign w:val="center"/>
          </w:tcPr>
          <w:p w:rsidR="00664C11" w:rsidRDefault="00664C11" w:rsidP="00664C11">
            <w:r>
              <w:t>High</w:t>
            </w:r>
          </w:p>
        </w:tc>
      </w:tr>
    </w:tbl>
    <w:p w:rsidR="00A652BD" w:rsidRDefault="00A652BD">
      <w:pPr>
        <w:pStyle w:val="Heading2"/>
        <w:spacing w:before="160" w:after="80"/>
      </w:pPr>
    </w:p>
    <w:p w:rsidR="000625EB" w:rsidRDefault="00506363">
      <w:pPr>
        <w:pStyle w:val="Heading2"/>
        <w:spacing w:before="160" w:after="80"/>
      </w:pPr>
      <w:r>
        <w:t>3.5</w:t>
      </w:r>
      <w:r w:rsidR="00E016AC">
        <w:t xml:space="preserve"> Customer Account</w:t>
      </w:r>
    </w:p>
    <w:tbl>
      <w:tblPr>
        <w:tblStyle w:val="TableGrid"/>
        <w:tblW w:w="0" w:type="auto"/>
        <w:jc w:val="center"/>
        <w:tblLook w:val="04A0" w:firstRow="1" w:lastRow="0" w:firstColumn="1" w:lastColumn="0" w:noHBand="0" w:noVBand="1"/>
      </w:tblPr>
      <w:tblGrid>
        <w:gridCol w:w="985"/>
        <w:gridCol w:w="7740"/>
        <w:gridCol w:w="1123"/>
      </w:tblGrid>
      <w:tr w:rsidR="000625EB" w:rsidTr="00193BB5">
        <w:trPr>
          <w:jc w:val="center"/>
        </w:trPr>
        <w:tc>
          <w:tcPr>
            <w:tcW w:w="985" w:type="dxa"/>
            <w:shd w:val="clear" w:color="auto" w:fill="7A1212"/>
            <w:tcMar>
              <w:top w:w="120" w:type="dxa"/>
              <w:left w:w="120" w:type="dxa"/>
              <w:bottom w:w="120" w:type="dxa"/>
              <w:right w:w="120" w:type="dxa"/>
            </w:tcMar>
            <w:vAlign w:val="center"/>
          </w:tcPr>
          <w:p w:rsidR="000625EB" w:rsidRDefault="000625EB" w:rsidP="00193BB5">
            <w:r>
              <w:rPr>
                <w:b/>
                <w:color w:val="FFFFFF"/>
              </w:rPr>
              <w:t>ID</w:t>
            </w:r>
          </w:p>
        </w:tc>
        <w:tc>
          <w:tcPr>
            <w:tcW w:w="7740" w:type="dxa"/>
            <w:shd w:val="clear" w:color="auto" w:fill="7A1212"/>
            <w:tcMar>
              <w:top w:w="120" w:type="dxa"/>
              <w:left w:w="120" w:type="dxa"/>
              <w:bottom w:w="120" w:type="dxa"/>
              <w:right w:w="120" w:type="dxa"/>
            </w:tcMar>
            <w:vAlign w:val="center"/>
          </w:tcPr>
          <w:p w:rsidR="000625EB" w:rsidRDefault="000625EB" w:rsidP="00193BB5">
            <w:r>
              <w:rPr>
                <w:b/>
                <w:color w:val="FFFFFF"/>
              </w:rPr>
              <w:t>Requirement</w:t>
            </w:r>
          </w:p>
        </w:tc>
        <w:tc>
          <w:tcPr>
            <w:tcW w:w="1123" w:type="dxa"/>
            <w:shd w:val="clear" w:color="auto" w:fill="7A1212"/>
            <w:tcMar>
              <w:top w:w="120" w:type="dxa"/>
              <w:left w:w="120" w:type="dxa"/>
              <w:bottom w:w="120" w:type="dxa"/>
              <w:right w:w="120" w:type="dxa"/>
            </w:tcMar>
            <w:vAlign w:val="center"/>
          </w:tcPr>
          <w:p w:rsidR="000625EB" w:rsidRDefault="000625EB" w:rsidP="00193BB5">
            <w:r>
              <w:rPr>
                <w:b/>
                <w:color w:val="FFFFFF"/>
              </w:rPr>
              <w:t>Priority</w:t>
            </w:r>
          </w:p>
        </w:tc>
      </w:tr>
      <w:tr w:rsidR="00B50BE4" w:rsidTr="00193BB5">
        <w:trPr>
          <w:jc w:val="center"/>
        </w:trPr>
        <w:tc>
          <w:tcPr>
            <w:tcW w:w="985" w:type="dxa"/>
            <w:tcMar>
              <w:top w:w="100" w:type="dxa"/>
              <w:left w:w="120" w:type="dxa"/>
              <w:bottom w:w="100" w:type="dxa"/>
              <w:right w:w="120" w:type="dxa"/>
            </w:tcMar>
            <w:vAlign w:val="center"/>
          </w:tcPr>
          <w:p w:rsidR="00B50BE4" w:rsidRDefault="00445FE5" w:rsidP="00193BB5">
            <w:r>
              <w:t>FR-33</w:t>
            </w:r>
          </w:p>
        </w:tc>
        <w:tc>
          <w:tcPr>
            <w:tcW w:w="7740" w:type="dxa"/>
            <w:tcMar>
              <w:top w:w="100" w:type="dxa"/>
              <w:left w:w="120" w:type="dxa"/>
              <w:bottom w:w="100" w:type="dxa"/>
              <w:right w:w="120" w:type="dxa"/>
            </w:tcMar>
            <w:vAlign w:val="center"/>
          </w:tcPr>
          <w:p w:rsidR="00B50BE4" w:rsidRDefault="007606E5" w:rsidP="00193BB5">
            <w:r>
              <w:t>Customer can register</w:t>
            </w:r>
            <w:r w:rsidR="00B101FA">
              <w:t xml:space="preserve"> or login using phone number and </w:t>
            </w:r>
            <w:r>
              <w:t>email with OTP verification</w:t>
            </w:r>
          </w:p>
        </w:tc>
        <w:tc>
          <w:tcPr>
            <w:tcW w:w="1123" w:type="dxa"/>
            <w:tcMar>
              <w:top w:w="100" w:type="dxa"/>
              <w:left w:w="120" w:type="dxa"/>
              <w:bottom w:w="100" w:type="dxa"/>
              <w:right w:w="120" w:type="dxa"/>
            </w:tcMar>
            <w:vAlign w:val="center"/>
          </w:tcPr>
          <w:p w:rsidR="003451DE" w:rsidRDefault="003451DE" w:rsidP="00193BB5">
            <w:r>
              <w:t>High</w:t>
            </w:r>
          </w:p>
        </w:tc>
      </w:tr>
      <w:tr w:rsidR="003451DE" w:rsidTr="00193BB5">
        <w:trPr>
          <w:jc w:val="center"/>
        </w:trPr>
        <w:tc>
          <w:tcPr>
            <w:tcW w:w="985" w:type="dxa"/>
            <w:tcMar>
              <w:top w:w="100" w:type="dxa"/>
              <w:left w:w="120" w:type="dxa"/>
              <w:bottom w:w="100" w:type="dxa"/>
              <w:right w:w="120" w:type="dxa"/>
            </w:tcMar>
            <w:vAlign w:val="center"/>
          </w:tcPr>
          <w:p w:rsidR="003451DE" w:rsidRDefault="003451DE" w:rsidP="003451DE">
            <w:r>
              <w:t>FR-34</w:t>
            </w:r>
          </w:p>
        </w:tc>
        <w:tc>
          <w:tcPr>
            <w:tcW w:w="7740" w:type="dxa"/>
            <w:tcMar>
              <w:top w:w="100" w:type="dxa"/>
              <w:left w:w="120" w:type="dxa"/>
              <w:bottom w:w="100" w:type="dxa"/>
              <w:right w:w="120" w:type="dxa"/>
            </w:tcMar>
            <w:vAlign w:val="center"/>
          </w:tcPr>
          <w:p w:rsidR="003451DE" w:rsidRDefault="003451DE" w:rsidP="003451DE">
            <w:r>
              <w:t>System must identify customer type (B2B or B2C) after login and show relevant pricing/products</w:t>
            </w:r>
          </w:p>
        </w:tc>
        <w:tc>
          <w:tcPr>
            <w:tcW w:w="1123" w:type="dxa"/>
            <w:tcMar>
              <w:top w:w="100" w:type="dxa"/>
              <w:left w:w="120" w:type="dxa"/>
              <w:bottom w:w="100" w:type="dxa"/>
              <w:right w:w="120" w:type="dxa"/>
            </w:tcMar>
            <w:vAlign w:val="center"/>
          </w:tcPr>
          <w:p w:rsidR="003451DE" w:rsidRDefault="003451DE" w:rsidP="003451DE">
            <w:r>
              <w:t>High</w:t>
            </w:r>
          </w:p>
        </w:tc>
      </w:tr>
      <w:tr w:rsidR="003451DE" w:rsidTr="00193BB5">
        <w:trPr>
          <w:jc w:val="center"/>
        </w:trPr>
        <w:tc>
          <w:tcPr>
            <w:tcW w:w="985" w:type="dxa"/>
            <w:tcMar>
              <w:top w:w="100" w:type="dxa"/>
              <w:left w:w="120" w:type="dxa"/>
              <w:bottom w:w="100" w:type="dxa"/>
              <w:right w:w="120" w:type="dxa"/>
            </w:tcMar>
            <w:vAlign w:val="center"/>
          </w:tcPr>
          <w:p w:rsidR="003451DE" w:rsidRDefault="003451DE" w:rsidP="003451DE">
            <w:r>
              <w:t>FR-35</w:t>
            </w:r>
          </w:p>
        </w:tc>
        <w:tc>
          <w:tcPr>
            <w:tcW w:w="7740" w:type="dxa"/>
            <w:tcMar>
              <w:top w:w="100" w:type="dxa"/>
              <w:left w:w="120" w:type="dxa"/>
              <w:bottom w:w="100" w:type="dxa"/>
              <w:right w:w="120" w:type="dxa"/>
            </w:tcMar>
            <w:vAlign w:val="center"/>
          </w:tcPr>
          <w:p w:rsidR="003451DE" w:rsidRDefault="003451DE" w:rsidP="006432EB">
            <w:r>
              <w:t xml:space="preserve">Registered customer can manage profile details (name, phone, email, </w:t>
            </w:r>
            <w:r w:rsidR="006432EB">
              <w:t>address)</w:t>
            </w:r>
          </w:p>
        </w:tc>
        <w:tc>
          <w:tcPr>
            <w:tcW w:w="1123" w:type="dxa"/>
            <w:tcMar>
              <w:top w:w="100" w:type="dxa"/>
              <w:left w:w="120" w:type="dxa"/>
              <w:bottom w:w="100" w:type="dxa"/>
              <w:right w:w="120" w:type="dxa"/>
            </w:tcMar>
            <w:vAlign w:val="center"/>
          </w:tcPr>
          <w:p w:rsidR="003451DE" w:rsidRDefault="00E07382" w:rsidP="003451DE">
            <w:r>
              <w:t>Medium</w:t>
            </w:r>
          </w:p>
        </w:tc>
      </w:tr>
      <w:tr w:rsidR="003451DE" w:rsidTr="00193BB5">
        <w:trPr>
          <w:jc w:val="center"/>
        </w:trPr>
        <w:tc>
          <w:tcPr>
            <w:tcW w:w="985" w:type="dxa"/>
            <w:tcMar>
              <w:top w:w="100" w:type="dxa"/>
              <w:left w:w="120" w:type="dxa"/>
              <w:bottom w:w="100" w:type="dxa"/>
              <w:right w:w="120" w:type="dxa"/>
            </w:tcMar>
            <w:vAlign w:val="center"/>
          </w:tcPr>
          <w:p w:rsidR="003451DE" w:rsidRDefault="003451DE" w:rsidP="003451DE">
            <w:r>
              <w:t>FR-36</w:t>
            </w:r>
          </w:p>
        </w:tc>
        <w:tc>
          <w:tcPr>
            <w:tcW w:w="7740" w:type="dxa"/>
            <w:tcMar>
              <w:top w:w="100" w:type="dxa"/>
              <w:left w:w="120" w:type="dxa"/>
              <w:bottom w:w="100" w:type="dxa"/>
              <w:right w:w="120" w:type="dxa"/>
            </w:tcMar>
            <w:vAlign w:val="center"/>
          </w:tcPr>
          <w:p w:rsidR="003451DE" w:rsidRDefault="003451DE" w:rsidP="003451DE">
            <w:r>
              <w:t>Customer can view order history with order details, status, and total amount</w:t>
            </w:r>
          </w:p>
        </w:tc>
        <w:tc>
          <w:tcPr>
            <w:tcW w:w="1123" w:type="dxa"/>
            <w:tcMar>
              <w:top w:w="100" w:type="dxa"/>
              <w:left w:w="120" w:type="dxa"/>
              <w:bottom w:w="100" w:type="dxa"/>
              <w:right w:w="120" w:type="dxa"/>
            </w:tcMar>
            <w:vAlign w:val="center"/>
          </w:tcPr>
          <w:p w:rsidR="003451DE" w:rsidRDefault="00E07382" w:rsidP="003451DE">
            <w:r>
              <w:t>Medium</w:t>
            </w:r>
          </w:p>
        </w:tc>
      </w:tr>
      <w:tr w:rsidR="003451DE" w:rsidTr="00193BB5">
        <w:trPr>
          <w:jc w:val="center"/>
        </w:trPr>
        <w:tc>
          <w:tcPr>
            <w:tcW w:w="985" w:type="dxa"/>
            <w:tcMar>
              <w:top w:w="100" w:type="dxa"/>
              <w:left w:w="120" w:type="dxa"/>
              <w:bottom w:w="100" w:type="dxa"/>
              <w:right w:w="120" w:type="dxa"/>
            </w:tcMar>
            <w:vAlign w:val="center"/>
          </w:tcPr>
          <w:p w:rsidR="003451DE" w:rsidRDefault="003451DE" w:rsidP="003451DE">
            <w:r>
              <w:t>FR-37</w:t>
            </w:r>
          </w:p>
        </w:tc>
        <w:tc>
          <w:tcPr>
            <w:tcW w:w="7740" w:type="dxa"/>
            <w:tcMar>
              <w:top w:w="100" w:type="dxa"/>
              <w:left w:w="120" w:type="dxa"/>
              <w:bottom w:w="100" w:type="dxa"/>
              <w:right w:w="120" w:type="dxa"/>
            </w:tcMar>
            <w:vAlign w:val="center"/>
          </w:tcPr>
          <w:p w:rsidR="003451DE" w:rsidRDefault="003451DE" w:rsidP="00C15D4C">
            <w:r>
              <w:t xml:space="preserve">Customer can manage </w:t>
            </w:r>
            <w:r w:rsidR="00C15D4C">
              <w:t xml:space="preserve">delivery </w:t>
            </w:r>
            <w:r w:rsidR="00B712FA">
              <w:t>address</w:t>
            </w:r>
          </w:p>
        </w:tc>
        <w:tc>
          <w:tcPr>
            <w:tcW w:w="1123" w:type="dxa"/>
            <w:tcMar>
              <w:top w:w="100" w:type="dxa"/>
              <w:left w:w="120" w:type="dxa"/>
              <w:bottom w:w="100" w:type="dxa"/>
              <w:right w:w="120" w:type="dxa"/>
            </w:tcMar>
            <w:vAlign w:val="center"/>
          </w:tcPr>
          <w:p w:rsidR="003451DE" w:rsidRDefault="0041192C" w:rsidP="003451DE">
            <w:r>
              <w:t>Medium</w:t>
            </w:r>
          </w:p>
        </w:tc>
      </w:tr>
      <w:tr w:rsidR="003451DE" w:rsidTr="00193BB5">
        <w:trPr>
          <w:jc w:val="center"/>
        </w:trPr>
        <w:tc>
          <w:tcPr>
            <w:tcW w:w="985" w:type="dxa"/>
            <w:tcMar>
              <w:top w:w="100" w:type="dxa"/>
              <w:left w:w="120" w:type="dxa"/>
              <w:bottom w:w="100" w:type="dxa"/>
              <w:right w:w="120" w:type="dxa"/>
            </w:tcMar>
            <w:vAlign w:val="center"/>
          </w:tcPr>
          <w:p w:rsidR="003451DE" w:rsidRDefault="003451DE" w:rsidP="003451DE">
            <w:r>
              <w:t>FR-38</w:t>
            </w:r>
          </w:p>
        </w:tc>
        <w:tc>
          <w:tcPr>
            <w:tcW w:w="7740" w:type="dxa"/>
            <w:tcMar>
              <w:top w:w="100" w:type="dxa"/>
              <w:left w:w="120" w:type="dxa"/>
              <w:bottom w:w="100" w:type="dxa"/>
              <w:right w:w="120" w:type="dxa"/>
            </w:tcMar>
            <w:vAlign w:val="center"/>
          </w:tcPr>
          <w:p w:rsidR="003451DE" w:rsidRDefault="003451DE" w:rsidP="003451DE">
            <w:r>
              <w:t>Customer can re-order previous orders from order history</w:t>
            </w:r>
          </w:p>
        </w:tc>
        <w:tc>
          <w:tcPr>
            <w:tcW w:w="1123" w:type="dxa"/>
            <w:tcMar>
              <w:top w:w="100" w:type="dxa"/>
              <w:left w:w="120" w:type="dxa"/>
              <w:bottom w:w="100" w:type="dxa"/>
              <w:right w:w="120" w:type="dxa"/>
            </w:tcMar>
            <w:vAlign w:val="center"/>
          </w:tcPr>
          <w:p w:rsidR="003451DE" w:rsidRDefault="0041192C" w:rsidP="003451DE">
            <w:r>
              <w:t>Low</w:t>
            </w:r>
          </w:p>
        </w:tc>
      </w:tr>
      <w:tr w:rsidR="003451DE" w:rsidTr="00193BB5">
        <w:trPr>
          <w:jc w:val="center"/>
        </w:trPr>
        <w:tc>
          <w:tcPr>
            <w:tcW w:w="985" w:type="dxa"/>
            <w:tcMar>
              <w:top w:w="100" w:type="dxa"/>
              <w:left w:w="120" w:type="dxa"/>
              <w:bottom w:w="100" w:type="dxa"/>
              <w:right w:w="120" w:type="dxa"/>
            </w:tcMar>
            <w:vAlign w:val="center"/>
          </w:tcPr>
          <w:p w:rsidR="003451DE" w:rsidRDefault="003451DE" w:rsidP="003451DE">
            <w:r>
              <w:t>FR-39</w:t>
            </w:r>
          </w:p>
        </w:tc>
        <w:tc>
          <w:tcPr>
            <w:tcW w:w="7740" w:type="dxa"/>
            <w:tcMar>
              <w:top w:w="100" w:type="dxa"/>
              <w:left w:w="120" w:type="dxa"/>
              <w:bottom w:w="100" w:type="dxa"/>
              <w:right w:w="120" w:type="dxa"/>
            </w:tcMar>
            <w:vAlign w:val="center"/>
          </w:tcPr>
          <w:p w:rsidR="003451DE" w:rsidRDefault="003451DE" w:rsidP="00CE722A">
            <w:r>
              <w:t>B2B customers can manage business profile (Business Name, , Business Type)</w:t>
            </w:r>
          </w:p>
        </w:tc>
        <w:tc>
          <w:tcPr>
            <w:tcW w:w="1123" w:type="dxa"/>
            <w:tcMar>
              <w:top w:w="100" w:type="dxa"/>
              <w:left w:w="120" w:type="dxa"/>
              <w:bottom w:w="100" w:type="dxa"/>
              <w:right w:w="120" w:type="dxa"/>
            </w:tcMar>
            <w:vAlign w:val="center"/>
          </w:tcPr>
          <w:p w:rsidR="003451DE" w:rsidRDefault="0041192C" w:rsidP="003451DE">
            <w:r>
              <w:t>Low</w:t>
            </w:r>
          </w:p>
        </w:tc>
      </w:tr>
      <w:tr w:rsidR="003451DE" w:rsidTr="00193BB5">
        <w:trPr>
          <w:jc w:val="center"/>
        </w:trPr>
        <w:tc>
          <w:tcPr>
            <w:tcW w:w="985" w:type="dxa"/>
            <w:tcMar>
              <w:top w:w="100" w:type="dxa"/>
              <w:left w:w="120" w:type="dxa"/>
              <w:bottom w:w="100" w:type="dxa"/>
              <w:right w:w="120" w:type="dxa"/>
            </w:tcMar>
            <w:vAlign w:val="center"/>
          </w:tcPr>
          <w:p w:rsidR="003451DE" w:rsidRDefault="003451DE" w:rsidP="003451DE">
            <w:r>
              <w:t>FR-40</w:t>
            </w:r>
          </w:p>
        </w:tc>
        <w:tc>
          <w:tcPr>
            <w:tcW w:w="7740" w:type="dxa"/>
            <w:tcMar>
              <w:top w:w="100" w:type="dxa"/>
              <w:left w:w="120" w:type="dxa"/>
              <w:bottom w:w="100" w:type="dxa"/>
              <w:right w:w="120" w:type="dxa"/>
            </w:tcMar>
            <w:vAlign w:val="center"/>
          </w:tcPr>
          <w:p w:rsidR="003451DE" w:rsidRDefault="003451DE" w:rsidP="003451DE">
            <w:r>
              <w:t>Customer can update profile and contact details anytime</w:t>
            </w:r>
          </w:p>
        </w:tc>
        <w:tc>
          <w:tcPr>
            <w:tcW w:w="1123" w:type="dxa"/>
            <w:tcMar>
              <w:top w:w="100" w:type="dxa"/>
              <w:left w:w="120" w:type="dxa"/>
              <w:bottom w:w="100" w:type="dxa"/>
              <w:right w:w="120" w:type="dxa"/>
            </w:tcMar>
            <w:vAlign w:val="center"/>
          </w:tcPr>
          <w:p w:rsidR="003451DE" w:rsidRDefault="0041192C" w:rsidP="003451DE">
            <w:r>
              <w:t>High</w:t>
            </w:r>
          </w:p>
        </w:tc>
      </w:tr>
      <w:tr w:rsidR="003451DE" w:rsidTr="00193BB5">
        <w:trPr>
          <w:jc w:val="center"/>
        </w:trPr>
        <w:tc>
          <w:tcPr>
            <w:tcW w:w="985" w:type="dxa"/>
            <w:tcMar>
              <w:top w:w="100" w:type="dxa"/>
              <w:left w:w="120" w:type="dxa"/>
              <w:bottom w:w="100" w:type="dxa"/>
              <w:right w:w="120" w:type="dxa"/>
            </w:tcMar>
            <w:vAlign w:val="center"/>
          </w:tcPr>
          <w:p w:rsidR="003451DE" w:rsidRDefault="003451DE" w:rsidP="003451DE">
            <w:r>
              <w:t>FR-41</w:t>
            </w:r>
          </w:p>
        </w:tc>
        <w:tc>
          <w:tcPr>
            <w:tcW w:w="7740" w:type="dxa"/>
            <w:tcMar>
              <w:top w:w="100" w:type="dxa"/>
              <w:left w:w="120" w:type="dxa"/>
              <w:bottom w:w="100" w:type="dxa"/>
              <w:right w:w="120" w:type="dxa"/>
            </w:tcMar>
            <w:vAlign w:val="center"/>
          </w:tcPr>
          <w:p w:rsidR="003451DE" w:rsidRDefault="003451DE" w:rsidP="003451DE">
            <w:r>
              <w:t>System should support password reset or OTP-based account recovery</w:t>
            </w:r>
          </w:p>
        </w:tc>
        <w:tc>
          <w:tcPr>
            <w:tcW w:w="1123" w:type="dxa"/>
            <w:tcMar>
              <w:top w:w="100" w:type="dxa"/>
              <w:left w:w="120" w:type="dxa"/>
              <w:bottom w:w="100" w:type="dxa"/>
              <w:right w:w="120" w:type="dxa"/>
            </w:tcMar>
            <w:vAlign w:val="center"/>
          </w:tcPr>
          <w:p w:rsidR="003451DE" w:rsidRDefault="0041192C" w:rsidP="003451DE">
            <w:r>
              <w:t>High</w:t>
            </w:r>
          </w:p>
        </w:tc>
      </w:tr>
    </w:tbl>
    <w:p w:rsidR="00F86573" w:rsidRDefault="00506363">
      <w:pPr>
        <w:pStyle w:val="Heading2"/>
        <w:spacing w:before="160" w:after="80"/>
      </w:pPr>
      <w:r>
        <w:t>3.6</w:t>
      </w:r>
      <w:r w:rsidR="00E016AC" w:rsidRPr="00E016AC">
        <w:t xml:space="preserve"> Order Tracking Status View</w:t>
      </w:r>
    </w:p>
    <w:tbl>
      <w:tblPr>
        <w:tblStyle w:val="TableGrid"/>
        <w:tblW w:w="0" w:type="auto"/>
        <w:jc w:val="center"/>
        <w:tblLook w:val="04A0" w:firstRow="1" w:lastRow="0" w:firstColumn="1" w:lastColumn="0" w:noHBand="0" w:noVBand="1"/>
      </w:tblPr>
      <w:tblGrid>
        <w:gridCol w:w="985"/>
        <w:gridCol w:w="7740"/>
        <w:gridCol w:w="1123"/>
      </w:tblGrid>
      <w:tr w:rsidR="00F86573" w:rsidTr="00C75043">
        <w:trPr>
          <w:jc w:val="center"/>
        </w:trPr>
        <w:tc>
          <w:tcPr>
            <w:tcW w:w="985" w:type="dxa"/>
            <w:shd w:val="clear" w:color="auto" w:fill="7A1212"/>
            <w:tcMar>
              <w:top w:w="120" w:type="dxa"/>
              <w:left w:w="120" w:type="dxa"/>
              <w:bottom w:w="120" w:type="dxa"/>
              <w:right w:w="120" w:type="dxa"/>
            </w:tcMar>
            <w:vAlign w:val="center"/>
          </w:tcPr>
          <w:p w:rsidR="00F86573" w:rsidRDefault="00E016AC">
            <w:r>
              <w:rPr>
                <w:b/>
                <w:color w:val="FFFFFF"/>
              </w:rPr>
              <w:t>ID</w:t>
            </w:r>
          </w:p>
        </w:tc>
        <w:tc>
          <w:tcPr>
            <w:tcW w:w="7740" w:type="dxa"/>
            <w:shd w:val="clear" w:color="auto" w:fill="7A1212"/>
            <w:tcMar>
              <w:top w:w="120" w:type="dxa"/>
              <w:left w:w="120" w:type="dxa"/>
              <w:bottom w:w="120" w:type="dxa"/>
              <w:right w:w="120" w:type="dxa"/>
            </w:tcMar>
            <w:vAlign w:val="center"/>
          </w:tcPr>
          <w:p w:rsidR="00F86573" w:rsidRDefault="00E016AC">
            <w:r>
              <w:rPr>
                <w:b/>
                <w:color w:val="FFFFFF"/>
              </w:rPr>
              <w:t>Requirement</w:t>
            </w:r>
          </w:p>
        </w:tc>
        <w:tc>
          <w:tcPr>
            <w:tcW w:w="1123" w:type="dxa"/>
            <w:shd w:val="clear" w:color="auto" w:fill="7A1212"/>
            <w:tcMar>
              <w:top w:w="120" w:type="dxa"/>
              <w:left w:w="120" w:type="dxa"/>
              <w:bottom w:w="120" w:type="dxa"/>
              <w:right w:w="120" w:type="dxa"/>
            </w:tcMar>
            <w:vAlign w:val="center"/>
          </w:tcPr>
          <w:p w:rsidR="00F86573" w:rsidRDefault="00E016AC">
            <w:r>
              <w:rPr>
                <w:b/>
                <w:color w:val="FFFFFF"/>
              </w:rPr>
              <w:t>Priority</w:t>
            </w:r>
          </w:p>
        </w:tc>
      </w:tr>
      <w:tr w:rsidR="00F86573" w:rsidTr="00C75043">
        <w:trPr>
          <w:jc w:val="center"/>
        </w:trPr>
        <w:tc>
          <w:tcPr>
            <w:tcW w:w="985" w:type="dxa"/>
            <w:tcMar>
              <w:top w:w="100" w:type="dxa"/>
              <w:left w:w="120" w:type="dxa"/>
              <w:bottom w:w="100" w:type="dxa"/>
              <w:right w:w="120" w:type="dxa"/>
            </w:tcMar>
            <w:vAlign w:val="center"/>
          </w:tcPr>
          <w:p w:rsidR="00F86573" w:rsidRDefault="0021170D">
            <w:r>
              <w:t xml:space="preserve">FR-42 </w:t>
            </w:r>
          </w:p>
        </w:tc>
        <w:tc>
          <w:tcPr>
            <w:tcW w:w="7740" w:type="dxa"/>
            <w:tcMar>
              <w:top w:w="100" w:type="dxa"/>
              <w:left w:w="120" w:type="dxa"/>
              <w:bottom w:w="100" w:type="dxa"/>
              <w:right w:w="120" w:type="dxa"/>
            </w:tcMar>
            <w:vAlign w:val="center"/>
          </w:tcPr>
          <w:p w:rsidR="00F86573" w:rsidRDefault="00E016AC">
            <w:r>
              <w:t>Customer must see order status after placing an order.</w:t>
            </w:r>
          </w:p>
        </w:tc>
        <w:tc>
          <w:tcPr>
            <w:tcW w:w="1123" w:type="dxa"/>
            <w:tcMar>
              <w:top w:w="100" w:type="dxa"/>
              <w:left w:w="120" w:type="dxa"/>
              <w:bottom w:w="100" w:type="dxa"/>
              <w:right w:w="120" w:type="dxa"/>
            </w:tcMar>
            <w:vAlign w:val="center"/>
          </w:tcPr>
          <w:p w:rsidR="00F86573" w:rsidRDefault="00E016AC">
            <w:r>
              <w:t>Medium</w:t>
            </w:r>
          </w:p>
        </w:tc>
      </w:tr>
      <w:tr w:rsidR="00F86573" w:rsidTr="00C75043">
        <w:trPr>
          <w:jc w:val="center"/>
        </w:trPr>
        <w:tc>
          <w:tcPr>
            <w:tcW w:w="985" w:type="dxa"/>
            <w:tcMar>
              <w:top w:w="100" w:type="dxa"/>
              <w:left w:w="120" w:type="dxa"/>
              <w:bottom w:w="100" w:type="dxa"/>
              <w:right w:w="120" w:type="dxa"/>
            </w:tcMar>
            <w:vAlign w:val="center"/>
          </w:tcPr>
          <w:p w:rsidR="00F86573" w:rsidRDefault="0021170D">
            <w:r>
              <w:t>FR-43</w:t>
            </w:r>
          </w:p>
        </w:tc>
        <w:tc>
          <w:tcPr>
            <w:tcW w:w="7740" w:type="dxa"/>
            <w:tcMar>
              <w:top w:w="100" w:type="dxa"/>
              <w:left w:w="120" w:type="dxa"/>
              <w:bottom w:w="100" w:type="dxa"/>
              <w:right w:w="120" w:type="dxa"/>
            </w:tcMar>
            <w:vAlign w:val="center"/>
          </w:tcPr>
          <w:p w:rsidR="00F86573" w:rsidRDefault="00E016AC">
            <w:r>
              <w:t>Supported visible statuses may include New, Confirmed, Preparing, Packed, Out for Delivery, Delivered, Ready for Pickup, Cancelled.</w:t>
            </w:r>
          </w:p>
        </w:tc>
        <w:tc>
          <w:tcPr>
            <w:tcW w:w="1123" w:type="dxa"/>
            <w:tcMar>
              <w:top w:w="100" w:type="dxa"/>
              <w:left w:w="120" w:type="dxa"/>
              <w:bottom w:w="100" w:type="dxa"/>
              <w:right w:w="120" w:type="dxa"/>
            </w:tcMar>
            <w:vAlign w:val="center"/>
          </w:tcPr>
          <w:p w:rsidR="00F86573" w:rsidRDefault="00E016AC">
            <w:r>
              <w:t>Medium</w:t>
            </w:r>
          </w:p>
        </w:tc>
      </w:tr>
    </w:tbl>
    <w:p w:rsidR="00F86573" w:rsidRDefault="00E016AC" w:rsidP="00D240C5">
      <w:pPr>
        <w:pStyle w:val="Heading2"/>
        <w:spacing w:before="160" w:after="80"/>
      </w:pPr>
      <w:r>
        <w:t>3.</w:t>
      </w:r>
      <w:r w:rsidR="00D240C5">
        <w:t xml:space="preserve"> </w:t>
      </w:r>
      <w:r w:rsidR="002927CD">
        <w:t>7</w:t>
      </w:r>
      <w:r>
        <w:t xml:space="preserve"> Language and Localization</w:t>
      </w:r>
    </w:p>
    <w:tbl>
      <w:tblPr>
        <w:tblStyle w:val="TableGrid"/>
        <w:tblW w:w="0" w:type="auto"/>
        <w:jc w:val="center"/>
        <w:tblLook w:val="04A0" w:firstRow="1" w:lastRow="0" w:firstColumn="1" w:lastColumn="0" w:noHBand="0" w:noVBand="1"/>
      </w:tblPr>
      <w:tblGrid>
        <w:gridCol w:w="985"/>
        <w:gridCol w:w="7650"/>
        <w:gridCol w:w="1213"/>
      </w:tblGrid>
      <w:tr w:rsidR="00F86573" w:rsidTr="00C75043">
        <w:trPr>
          <w:jc w:val="center"/>
        </w:trPr>
        <w:tc>
          <w:tcPr>
            <w:tcW w:w="985" w:type="dxa"/>
            <w:shd w:val="clear" w:color="auto" w:fill="7A1212"/>
            <w:tcMar>
              <w:top w:w="120" w:type="dxa"/>
              <w:left w:w="120" w:type="dxa"/>
              <w:bottom w:w="120" w:type="dxa"/>
              <w:right w:w="120" w:type="dxa"/>
            </w:tcMar>
            <w:vAlign w:val="center"/>
          </w:tcPr>
          <w:p w:rsidR="00F86573" w:rsidRDefault="00E016AC">
            <w:r>
              <w:rPr>
                <w:b/>
                <w:color w:val="FFFFFF"/>
              </w:rPr>
              <w:t>ID</w:t>
            </w:r>
          </w:p>
        </w:tc>
        <w:tc>
          <w:tcPr>
            <w:tcW w:w="7650" w:type="dxa"/>
            <w:shd w:val="clear" w:color="auto" w:fill="7A1212"/>
            <w:tcMar>
              <w:top w:w="120" w:type="dxa"/>
              <w:left w:w="120" w:type="dxa"/>
              <w:bottom w:w="120" w:type="dxa"/>
              <w:right w:w="120" w:type="dxa"/>
            </w:tcMar>
            <w:vAlign w:val="center"/>
          </w:tcPr>
          <w:p w:rsidR="00F86573" w:rsidRDefault="00E016AC">
            <w:r>
              <w:rPr>
                <w:b/>
                <w:color w:val="FFFFFF"/>
              </w:rPr>
              <w:t>Requirement</w:t>
            </w:r>
          </w:p>
        </w:tc>
        <w:tc>
          <w:tcPr>
            <w:tcW w:w="1213" w:type="dxa"/>
            <w:shd w:val="clear" w:color="auto" w:fill="7A1212"/>
            <w:tcMar>
              <w:top w:w="120" w:type="dxa"/>
              <w:left w:w="120" w:type="dxa"/>
              <w:bottom w:w="120" w:type="dxa"/>
              <w:right w:w="120" w:type="dxa"/>
            </w:tcMar>
            <w:vAlign w:val="center"/>
          </w:tcPr>
          <w:p w:rsidR="00F86573" w:rsidRDefault="00E016AC">
            <w:r>
              <w:rPr>
                <w:b/>
                <w:color w:val="FFFFFF"/>
              </w:rPr>
              <w:t>Priority</w:t>
            </w:r>
          </w:p>
        </w:tc>
      </w:tr>
      <w:tr w:rsidR="00F86573" w:rsidTr="00C75043">
        <w:trPr>
          <w:jc w:val="center"/>
        </w:trPr>
        <w:tc>
          <w:tcPr>
            <w:tcW w:w="985" w:type="dxa"/>
            <w:tcMar>
              <w:top w:w="100" w:type="dxa"/>
              <w:left w:w="120" w:type="dxa"/>
              <w:bottom w:w="100" w:type="dxa"/>
              <w:right w:w="120" w:type="dxa"/>
            </w:tcMar>
            <w:vAlign w:val="center"/>
          </w:tcPr>
          <w:p w:rsidR="00F86573" w:rsidRDefault="00AB2CED">
            <w:r>
              <w:t>FR-44</w:t>
            </w:r>
          </w:p>
        </w:tc>
        <w:tc>
          <w:tcPr>
            <w:tcW w:w="7650" w:type="dxa"/>
            <w:tcMar>
              <w:top w:w="100" w:type="dxa"/>
              <w:left w:w="120" w:type="dxa"/>
              <w:bottom w:w="100" w:type="dxa"/>
              <w:right w:w="120" w:type="dxa"/>
            </w:tcMar>
            <w:vAlign w:val="center"/>
          </w:tcPr>
          <w:p w:rsidR="00F86573" w:rsidRDefault="00E016AC" w:rsidP="00BA281D">
            <w:r>
              <w:t>Platform sh</w:t>
            </w:r>
            <w:r w:rsidR="00BA281D">
              <w:t>ould support English and Arabic</w:t>
            </w:r>
          </w:p>
        </w:tc>
        <w:tc>
          <w:tcPr>
            <w:tcW w:w="1213" w:type="dxa"/>
            <w:tcMar>
              <w:top w:w="100" w:type="dxa"/>
              <w:left w:w="120" w:type="dxa"/>
              <w:bottom w:w="100" w:type="dxa"/>
              <w:right w:w="120" w:type="dxa"/>
            </w:tcMar>
            <w:vAlign w:val="center"/>
          </w:tcPr>
          <w:p w:rsidR="00F86573" w:rsidRDefault="00373AC2">
            <w:r>
              <w:t>High</w:t>
            </w:r>
          </w:p>
        </w:tc>
      </w:tr>
      <w:tr w:rsidR="00F86573" w:rsidTr="00C75043">
        <w:trPr>
          <w:jc w:val="center"/>
        </w:trPr>
        <w:tc>
          <w:tcPr>
            <w:tcW w:w="985" w:type="dxa"/>
            <w:tcMar>
              <w:top w:w="100" w:type="dxa"/>
              <w:left w:w="120" w:type="dxa"/>
              <w:bottom w:w="100" w:type="dxa"/>
              <w:right w:w="120" w:type="dxa"/>
            </w:tcMar>
            <w:vAlign w:val="center"/>
          </w:tcPr>
          <w:p w:rsidR="00F86573" w:rsidRDefault="00AB2CED">
            <w:r>
              <w:t>FR-45</w:t>
            </w:r>
          </w:p>
        </w:tc>
        <w:tc>
          <w:tcPr>
            <w:tcW w:w="7650" w:type="dxa"/>
            <w:tcMar>
              <w:top w:w="100" w:type="dxa"/>
              <w:left w:w="120" w:type="dxa"/>
              <w:bottom w:w="100" w:type="dxa"/>
              <w:right w:w="120" w:type="dxa"/>
            </w:tcMar>
            <w:vAlign w:val="center"/>
          </w:tcPr>
          <w:p w:rsidR="00F86573" w:rsidRDefault="00E016AC">
            <w:r>
              <w:t>Arabic mode should support RTL layout.</w:t>
            </w:r>
          </w:p>
        </w:tc>
        <w:tc>
          <w:tcPr>
            <w:tcW w:w="1213" w:type="dxa"/>
            <w:tcMar>
              <w:top w:w="100" w:type="dxa"/>
              <w:left w:w="120" w:type="dxa"/>
              <w:bottom w:w="100" w:type="dxa"/>
              <w:right w:w="120" w:type="dxa"/>
            </w:tcMar>
            <w:vAlign w:val="center"/>
          </w:tcPr>
          <w:p w:rsidR="00F86573" w:rsidRDefault="00E016AC">
            <w:r>
              <w:t>Medium</w:t>
            </w:r>
          </w:p>
        </w:tc>
      </w:tr>
      <w:tr w:rsidR="00F86573" w:rsidTr="00C75043">
        <w:trPr>
          <w:jc w:val="center"/>
        </w:trPr>
        <w:tc>
          <w:tcPr>
            <w:tcW w:w="985" w:type="dxa"/>
            <w:tcMar>
              <w:top w:w="100" w:type="dxa"/>
              <w:left w:w="120" w:type="dxa"/>
              <w:bottom w:w="100" w:type="dxa"/>
              <w:right w:w="120" w:type="dxa"/>
            </w:tcMar>
            <w:vAlign w:val="center"/>
          </w:tcPr>
          <w:p w:rsidR="00F86573" w:rsidRDefault="00AB2CED">
            <w:r>
              <w:t>FR-46</w:t>
            </w:r>
          </w:p>
        </w:tc>
        <w:tc>
          <w:tcPr>
            <w:tcW w:w="7650" w:type="dxa"/>
            <w:tcMar>
              <w:top w:w="100" w:type="dxa"/>
              <w:left w:w="120" w:type="dxa"/>
              <w:bottom w:w="100" w:type="dxa"/>
              <w:right w:w="120" w:type="dxa"/>
            </w:tcMar>
            <w:vAlign w:val="center"/>
          </w:tcPr>
          <w:p w:rsidR="00F86573" w:rsidRDefault="00260CC5">
            <w:r>
              <w:t xml:space="preserve">All the website pages must be dynamic change if language change </w:t>
            </w:r>
          </w:p>
        </w:tc>
        <w:tc>
          <w:tcPr>
            <w:tcW w:w="1213" w:type="dxa"/>
            <w:tcMar>
              <w:top w:w="100" w:type="dxa"/>
              <w:left w:w="120" w:type="dxa"/>
              <w:bottom w:w="100" w:type="dxa"/>
              <w:right w:w="120" w:type="dxa"/>
            </w:tcMar>
            <w:vAlign w:val="center"/>
          </w:tcPr>
          <w:p w:rsidR="00F86573" w:rsidRDefault="00684C30">
            <w:r>
              <w:t>High</w:t>
            </w:r>
          </w:p>
        </w:tc>
      </w:tr>
    </w:tbl>
    <w:p w:rsidR="009B7859" w:rsidRDefault="009B7859" w:rsidP="00132245">
      <w:pPr>
        <w:pStyle w:val="Heading1"/>
        <w:spacing w:before="160" w:after="80"/>
        <w:rPr>
          <w:rFonts w:ascii="Aptos" w:eastAsia="Aptos" w:hAnsi="Aptos" w:cstheme="minorBidi"/>
          <w:b w:val="0"/>
          <w:bCs w:val="0"/>
          <w:color w:val="auto"/>
          <w:sz w:val="21"/>
          <w:szCs w:val="22"/>
        </w:rPr>
      </w:pPr>
    </w:p>
    <w:p w:rsidR="00E464AF" w:rsidRDefault="00E464AF" w:rsidP="00E464AF"/>
    <w:p w:rsidR="007B60C6" w:rsidRPr="00E464AF" w:rsidRDefault="007B60C6" w:rsidP="00E464AF"/>
    <w:p w:rsidR="00D14644" w:rsidRDefault="00D14644" w:rsidP="00D14644">
      <w:pPr>
        <w:pStyle w:val="NormalWeb"/>
        <w:rPr>
          <w:rStyle w:val="Strong"/>
        </w:rPr>
      </w:pPr>
    </w:p>
    <w:p w:rsidR="00D14644" w:rsidRDefault="00D14644" w:rsidP="00D14644">
      <w:pPr>
        <w:pStyle w:val="NormalWeb"/>
        <w:rPr>
          <w:rStyle w:val="Strong"/>
        </w:rPr>
      </w:pPr>
    </w:p>
    <w:p w:rsidR="00132245" w:rsidRPr="00132245" w:rsidRDefault="00E016AC" w:rsidP="00DD05F4">
      <w:pPr>
        <w:pStyle w:val="Heading2"/>
        <w:spacing w:before="160" w:after="80"/>
      </w:pPr>
      <w:r>
        <w:lastRenderedPageBreak/>
        <w:t xml:space="preserve">4. </w:t>
      </w:r>
      <w:r w:rsidRPr="00B81CAC">
        <w:t>Admin</w:t>
      </w:r>
      <w:r w:rsidR="005E5E63" w:rsidRPr="00B81CAC">
        <w:t xml:space="preserve"> Functional </w:t>
      </w:r>
      <w:r w:rsidR="001E16E7" w:rsidRPr="00B81CAC">
        <w:t>Requirement</w:t>
      </w:r>
      <w:r w:rsidR="002666BE" w:rsidRPr="00B81CAC">
        <w:t>s</w:t>
      </w:r>
    </w:p>
    <w:p w:rsidR="00F86573" w:rsidRPr="006374EA" w:rsidRDefault="00E016AC">
      <w:pPr>
        <w:pStyle w:val="Heading2"/>
        <w:spacing w:before="160" w:after="80"/>
      </w:pPr>
      <w:r w:rsidRPr="006374EA">
        <w:t>4.1 Dashboard</w:t>
      </w:r>
    </w:p>
    <w:tbl>
      <w:tblPr>
        <w:tblStyle w:val="TableGrid"/>
        <w:tblW w:w="0" w:type="auto"/>
        <w:jc w:val="center"/>
        <w:tblLook w:val="04A0" w:firstRow="1" w:lastRow="0" w:firstColumn="1" w:lastColumn="0" w:noHBand="0" w:noVBand="1"/>
      </w:tblPr>
      <w:tblGrid>
        <w:gridCol w:w="1067"/>
        <w:gridCol w:w="7829"/>
        <w:gridCol w:w="952"/>
      </w:tblGrid>
      <w:tr w:rsidR="00F86573" w:rsidTr="00707842">
        <w:trPr>
          <w:jc w:val="center"/>
        </w:trPr>
        <w:tc>
          <w:tcPr>
            <w:tcW w:w="1075" w:type="dxa"/>
            <w:shd w:val="clear" w:color="auto" w:fill="7A1212"/>
            <w:tcMar>
              <w:top w:w="120" w:type="dxa"/>
              <w:left w:w="120" w:type="dxa"/>
              <w:bottom w:w="120" w:type="dxa"/>
              <w:right w:w="120" w:type="dxa"/>
            </w:tcMar>
            <w:vAlign w:val="center"/>
          </w:tcPr>
          <w:p w:rsidR="00F86573" w:rsidRDefault="00E016AC">
            <w:r>
              <w:rPr>
                <w:b/>
                <w:color w:val="FFFFFF"/>
              </w:rPr>
              <w:t>ID</w:t>
            </w:r>
          </w:p>
        </w:tc>
        <w:tc>
          <w:tcPr>
            <w:tcW w:w="7920" w:type="dxa"/>
            <w:shd w:val="clear" w:color="auto" w:fill="7A1212"/>
            <w:tcMar>
              <w:top w:w="120" w:type="dxa"/>
              <w:left w:w="120" w:type="dxa"/>
              <w:bottom w:w="120" w:type="dxa"/>
              <w:right w:w="120" w:type="dxa"/>
            </w:tcMar>
            <w:vAlign w:val="center"/>
          </w:tcPr>
          <w:p w:rsidR="00F86573" w:rsidRDefault="00E016AC">
            <w:r>
              <w:rPr>
                <w:b/>
                <w:color w:val="FFFFFF"/>
              </w:rPr>
              <w:t>Requirement</w:t>
            </w:r>
          </w:p>
        </w:tc>
        <w:tc>
          <w:tcPr>
            <w:tcW w:w="853" w:type="dxa"/>
            <w:shd w:val="clear" w:color="auto" w:fill="7A1212"/>
            <w:tcMar>
              <w:top w:w="120" w:type="dxa"/>
              <w:left w:w="120" w:type="dxa"/>
              <w:bottom w:w="120" w:type="dxa"/>
              <w:right w:w="120" w:type="dxa"/>
            </w:tcMar>
            <w:vAlign w:val="center"/>
          </w:tcPr>
          <w:p w:rsidR="00F86573" w:rsidRDefault="00E016AC">
            <w:r>
              <w:rPr>
                <w:b/>
                <w:color w:val="FFFFFF"/>
              </w:rPr>
              <w:t>Priority</w:t>
            </w:r>
          </w:p>
        </w:tc>
      </w:tr>
      <w:tr w:rsidR="00F86573" w:rsidTr="00707842">
        <w:trPr>
          <w:trHeight w:val="367"/>
          <w:jc w:val="center"/>
        </w:trPr>
        <w:tc>
          <w:tcPr>
            <w:tcW w:w="1075" w:type="dxa"/>
            <w:tcMar>
              <w:top w:w="100" w:type="dxa"/>
              <w:left w:w="120" w:type="dxa"/>
              <w:bottom w:w="100" w:type="dxa"/>
              <w:right w:w="120" w:type="dxa"/>
            </w:tcMar>
            <w:vAlign w:val="center"/>
          </w:tcPr>
          <w:p w:rsidR="00F86573" w:rsidRDefault="00E016AC">
            <w:r>
              <w:t>AP-01</w:t>
            </w:r>
          </w:p>
        </w:tc>
        <w:tc>
          <w:tcPr>
            <w:tcW w:w="7920" w:type="dxa"/>
            <w:tcMar>
              <w:top w:w="100" w:type="dxa"/>
              <w:left w:w="120" w:type="dxa"/>
              <w:bottom w:w="100" w:type="dxa"/>
              <w:right w:w="120" w:type="dxa"/>
            </w:tcMar>
            <w:vAlign w:val="center"/>
          </w:tcPr>
          <w:p w:rsidR="00F86573" w:rsidRDefault="00E016AC">
            <w:r>
              <w:t>Admin dashboa</w:t>
            </w:r>
            <w:r w:rsidR="001D2957">
              <w:t xml:space="preserve">rd must display </w:t>
            </w:r>
            <w:r w:rsidR="0067241D">
              <w:t xml:space="preserve">KPI </w:t>
            </w:r>
            <w:r w:rsidR="001D2957">
              <w:t>total products,</w:t>
            </w:r>
            <w:r w:rsidR="00263A8B">
              <w:t xml:space="preserve"> total</w:t>
            </w:r>
            <w:r>
              <w:t xml:space="preserve"> orders, </w:t>
            </w:r>
            <w:r w:rsidR="009D7DB1">
              <w:t xml:space="preserve">Total </w:t>
            </w:r>
            <w:r>
              <w:t>customers, and low-stock items.</w:t>
            </w:r>
          </w:p>
        </w:tc>
        <w:tc>
          <w:tcPr>
            <w:tcW w:w="853" w:type="dxa"/>
            <w:tcMar>
              <w:top w:w="100" w:type="dxa"/>
              <w:left w:w="120" w:type="dxa"/>
              <w:bottom w:w="100" w:type="dxa"/>
              <w:right w:w="120" w:type="dxa"/>
            </w:tcMar>
            <w:vAlign w:val="center"/>
          </w:tcPr>
          <w:p w:rsidR="00F86573" w:rsidRDefault="00E016AC">
            <w:r>
              <w:t>High</w:t>
            </w:r>
          </w:p>
        </w:tc>
      </w:tr>
      <w:tr w:rsidR="00291DDE" w:rsidTr="00707842">
        <w:trPr>
          <w:trHeight w:val="2356"/>
          <w:jc w:val="center"/>
        </w:trPr>
        <w:tc>
          <w:tcPr>
            <w:tcW w:w="1075" w:type="dxa"/>
            <w:tcMar>
              <w:top w:w="100" w:type="dxa"/>
              <w:left w:w="120" w:type="dxa"/>
              <w:bottom w:w="100" w:type="dxa"/>
              <w:right w:w="120" w:type="dxa"/>
            </w:tcMar>
            <w:vAlign w:val="center"/>
          </w:tcPr>
          <w:p w:rsidR="00291DDE" w:rsidRDefault="00CB48A3">
            <w:r>
              <w:t>AP-02</w:t>
            </w:r>
          </w:p>
        </w:tc>
        <w:tc>
          <w:tcPr>
            <w:tcW w:w="7920" w:type="dxa"/>
            <w:tcMar>
              <w:top w:w="100" w:type="dxa"/>
              <w:left w:w="120" w:type="dxa"/>
              <w:bottom w:w="100" w:type="dxa"/>
              <w:right w:w="120" w:type="dxa"/>
            </w:tcMar>
            <w:vAlign w:val="center"/>
          </w:tcPr>
          <w:p w:rsidR="00BC566B" w:rsidRPr="00BC566B" w:rsidRDefault="004E0D34" w:rsidP="00BC566B">
            <w:r>
              <w:t>Sales Trend Chart(day/</w:t>
            </w:r>
            <w:r w:rsidR="00BC566B">
              <w:t>monthly</w:t>
            </w:r>
            <w:r>
              <w:t>/yearly)</w:t>
            </w:r>
            <w:r w:rsidR="00BC566B">
              <w:t>, Category-wise Sales</w:t>
            </w:r>
            <w:r w:rsidR="00E97406">
              <w:t xml:space="preserve">, </w:t>
            </w:r>
            <w:r w:rsidR="00BC566B">
              <w:t>Salesperson Performance, Top Products, Brand-wise Sales, other filters Other Filters</w:t>
            </w:r>
          </w:p>
          <w:p w:rsidR="00BC566B" w:rsidRDefault="00BC566B" w:rsidP="00BC566B">
            <w:pPr>
              <w:numPr>
                <w:ilvl w:val="0"/>
                <w:numId w:val="21"/>
              </w:numPr>
              <w:spacing w:before="100" w:beforeAutospacing="1" w:after="100" w:afterAutospacing="1"/>
            </w:pPr>
            <w:r>
              <w:t xml:space="preserve">Brand </w:t>
            </w:r>
          </w:p>
          <w:p w:rsidR="00BC566B" w:rsidRDefault="00BC566B" w:rsidP="00BC566B">
            <w:pPr>
              <w:numPr>
                <w:ilvl w:val="0"/>
                <w:numId w:val="21"/>
              </w:numPr>
              <w:spacing w:before="100" w:beforeAutospacing="1" w:after="100" w:afterAutospacing="1"/>
            </w:pPr>
            <w:r>
              <w:t xml:space="preserve">Category </w:t>
            </w:r>
          </w:p>
          <w:p w:rsidR="00704954" w:rsidRDefault="00704954" w:rsidP="00704954">
            <w:pPr>
              <w:numPr>
                <w:ilvl w:val="0"/>
                <w:numId w:val="21"/>
              </w:numPr>
              <w:spacing w:before="100" w:beforeAutospacing="1" w:after="100" w:afterAutospacing="1"/>
            </w:pPr>
            <w:r>
              <w:t xml:space="preserve">Product </w:t>
            </w:r>
          </w:p>
          <w:p w:rsidR="00291DDE" w:rsidRDefault="00BC566B" w:rsidP="00BC566B">
            <w:pPr>
              <w:numPr>
                <w:ilvl w:val="0"/>
                <w:numId w:val="21"/>
              </w:numPr>
              <w:spacing w:before="100" w:beforeAutospacing="1" w:after="100" w:afterAutospacing="1"/>
            </w:pPr>
            <w:r>
              <w:t>Customer</w:t>
            </w:r>
          </w:p>
          <w:p w:rsidR="00704954" w:rsidRPr="00AA56A7" w:rsidRDefault="00704954" w:rsidP="00D54D04">
            <w:pPr>
              <w:numPr>
                <w:ilvl w:val="0"/>
                <w:numId w:val="21"/>
              </w:numPr>
              <w:spacing w:before="100" w:beforeAutospacing="1" w:after="100" w:afterAutospacing="1"/>
            </w:pPr>
            <w:r>
              <w:t xml:space="preserve">Salesperson </w:t>
            </w:r>
          </w:p>
        </w:tc>
        <w:tc>
          <w:tcPr>
            <w:tcW w:w="853" w:type="dxa"/>
            <w:tcMar>
              <w:top w:w="100" w:type="dxa"/>
              <w:left w:w="120" w:type="dxa"/>
              <w:bottom w:w="100" w:type="dxa"/>
              <w:right w:w="120" w:type="dxa"/>
            </w:tcMar>
            <w:vAlign w:val="center"/>
          </w:tcPr>
          <w:p w:rsidR="00291DDE" w:rsidRDefault="001241E6">
            <w:r>
              <w:t>Medium</w:t>
            </w:r>
          </w:p>
        </w:tc>
      </w:tr>
      <w:tr w:rsidR="00F86573" w:rsidTr="00707842">
        <w:trPr>
          <w:trHeight w:val="232"/>
          <w:jc w:val="center"/>
        </w:trPr>
        <w:tc>
          <w:tcPr>
            <w:tcW w:w="1075" w:type="dxa"/>
            <w:tcMar>
              <w:top w:w="100" w:type="dxa"/>
              <w:left w:w="120" w:type="dxa"/>
              <w:bottom w:w="100" w:type="dxa"/>
              <w:right w:w="120" w:type="dxa"/>
            </w:tcMar>
            <w:vAlign w:val="center"/>
          </w:tcPr>
          <w:p w:rsidR="00F86573" w:rsidRDefault="00CB48A3">
            <w:r>
              <w:t>AP-03</w:t>
            </w:r>
          </w:p>
        </w:tc>
        <w:tc>
          <w:tcPr>
            <w:tcW w:w="7920" w:type="dxa"/>
            <w:tcMar>
              <w:top w:w="100" w:type="dxa"/>
              <w:left w:w="120" w:type="dxa"/>
              <w:bottom w:w="100" w:type="dxa"/>
              <w:right w:w="120" w:type="dxa"/>
            </w:tcMar>
            <w:vAlign w:val="center"/>
          </w:tcPr>
          <w:p w:rsidR="00F86573" w:rsidRDefault="00B56E3C" w:rsidP="007752E1">
            <w:r>
              <w:t>All icons on the left side act as quick action shortcuts. The main dashboard updates dynamically</w:t>
            </w:r>
            <w:r w:rsidR="007752E1">
              <w:t xml:space="preserve"> </w:t>
            </w:r>
            <w:r w:rsidR="00645BA1">
              <w:t>whenever a filter is applied</w:t>
            </w:r>
            <w:r>
              <w:t xml:space="preserve"> all data on the dashboard changes accordingly.</w:t>
            </w:r>
          </w:p>
        </w:tc>
        <w:tc>
          <w:tcPr>
            <w:tcW w:w="853" w:type="dxa"/>
            <w:tcMar>
              <w:top w:w="100" w:type="dxa"/>
              <w:left w:w="120" w:type="dxa"/>
              <w:bottom w:w="100" w:type="dxa"/>
              <w:right w:w="120" w:type="dxa"/>
            </w:tcMar>
            <w:vAlign w:val="center"/>
          </w:tcPr>
          <w:p w:rsidR="00F86573" w:rsidRDefault="00E016AC">
            <w:r>
              <w:t>High</w:t>
            </w:r>
          </w:p>
        </w:tc>
      </w:tr>
    </w:tbl>
    <w:p w:rsidR="00F86573" w:rsidRDefault="00E016AC">
      <w:pPr>
        <w:pStyle w:val="Heading2"/>
        <w:spacing w:before="160" w:after="80"/>
      </w:pPr>
      <w:r>
        <w:t>4.2 Category Management</w:t>
      </w:r>
    </w:p>
    <w:tbl>
      <w:tblPr>
        <w:tblStyle w:val="TableGrid"/>
        <w:tblW w:w="0" w:type="auto"/>
        <w:jc w:val="center"/>
        <w:tblLook w:val="04A0" w:firstRow="1" w:lastRow="0" w:firstColumn="1" w:lastColumn="0" w:noHBand="0" w:noVBand="1"/>
      </w:tblPr>
      <w:tblGrid>
        <w:gridCol w:w="1075"/>
        <w:gridCol w:w="7821"/>
        <w:gridCol w:w="952"/>
      </w:tblGrid>
      <w:tr w:rsidR="00F86573" w:rsidTr="009E2468">
        <w:trPr>
          <w:jc w:val="center"/>
        </w:trPr>
        <w:tc>
          <w:tcPr>
            <w:tcW w:w="1075" w:type="dxa"/>
            <w:shd w:val="clear" w:color="auto" w:fill="7A1212"/>
            <w:tcMar>
              <w:top w:w="120" w:type="dxa"/>
              <w:left w:w="120" w:type="dxa"/>
              <w:bottom w:w="120" w:type="dxa"/>
              <w:right w:w="120" w:type="dxa"/>
            </w:tcMar>
            <w:vAlign w:val="center"/>
          </w:tcPr>
          <w:p w:rsidR="00F86573" w:rsidRDefault="00E016AC">
            <w:r>
              <w:rPr>
                <w:b/>
                <w:color w:val="FFFFFF"/>
              </w:rPr>
              <w:t>ID</w:t>
            </w:r>
          </w:p>
        </w:tc>
        <w:tc>
          <w:tcPr>
            <w:tcW w:w="7821" w:type="dxa"/>
            <w:shd w:val="clear" w:color="auto" w:fill="7A1212"/>
            <w:tcMar>
              <w:top w:w="120" w:type="dxa"/>
              <w:left w:w="120" w:type="dxa"/>
              <w:bottom w:w="120" w:type="dxa"/>
              <w:right w:w="120" w:type="dxa"/>
            </w:tcMar>
            <w:vAlign w:val="center"/>
          </w:tcPr>
          <w:p w:rsidR="00F86573" w:rsidRDefault="00E016AC">
            <w:r>
              <w:rPr>
                <w:b/>
                <w:color w:val="FFFFFF"/>
              </w:rPr>
              <w:t>Requirement</w:t>
            </w:r>
          </w:p>
        </w:tc>
        <w:tc>
          <w:tcPr>
            <w:tcW w:w="952" w:type="dxa"/>
            <w:shd w:val="clear" w:color="auto" w:fill="7A1212"/>
            <w:tcMar>
              <w:top w:w="120" w:type="dxa"/>
              <w:left w:w="120" w:type="dxa"/>
              <w:bottom w:w="120" w:type="dxa"/>
              <w:right w:w="120" w:type="dxa"/>
            </w:tcMar>
            <w:vAlign w:val="center"/>
          </w:tcPr>
          <w:p w:rsidR="00F86573" w:rsidRDefault="00E016AC">
            <w:r>
              <w:rPr>
                <w:b/>
                <w:color w:val="FFFFFF"/>
              </w:rPr>
              <w:t>Priority</w:t>
            </w:r>
          </w:p>
        </w:tc>
      </w:tr>
      <w:tr w:rsidR="00F86573" w:rsidTr="009E2468">
        <w:trPr>
          <w:jc w:val="center"/>
        </w:trPr>
        <w:tc>
          <w:tcPr>
            <w:tcW w:w="1075" w:type="dxa"/>
            <w:tcMar>
              <w:top w:w="100" w:type="dxa"/>
              <w:left w:w="120" w:type="dxa"/>
              <w:bottom w:w="100" w:type="dxa"/>
              <w:right w:w="120" w:type="dxa"/>
            </w:tcMar>
            <w:vAlign w:val="center"/>
          </w:tcPr>
          <w:p w:rsidR="00F86573" w:rsidRDefault="00CB48A3">
            <w:r>
              <w:t>AP-04</w:t>
            </w:r>
          </w:p>
        </w:tc>
        <w:tc>
          <w:tcPr>
            <w:tcW w:w="7821" w:type="dxa"/>
            <w:tcMar>
              <w:top w:w="100" w:type="dxa"/>
              <w:left w:w="120" w:type="dxa"/>
              <w:bottom w:w="100" w:type="dxa"/>
              <w:right w:w="120" w:type="dxa"/>
            </w:tcMar>
            <w:vAlign w:val="center"/>
          </w:tcPr>
          <w:p w:rsidR="00136412" w:rsidRPr="00136412" w:rsidRDefault="00136412" w:rsidP="00136412">
            <w:r>
              <w:t xml:space="preserve">Admin can add/delete/rename the business categories like </w:t>
            </w:r>
            <w:r w:rsidRPr="00136412">
              <w:t>Wholesale, HORECA</w:t>
            </w:r>
          </w:p>
          <w:p w:rsidR="00F86573" w:rsidRPr="00136412" w:rsidRDefault="00136412" w:rsidP="00136412">
            <w:pPr>
              <w:rPr>
                <w:rFonts w:ascii="Segoe UI" w:eastAsia="Times New Roman" w:hAnsi="Segoe UI" w:cs="Segoe UI"/>
                <w:color w:val="1A202C"/>
                <w:sz w:val="27"/>
              </w:rPr>
            </w:pPr>
            <w:r w:rsidRPr="00136412">
              <w:t>&amp; retails etc.</w:t>
            </w:r>
          </w:p>
        </w:tc>
        <w:tc>
          <w:tcPr>
            <w:tcW w:w="952" w:type="dxa"/>
            <w:tcMar>
              <w:top w:w="100" w:type="dxa"/>
              <w:left w:w="120" w:type="dxa"/>
              <w:bottom w:w="100" w:type="dxa"/>
              <w:right w:w="120" w:type="dxa"/>
            </w:tcMar>
            <w:vAlign w:val="center"/>
          </w:tcPr>
          <w:p w:rsidR="00F86573" w:rsidRDefault="00E016AC">
            <w:r>
              <w:t>High</w:t>
            </w:r>
          </w:p>
        </w:tc>
      </w:tr>
      <w:tr w:rsidR="00136412" w:rsidTr="009E2468">
        <w:trPr>
          <w:jc w:val="center"/>
        </w:trPr>
        <w:tc>
          <w:tcPr>
            <w:tcW w:w="1075" w:type="dxa"/>
            <w:tcMar>
              <w:top w:w="100" w:type="dxa"/>
              <w:left w:w="120" w:type="dxa"/>
              <w:bottom w:w="100" w:type="dxa"/>
              <w:right w:w="120" w:type="dxa"/>
            </w:tcMar>
            <w:vAlign w:val="center"/>
          </w:tcPr>
          <w:p w:rsidR="00136412" w:rsidRDefault="00CB48A3">
            <w:r>
              <w:t>AP-05</w:t>
            </w:r>
          </w:p>
        </w:tc>
        <w:tc>
          <w:tcPr>
            <w:tcW w:w="7821" w:type="dxa"/>
            <w:tcMar>
              <w:top w:w="100" w:type="dxa"/>
              <w:left w:w="120" w:type="dxa"/>
              <w:bottom w:w="100" w:type="dxa"/>
              <w:right w:w="120" w:type="dxa"/>
            </w:tcMar>
            <w:vAlign w:val="center"/>
          </w:tcPr>
          <w:p w:rsidR="00136412" w:rsidRDefault="00136412" w:rsidP="00136412">
            <w:r>
              <w:t xml:space="preserve">Admin can define category </w:t>
            </w:r>
            <w:r w:rsidR="00C921C2">
              <w:t>image, icon</w:t>
            </w:r>
            <w:r>
              <w:t>, add, edit, delete, activate, or deactivate categories.</w:t>
            </w:r>
          </w:p>
        </w:tc>
        <w:tc>
          <w:tcPr>
            <w:tcW w:w="952" w:type="dxa"/>
            <w:tcMar>
              <w:top w:w="100" w:type="dxa"/>
              <w:left w:w="120" w:type="dxa"/>
              <w:bottom w:w="100" w:type="dxa"/>
              <w:right w:w="120" w:type="dxa"/>
            </w:tcMar>
            <w:vAlign w:val="center"/>
          </w:tcPr>
          <w:p w:rsidR="00136412" w:rsidRDefault="00FF5A60">
            <w:r>
              <w:t>High</w:t>
            </w:r>
          </w:p>
        </w:tc>
      </w:tr>
    </w:tbl>
    <w:p w:rsidR="00F86573" w:rsidRDefault="00E016AC">
      <w:pPr>
        <w:pStyle w:val="Heading2"/>
        <w:spacing w:before="160" w:after="80"/>
      </w:pPr>
      <w:r>
        <w:t>4.3 Product Management</w:t>
      </w:r>
    </w:p>
    <w:tbl>
      <w:tblPr>
        <w:tblStyle w:val="TableGrid"/>
        <w:tblW w:w="0" w:type="auto"/>
        <w:jc w:val="center"/>
        <w:tblLook w:val="04A0" w:firstRow="1" w:lastRow="0" w:firstColumn="1" w:lastColumn="0" w:noHBand="0" w:noVBand="1"/>
      </w:tblPr>
      <w:tblGrid>
        <w:gridCol w:w="1075"/>
        <w:gridCol w:w="7821"/>
        <w:gridCol w:w="952"/>
      </w:tblGrid>
      <w:tr w:rsidR="00F86573" w:rsidTr="009E2468">
        <w:trPr>
          <w:jc w:val="center"/>
        </w:trPr>
        <w:tc>
          <w:tcPr>
            <w:tcW w:w="1075" w:type="dxa"/>
            <w:shd w:val="clear" w:color="auto" w:fill="7A1212"/>
            <w:tcMar>
              <w:top w:w="120" w:type="dxa"/>
              <w:left w:w="120" w:type="dxa"/>
              <w:bottom w:w="120" w:type="dxa"/>
              <w:right w:w="120" w:type="dxa"/>
            </w:tcMar>
            <w:vAlign w:val="center"/>
          </w:tcPr>
          <w:p w:rsidR="00F86573" w:rsidRDefault="00E016AC">
            <w:r>
              <w:rPr>
                <w:b/>
                <w:color w:val="FFFFFF"/>
              </w:rPr>
              <w:t>ID</w:t>
            </w:r>
          </w:p>
        </w:tc>
        <w:tc>
          <w:tcPr>
            <w:tcW w:w="7821" w:type="dxa"/>
            <w:shd w:val="clear" w:color="auto" w:fill="7A1212"/>
            <w:tcMar>
              <w:top w:w="120" w:type="dxa"/>
              <w:left w:w="120" w:type="dxa"/>
              <w:bottom w:w="120" w:type="dxa"/>
              <w:right w:w="120" w:type="dxa"/>
            </w:tcMar>
            <w:vAlign w:val="center"/>
          </w:tcPr>
          <w:p w:rsidR="00F86573" w:rsidRDefault="00E016AC">
            <w:r>
              <w:rPr>
                <w:b/>
                <w:color w:val="FFFFFF"/>
              </w:rPr>
              <w:t>Requirement</w:t>
            </w:r>
          </w:p>
        </w:tc>
        <w:tc>
          <w:tcPr>
            <w:tcW w:w="952" w:type="dxa"/>
            <w:shd w:val="clear" w:color="auto" w:fill="7A1212"/>
            <w:tcMar>
              <w:top w:w="120" w:type="dxa"/>
              <w:left w:w="120" w:type="dxa"/>
              <w:bottom w:w="120" w:type="dxa"/>
              <w:right w:w="120" w:type="dxa"/>
            </w:tcMar>
            <w:vAlign w:val="center"/>
          </w:tcPr>
          <w:p w:rsidR="00F86573" w:rsidRDefault="00E016AC">
            <w:r>
              <w:rPr>
                <w:b/>
                <w:color w:val="FFFFFF"/>
              </w:rPr>
              <w:t>Priority</w:t>
            </w:r>
          </w:p>
        </w:tc>
      </w:tr>
      <w:tr w:rsidR="00F86573" w:rsidTr="009E2468">
        <w:trPr>
          <w:jc w:val="center"/>
        </w:trPr>
        <w:tc>
          <w:tcPr>
            <w:tcW w:w="1075" w:type="dxa"/>
            <w:tcMar>
              <w:top w:w="100" w:type="dxa"/>
              <w:left w:w="120" w:type="dxa"/>
              <w:bottom w:w="100" w:type="dxa"/>
              <w:right w:w="120" w:type="dxa"/>
            </w:tcMar>
            <w:vAlign w:val="center"/>
          </w:tcPr>
          <w:p w:rsidR="00F86573" w:rsidRDefault="00DB45AD">
            <w:r>
              <w:t>AP-06</w:t>
            </w:r>
          </w:p>
        </w:tc>
        <w:tc>
          <w:tcPr>
            <w:tcW w:w="7821" w:type="dxa"/>
            <w:tcMar>
              <w:top w:w="100" w:type="dxa"/>
              <w:left w:w="120" w:type="dxa"/>
              <w:bottom w:w="100" w:type="dxa"/>
              <w:right w:w="120" w:type="dxa"/>
            </w:tcMar>
            <w:vAlign w:val="center"/>
          </w:tcPr>
          <w:p w:rsidR="00F86573" w:rsidRDefault="00E016AC">
            <w:r>
              <w:t>Admin can add, edit, delete, activate, or deactivate products.</w:t>
            </w:r>
          </w:p>
        </w:tc>
        <w:tc>
          <w:tcPr>
            <w:tcW w:w="952" w:type="dxa"/>
            <w:tcMar>
              <w:top w:w="100" w:type="dxa"/>
              <w:left w:w="120" w:type="dxa"/>
              <w:bottom w:w="100" w:type="dxa"/>
              <w:right w:w="120" w:type="dxa"/>
            </w:tcMar>
            <w:vAlign w:val="center"/>
          </w:tcPr>
          <w:p w:rsidR="00F86573" w:rsidRDefault="00E016AC">
            <w:r>
              <w:t>High</w:t>
            </w:r>
          </w:p>
        </w:tc>
      </w:tr>
      <w:tr w:rsidR="00F86573" w:rsidTr="009E2468">
        <w:trPr>
          <w:jc w:val="center"/>
        </w:trPr>
        <w:tc>
          <w:tcPr>
            <w:tcW w:w="1075" w:type="dxa"/>
            <w:tcMar>
              <w:top w:w="100" w:type="dxa"/>
              <w:left w:w="120" w:type="dxa"/>
              <w:bottom w:w="100" w:type="dxa"/>
              <w:right w:w="120" w:type="dxa"/>
            </w:tcMar>
            <w:vAlign w:val="center"/>
          </w:tcPr>
          <w:p w:rsidR="00F86573" w:rsidRDefault="00C86383">
            <w:r>
              <w:t>AP-07</w:t>
            </w:r>
          </w:p>
        </w:tc>
        <w:tc>
          <w:tcPr>
            <w:tcW w:w="7821" w:type="dxa"/>
            <w:tcMar>
              <w:top w:w="100" w:type="dxa"/>
              <w:left w:w="120" w:type="dxa"/>
              <w:bottom w:w="100" w:type="dxa"/>
              <w:right w:w="120" w:type="dxa"/>
            </w:tcMar>
            <w:vAlign w:val="center"/>
          </w:tcPr>
          <w:p w:rsidR="00F86573" w:rsidRDefault="00E016AC" w:rsidP="00DA2C98">
            <w:r>
              <w:t>Admin can manage product name, description, SKU, category, images, and freshness tags</w:t>
            </w:r>
            <w:r w:rsidR="00DA2C98">
              <w:t xml:space="preserve">. </w:t>
            </w:r>
            <w:r w:rsidR="00DA2C98" w:rsidRPr="00DA2C98">
              <w:rPr>
                <w:bCs/>
              </w:rPr>
              <w:t>Each product card should include a tag showing which brand the</w:t>
            </w:r>
            <w:r w:rsidR="00585E64">
              <w:rPr>
                <w:bCs/>
              </w:rPr>
              <w:t xml:space="preserve"> product belongs to. Like </w:t>
            </w:r>
            <w:r w:rsidR="00F12FEE">
              <w:rPr>
                <w:bCs/>
              </w:rPr>
              <w:t xml:space="preserve">vital, malka, and </w:t>
            </w:r>
            <w:r w:rsidR="00586437">
              <w:rPr>
                <w:bCs/>
              </w:rPr>
              <w:t>sheaf</w:t>
            </w:r>
            <w:r w:rsidR="00F12FEE">
              <w:rPr>
                <w:bCs/>
              </w:rPr>
              <w:t xml:space="preserve"> </w:t>
            </w:r>
            <w:r w:rsidR="00586437">
              <w:rPr>
                <w:bCs/>
              </w:rPr>
              <w:t>etc.</w:t>
            </w:r>
          </w:p>
        </w:tc>
        <w:tc>
          <w:tcPr>
            <w:tcW w:w="952" w:type="dxa"/>
            <w:tcMar>
              <w:top w:w="100" w:type="dxa"/>
              <w:left w:w="120" w:type="dxa"/>
              <w:bottom w:w="100" w:type="dxa"/>
              <w:right w:w="120" w:type="dxa"/>
            </w:tcMar>
            <w:vAlign w:val="center"/>
          </w:tcPr>
          <w:p w:rsidR="00F86573" w:rsidRDefault="00E016AC">
            <w:r>
              <w:t>High</w:t>
            </w:r>
          </w:p>
        </w:tc>
      </w:tr>
      <w:tr w:rsidR="00F86573" w:rsidTr="009E2468">
        <w:trPr>
          <w:jc w:val="center"/>
        </w:trPr>
        <w:tc>
          <w:tcPr>
            <w:tcW w:w="1075" w:type="dxa"/>
            <w:tcMar>
              <w:top w:w="100" w:type="dxa"/>
              <w:left w:w="120" w:type="dxa"/>
              <w:bottom w:w="100" w:type="dxa"/>
              <w:right w:w="120" w:type="dxa"/>
            </w:tcMar>
            <w:vAlign w:val="center"/>
          </w:tcPr>
          <w:p w:rsidR="00F86573" w:rsidRDefault="00C86383">
            <w:r>
              <w:t>AP-08</w:t>
            </w:r>
          </w:p>
        </w:tc>
        <w:tc>
          <w:tcPr>
            <w:tcW w:w="7821" w:type="dxa"/>
            <w:tcMar>
              <w:top w:w="100" w:type="dxa"/>
              <w:left w:w="120" w:type="dxa"/>
              <w:bottom w:w="100" w:type="dxa"/>
              <w:right w:w="120" w:type="dxa"/>
            </w:tcMar>
            <w:vAlign w:val="center"/>
          </w:tcPr>
          <w:p w:rsidR="00F86573" w:rsidRDefault="00E016AC">
            <w:r>
              <w:t>Admin can configure available cut types and weight options per product.</w:t>
            </w:r>
            <w:r w:rsidR="00046B1F">
              <w:t xml:space="preserve"> Admin can configure pricing against each cut type and weight combination where needed.</w:t>
            </w:r>
          </w:p>
        </w:tc>
        <w:tc>
          <w:tcPr>
            <w:tcW w:w="952" w:type="dxa"/>
            <w:tcMar>
              <w:top w:w="100" w:type="dxa"/>
              <w:left w:w="120" w:type="dxa"/>
              <w:bottom w:w="100" w:type="dxa"/>
              <w:right w:w="120" w:type="dxa"/>
            </w:tcMar>
            <w:vAlign w:val="center"/>
          </w:tcPr>
          <w:p w:rsidR="00F86573" w:rsidRDefault="00E016AC">
            <w:r>
              <w:t>High</w:t>
            </w:r>
          </w:p>
        </w:tc>
      </w:tr>
      <w:tr w:rsidR="00046B1F" w:rsidTr="009E2468">
        <w:trPr>
          <w:jc w:val="center"/>
        </w:trPr>
        <w:tc>
          <w:tcPr>
            <w:tcW w:w="1075" w:type="dxa"/>
            <w:tcMar>
              <w:top w:w="100" w:type="dxa"/>
              <w:left w:w="120" w:type="dxa"/>
              <w:bottom w:w="100" w:type="dxa"/>
              <w:right w:w="120" w:type="dxa"/>
            </w:tcMar>
            <w:vAlign w:val="center"/>
          </w:tcPr>
          <w:p w:rsidR="00046B1F" w:rsidRDefault="00C86383" w:rsidP="00046B1F">
            <w:r>
              <w:t>AP-09</w:t>
            </w:r>
          </w:p>
        </w:tc>
        <w:tc>
          <w:tcPr>
            <w:tcW w:w="7821" w:type="dxa"/>
            <w:tcMar>
              <w:top w:w="100" w:type="dxa"/>
              <w:left w:w="120" w:type="dxa"/>
              <w:bottom w:w="100" w:type="dxa"/>
              <w:right w:w="120" w:type="dxa"/>
            </w:tcMar>
            <w:vAlign w:val="center"/>
          </w:tcPr>
          <w:p w:rsidR="00046B1F" w:rsidRDefault="00046B1F" w:rsidP="00046B1F">
            <w:r>
              <w:t xml:space="preserve">Admin can update stock quantity or stock availability </w:t>
            </w:r>
            <w:r w:rsidR="0065248B">
              <w:t>status. Also</w:t>
            </w:r>
            <w:r>
              <w:t xml:space="preserve"> admin configure on the card page min order tag</w:t>
            </w:r>
          </w:p>
        </w:tc>
        <w:tc>
          <w:tcPr>
            <w:tcW w:w="952" w:type="dxa"/>
            <w:tcMar>
              <w:top w:w="100" w:type="dxa"/>
              <w:left w:w="120" w:type="dxa"/>
              <w:bottom w:w="100" w:type="dxa"/>
              <w:right w:w="120" w:type="dxa"/>
            </w:tcMar>
            <w:vAlign w:val="center"/>
          </w:tcPr>
          <w:p w:rsidR="00046B1F" w:rsidRDefault="00046B1F" w:rsidP="00046B1F">
            <w:r>
              <w:t>High</w:t>
            </w:r>
          </w:p>
        </w:tc>
      </w:tr>
      <w:tr w:rsidR="00046B1F" w:rsidTr="009E2468">
        <w:trPr>
          <w:jc w:val="center"/>
        </w:trPr>
        <w:tc>
          <w:tcPr>
            <w:tcW w:w="1075" w:type="dxa"/>
            <w:tcMar>
              <w:top w:w="100" w:type="dxa"/>
              <w:left w:w="120" w:type="dxa"/>
              <w:bottom w:w="100" w:type="dxa"/>
              <w:right w:w="120" w:type="dxa"/>
            </w:tcMar>
            <w:vAlign w:val="center"/>
          </w:tcPr>
          <w:p w:rsidR="00046B1F" w:rsidRDefault="00C86383" w:rsidP="00046B1F">
            <w:r>
              <w:t>AP-10</w:t>
            </w:r>
          </w:p>
        </w:tc>
        <w:tc>
          <w:tcPr>
            <w:tcW w:w="7821" w:type="dxa"/>
            <w:tcMar>
              <w:top w:w="100" w:type="dxa"/>
              <w:left w:w="120" w:type="dxa"/>
              <w:bottom w:w="100" w:type="dxa"/>
              <w:right w:w="120" w:type="dxa"/>
            </w:tcMar>
            <w:vAlign w:val="center"/>
          </w:tcPr>
          <w:p w:rsidR="00046B1F" w:rsidRDefault="0065248B" w:rsidP="00046B1F">
            <w:r>
              <w:t>Admin can mark products as Featured, Best Seller, Discounted and manger diff</w:t>
            </w:r>
            <w:r w:rsidR="003010A0">
              <w:t>erent</w:t>
            </w:r>
            <w:r>
              <w:t xml:space="preserve"> pricing fo</w:t>
            </w:r>
            <w:r w:rsidR="003F7886">
              <w:t>r b2B and B2C.</w:t>
            </w:r>
          </w:p>
        </w:tc>
        <w:tc>
          <w:tcPr>
            <w:tcW w:w="952" w:type="dxa"/>
            <w:tcMar>
              <w:top w:w="100" w:type="dxa"/>
              <w:left w:w="120" w:type="dxa"/>
              <w:bottom w:w="100" w:type="dxa"/>
              <w:right w:w="120" w:type="dxa"/>
            </w:tcMar>
            <w:vAlign w:val="center"/>
          </w:tcPr>
          <w:p w:rsidR="00046B1F" w:rsidRDefault="00046B1F" w:rsidP="00046B1F">
            <w:r>
              <w:t>High</w:t>
            </w:r>
          </w:p>
        </w:tc>
      </w:tr>
    </w:tbl>
    <w:p w:rsidR="00115328" w:rsidRDefault="00115328">
      <w:pPr>
        <w:pStyle w:val="Heading2"/>
        <w:spacing w:before="160" w:after="80"/>
      </w:pPr>
    </w:p>
    <w:p w:rsidR="00B70F1C" w:rsidRPr="00B70F1C" w:rsidRDefault="00B70F1C" w:rsidP="00B70F1C"/>
    <w:p w:rsidR="00F86573" w:rsidRDefault="00E016AC">
      <w:pPr>
        <w:pStyle w:val="Heading2"/>
        <w:spacing w:before="160" w:after="80"/>
      </w:pPr>
      <w:r>
        <w:lastRenderedPageBreak/>
        <w:t xml:space="preserve">4.4 Order </w:t>
      </w:r>
      <w:r w:rsidR="00167A76">
        <w:t>Manag</w:t>
      </w:r>
      <w:r w:rsidR="002D6507">
        <w:t>ement</w:t>
      </w:r>
    </w:p>
    <w:tbl>
      <w:tblPr>
        <w:tblStyle w:val="TableGrid"/>
        <w:tblW w:w="0" w:type="auto"/>
        <w:jc w:val="center"/>
        <w:tblLook w:val="04A0" w:firstRow="1" w:lastRow="0" w:firstColumn="1" w:lastColumn="0" w:noHBand="0" w:noVBand="1"/>
      </w:tblPr>
      <w:tblGrid>
        <w:gridCol w:w="1074"/>
        <w:gridCol w:w="7822"/>
        <w:gridCol w:w="952"/>
      </w:tblGrid>
      <w:tr w:rsidR="00F86573" w:rsidTr="00CB48A3">
        <w:trPr>
          <w:jc w:val="center"/>
        </w:trPr>
        <w:tc>
          <w:tcPr>
            <w:tcW w:w="1074" w:type="dxa"/>
            <w:shd w:val="clear" w:color="auto" w:fill="7A1212"/>
            <w:tcMar>
              <w:top w:w="120" w:type="dxa"/>
              <w:left w:w="120" w:type="dxa"/>
              <w:bottom w:w="120" w:type="dxa"/>
              <w:right w:w="120" w:type="dxa"/>
            </w:tcMar>
            <w:vAlign w:val="center"/>
          </w:tcPr>
          <w:p w:rsidR="00F86573" w:rsidRDefault="00E016AC">
            <w:r>
              <w:rPr>
                <w:b/>
                <w:color w:val="FFFFFF"/>
              </w:rPr>
              <w:t>ID</w:t>
            </w:r>
          </w:p>
        </w:tc>
        <w:tc>
          <w:tcPr>
            <w:tcW w:w="7822" w:type="dxa"/>
            <w:shd w:val="clear" w:color="auto" w:fill="7A1212"/>
            <w:tcMar>
              <w:top w:w="120" w:type="dxa"/>
              <w:left w:w="120" w:type="dxa"/>
              <w:bottom w:w="120" w:type="dxa"/>
              <w:right w:w="120" w:type="dxa"/>
            </w:tcMar>
            <w:vAlign w:val="center"/>
          </w:tcPr>
          <w:p w:rsidR="00F86573" w:rsidRDefault="00E016AC">
            <w:r>
              <w:rPr>
                <w:b/>
                <w:color w:val="FFFFFF"/>
              </w:rPr>
              <w:t>Requirement</w:t>
            </w:r>
          </w:p>
        </w:tc>
        <w:tc>
          <w:tcPr>
            <w:tcW w:w="952" w:type="dxa"/>
            <w:shd w:val="clear" w:color="auto" w:fill="7A1212"/>
            <w:tcMar>
              <w:top w:w="120" w:type="dxa"/>
              <w:left w:w="120" w:type="dxa"/>
              <w:bottom w:w="120" w:type="dxa"/>
              <w:right w:w="120" w:type="dxa"/>
            </w:tcMar>
            <w:vAlign w:val="center"/>
          </w:tcPr>
          <w:p w:rsidR="00F86573" w:rsidRDefault="00E016AC">
            <w:r>
              <w:rPr>
                <w:b/>
                <w:color w:val="FFFFFF"/>
              </w:rPr>
              <w:t>Priority</w:t>
            </w:r>
          </w:p>
        </w:tc>
      </w:tr>
      <w:tr w:rsidR="00CB48A3" w:rsidTr="00CB48A3">
        <w:trPr>
          <w:jc w:val="center"/>
        </w:trPr>
        <w:tc>
          <w:tcPr>
            <w:tcW w:w="1074" w:type="dxa"/>
            <w:tcMar>
              <w:top w:w="100" w:type="dxa"/>
              <w:left w:w="120" w:type="dxa"/>
              <w:bottom w:w="100" w:type="dxa"/>
              <w:right w:w="120" w:type="dxa"/>
            </w:tcMar>
            <w:vAlign w:val="center"/>
          </w:tcPr>
          <w:p w:rsidR="00CB48A3" w:rsidRDefault="003C3E8A">
            <w:r>
              <w:t>AP-11</w:t>
            </w:r>
          </w:p>
        </w:tc>
        <w:tc>
          <w:tcPr>
            <w:tcW w:w="7822" w:type="dxa"/>
            <w:tcMar>
              <w:top w:w="100" w:type="dxa"/>
              <w:left w:w="120" w:type="dxa"/>
              <w:bottom w:w="100" w:type="dxa"/>
              <w:right w:w="120" w:type="dxa"/>
            </w:tcMar>
            <w:vAlign w:val="center"/>
          </w:tcPr>
          <w:p w:rsidR="00CB48A3" w:rsidRPr="004B2DDC" w:rsidRDefault="00BB2BE1" w:rsidP="0015245E">
            <w:pPr>
              <w:rPr>
                <w:rFonts w:ascii="Times New Roman" w:eastAsia="Times New Roman" w:hAnsi="Times New Roman" w:cs="Times New Roman"/>
                <w:sz w:val="24"/>
                <w:szCs w:val="24"/>
              </w:rPr>
            </w:pPr>
            <w:r w:rsidRPr="00BB2BE1">
              <w:t>We have almost completed the order management system</w:t>
            </w:r>
            <w:r w:rsidR="0015245E" w:rsidRPr="0015245E">
              <w:t xml:space="preserve"> Flow</w:t>
            </w:r>
            <w:r w:rsidRPr="00BB2BE1">
              <w:t xml:space="preserve"> but a few things are still pending. For example, we need to add a filter for customer type so we can identify which business category each customer belongs to. Additionally, we want to track which salesperson has delivered products to customers from specific business categories—something like mapping salespersons to the types of busi</w:t>
            </w:r>
            <w:r w:rsidR="004B2DDC" w:rsidRPr="0015245E">
              <w:t>ness customers they are serving</w:t>
            </w:r>
          </w:p>
        </w:tc>
        <w:tc>
          <w:tcPr>
            <w:tcW w:w="952" w:type="dxa"/>
            <w:tcMar>
              <w:top w:w="100" w:type="dxa"/>
              <w:left w:w="120" w:type="dxa"/>
              <w:bottom w:w="100" w:type="dxa"/>
              <w:right w:w="120" w:type="dxa"/>
            </w:tcMar>
            <w:vAlign w:val="center"/>
          </w:tcPr>
          <w:p w:rsidR="00CB48A3" w:rsidRDefault="0015245E">
            <w:r>
              <w:t>Medium</w:t>
            </w:r>
          </w:p>
        </w:tc>
      </w:tr>
    </w:tbl>
    <w:p w:rsidR="00F86573" w:rsidRDefault="00E016AC">
      <w:pPr>
        <w:pStyle w:val="Heading2"/>
        <w:spacing w:before="160" w:after="80"/>
      </w:pPr>
      <w:r>
        <w:t>4.5 Customer Management</w:t>
      </w:r>
    </w:p>
    <w:tbl>
      <w:tblPr>
        <w:tblStyle w:val="TableGrid"/>
        <w:tblW w:w="0" w:type="auto"/>
        <w:jc w:val="center"/>
        <w:tblLook w:val="04A0" w:firstRow="1" w:lastRow="0" w:firstColumn="1" w:lastColumn="0" w:noHBand="0" w:noVBand="1"/>
      </w:tblPr>
      <w:tblGrid>
        <w:gridCol w:w="1074"/>
        <w:gridCol w:w="7822"/>
        <w:gridCol w:w="952"/>
      </w:tblGrid>
      <w:tr w:rsidR="00F86573" w:rsidTr="00B11E36">
        <w:trPr>
          <w:jc w:val="center"/>
        </w:trPr>
        <w:tc>
          <w:tcPr>
            <w:tcW w:w="1075" w:type="dxa"/>
            <w:shd w:val="clear" w:color="auto" w:fill="7A1212"/>
            <w:tcMar>
              <w:top w:w="120" w:type="dxa"/>
              <w:left w:w="120" w:type="dxa"/>
              <w:bottom w:w="120" w:type="dxa"/>
              <w:right w:w="120" w:type="dxa"/>
            </w:tcMar>
            <w:vAlign w:val="center"/>
          </w:tcPr>
          <w:p w:rsidR="00F86573" w:rsidRDefault="00E016AC">
            <w:r>
              <w:rPr>
                <w:b/>
                <w:color w:val="FFFFFF"/>
              </w:rPr>
              <w:t>ID</w:t>
            </w:r>
          </w:p>
        </w:tc>
        <w:tc>
          <w:tcPr>
            <w:tcW w:w="7830" w:type="dxa"/>
            <w:shd w:val="clear" w:color="auto" w:fill="7A1212"/>
            <w:tcMar>
              <w:top w:w="120" w:type="dxa"/>
              <w:left w:w="120" w:type="dxa"/>
              <w:bottom w:w="120" w:type="dxa"/>
              <w:right w:w="120" w:type="dxa"/>
            </w:tcMar>
            <w:vAlign w:val="center"/>
          </w:tcPr>
          <w:p w:rsidR="00F86573" w:rsidRDefault="00E016AC">
            <w:r>
              <w:rPr>
                <w:b/>
                <w:color w:val="FFFFFF"/>
              </w:rPr>
              <w:t>Requirement</w:t>
            </w:r>
          </w:p>
        </w:tc>
        <w:tc>
          <w:tcPr>
            <w:tcW w:w="943" w:type="dxa"/>
            <w:shd w:val="clear" w:color="auto" w:fill="7A1212"/>
            <w:tcMar>
              <w:top w:w="120" w:type="dxa"/>
              <w:left w:w="120" w:type="dxa"/>
              <w:bottom w:w="120" w:type="dxa"/>
              <w:right w:w="120" w:type="dxa"/>
            </w:tcMar>
            <w:vAlign w:val="center"/>
          </w:tcPr>
          <w:p w:rsidR="00F86573" w:rsidRDefault="00E016AC">
            <w:r>
              <w:rPr>
                <w:b/>
                <w:color w:val="FFFFFF"/>
              </w:rPr>
              <w:t>Priority</w:t>
            </w:r>
          </w:p>
        </w:tc>
      </w:tr>
      <w:tr w:rsidR="00F86573" w:rsidTr="00B11E36">
        <w:trPr>
          <w:jc w:val="center"/>
        </w:trPr>
        <w:tc>
          <w:tcPr>
            <w:tcW w:w="1075" w:type="dxa"/>
            <w:tcMar>
              <w:top w:w="100" w:type="dxa"/>
              <w:left w:w="120" w:type="dxa"/>
              <w:bottom w:w="100" w:type="dxa"/>
              <w:right w:w="120" w:type="dxa"/>
            </w:tcMar>
            <w:vAlign w:val="center"/>
          </w:tcPr>
          <w:p w:rsidR="00F86573" w:rsidRDefault="00E016AC">
            <w:r>
              <w:t>AP-16</w:t>
            </w:r>
          </w:p>
        </w:tc>
        <w:tc>
          <w:tcPr>
            <w:tcW w:w="7830" w:type="dxa"/>
            <w:tcMar>
              <w:top w:w="100" w:type="dxa"/>
              <w:left w:w="120" w:type="dxa"/>
              <w:bottom w:w="100" w:type="dxa"/>
              <w:right w:w="120" w:type="dxa"/>
            </w:tcMar>
            <w:vAlign w:val="center"/>
          </w:tcPr>
          <w:p w:rsidR="00F86573" w:rsidRDefault="00E016AC">
            <w:r>
              <w:t>Admin can view customer records including name, phone, email, and order count.</w:t>
            </w:r>
          </w:p>
        </w:tc>
        <w:tc>
          <w:tcPr>
            <w:tcW w:w="943" w:type="dxa"/>
            <w:tcMar>
              <w:top w:w="100" w:type="dxa"/>
              <w:left w:w="120" w:type="dxa"/>
              <w:bottom w:w="100" w:type="dxa"/>
              <w:right w:w="120" w:type="dxa"/>
            </w:tcMar>
            <w:vAlign w:val="center"/>
          </w:tcPr>
          <w:p w:rsidR="00F86573" w:rsidRDefault="00E016AC">
            <w:r>
              <w:t>High</w:t>
            </w:r>
          </w:p>
        </w:tc>
      </w:tr>
      <w:tr w:rsidR="00F86573" w:rsidTr="00B11E36">
        <w:trPr>
          <w:jc w:val="center"/>
        </w:trPr>
        <w:tc>
          <w:tcPr>
            <w:tcW w:w="1075" w:type="dxa"/>
            <w:tcMar>
              <w:top w:w="100" w:type="dxa"/>
              <w:left w:w="120" w:type="dxa"/>
              <w:bottom w:w="100" w:type="dxa"/>
              <w:right w:w="120" w:type="dxa"/>
            </w:tcMar>
            <w:vAlign w:val="center"/>
          </w:tcPr>
          <w:p w:rsidR="00F86573" w:rsidRDefault="00E016AC">
            <w:r>
              <w:t>AP-17</w:t>
            </w:r>
          </w:p>
        </w:tc>
        <w:tc>
          <w:tcPr>
            <w:tcW w:w="7830" w:type="dxa"/>
            <w:tcMar>
              <w:top w:w="100" w:type="dxa"/>
              <w:left w:w="120" w:type="dxa"/>
              <w:bottom w:w="100" w:type="dxa"/>
              <w:right w:w="120" w:type="dxa"/>
            </w:tcMar>
            <w:vAlign w:val="center"/>
          </w:tcPr>
          <w:p w:rsidR="00F86573" w:rsidRDefault="00E016AC">
            <w:r>
              <w:t>Admin can search and filter customers.</w:t>
            </w:r>
          </w:p>
        </w:tc>
        <w:tc>
          <w:tcPr>
            <w:tcW w:w="943" w:type="dxa"/>
            <w:tcMar>
              <w:top w:w="100" w:type="dxa"/>
              <w:left w:w="120" w:type="dxa"/>
              <w:bottom w:w="100" w:type="dxa"/>
              <w:right w:w="120" w:type="dxa"/>
            </w:tcMar>
            <w:vAlign w:val="center"/>
          </w:tcPr>
          <w:p w:rsidR="00F86573" w:rsidRDefault="00E016AC">
            <w:r>
              <w:t>Medium</w:t>
            </w:r>
          </w:p>
        </w:tc>
      </w:tr>
      <w:tr w:rsidR="00F86573" w:rsidTr="00B11E36">
        <w:trPr>
          <w:jc w:val="center"/>
        </w:trPr>
        <w:tc>
          <w:tcPr>
            <w:tcW w:w="1075" w:type="dxa"/>
            <w:tcMar>
              <w:top w:w="100" w:type="dxa"/>
              <w:left w:w="120" w:type="dxa"/>
              <w:bottom w:w="100" w:type="dxa"/>
              <w:right w:w="120" w:type="dxa"/>
            </w:tcMar>
            <w:vAlign w:val="center"/>
          </w:tcPr>
          <w:p w:rsidR="00F86573" w:rsidRDefault="00E016AC">
            <w:r>
              <w:t>AP-18</w:t>
            </w:r>
          </w:p>
        </w:tc>
        <w:tc>
          <w:tcPr>
            <w:tcW w:w="7830" w:type="dxa"/>
            <w:tcMar>
              <w:top w:w="100" w:type="dxa"/>
              <w:left w:w="120" w:type="dxa"/>
              <w:bottom w:w="100" w:type="dxa"/>
              <w:right w:w="120" w:type="dxa"/>
            </w:tcMar>
            <w:vAlign w:val="center"/>
          </w:tcPr>
          <w:p w:rsidR="00F86573" w:rsidRDefault="00E016AC" w:rsidP="00CF418C">
            <w:r>
              <w:t xml:space="preserve">Admin can </w:t>
            </w:r>
            <w:r w:rsidR="00CF418C">
              <w:t>active</w:t>
            </w:r>
            <w:r>
              <w:t xml:space="preserve"> or deactivate customer acco</w:t>
            </w:r>
            <w:r w:rsidR="00CF418C">
              <w:t>unts if registration</w:t>
            </w:r>
          </w:p>
        </w:tc>
        <w:tc>
          <w:tcPr>
            <w:tcW w:w="943" w:type="dxa"/>
            <w:tcMar>
              <w:top w:w="100" w:type="dxa"/>
              <w:left w:w="120" w:type="dxa"/>
              <w:bottom w:w="100" w:type="dxa"/>
              <w:right w:w="120" w:type="dxa"/>
            </w:tcMar>
            <w:vAlign w:val="center"/>
          </w:tcPr>
          <w:p w:rsidR="00F86573" w:rsidRDefault="00E016AC">
            <w:r>
              <w:t>Low</w:t>
            </w:r>
          </w:p>
        </w:tc>
      </w:tr>
    </w:tbl>
    <w:p w:rsidR="00F86573" w:rsidRDefault="00E016AC">
      <w:pPr>
        <w:pStyle w:val="Heading2"/>
        <w:spacing w:before="160" w:after="80"/>
      </w:pPr>
      <w:r>
        <w:t>4.6 Delivery and Pickup Settings</w:t>
      </w:r>
    </w:p>
    <w:tbl>
      <w:tblPr>
        <w:tblStyle w:val="TableGrid"/>
        <w:tblW w:w="0" w:type="auto"/>
        <w:jc w:val="center"/>
        <w:tblLook w:val="04A0" w:firstRow="1" w:lastRow="0" w:firstColumn="1" w:lastColumn="0" w:noHBand="0" w:noVBand="1"/>
      </w:tblPr>
      <w:tblGrid>
        <w:gridCol w:w="1074"/>
        <w:gridCol w:w="7822"/>
        <w:gridCol w:w="952"/>
      </w:tblGrid>
      <w:tr w:rsidR="00F86573" w:rsidTr="005E619B">
        <w:trPr>
          <w:jc w:val="center"/>
        </w:trPr>
        <w:tc>
          <w:tcPr>
            <w:tcW w:w="1074" w:type="dxa"/>
            <w:shd w:val="clear" w:color="auto" w:fill="7A1212"/>
            <w:tcMar>
              <w:top w:w="120" w:type="dxa"/>
              <w:left w:w="120" w:type="dxa"/>
              <w:bottom w:w="120" w:type="dxa"/>
              <w:right w:w="120" w:type="dxa"/>
            </w:tcMar>
            <w:vAlign w:val="center"/>
          </w:tcPr>
          <w:p w:rsidR="00F86573" w:rsidRDefault="00E016AC">
            <w:r>
              <w:rPr>
                <w:b/>
                <w:color w:val="FFFFFF"/>
              </w:rPr>
              <w:t>ID</w:t>
            </w:r>
          </w:p>
        </w:tc>
        <w:tc>
          <w:tcPr>
            <w:tcW w:w="7822" w:type="dxa"/>
            <w:shd w:val="clear" w:color="auto" w:fill="7A1212"/>
            <w:tcMar>
              <w:top w:w="120" w:type="dxa"/>
              <w:left w:w="120" w:type="dxa"/>
              <w:bottom w:w="120" w:type="dxa"/>
              <w:right w:w="120" w:type="dxa"/>
            </w:tcMar>
            <w:vAlign w:val="center"/>
          </w:tcPr>
          <w:p w:rsidR="00F86573" w:rsidRDefault="00E016AC">
            <w:r>
              <w:rPr>
                <w:b/>
                <w:color w:val="FFFFFF"/>
              </w:rPr>
              <w:t>Requirement</w:t>
            </w:r>
          </w:p>
        </w:tc>
        <w:tc>
          <w:tcPr>
            <w:tcW w:w="952" w:type="dxa"/>
            <w:shd w:val="clear" w:color="auto" w:fill="7A1212"/>
            <w:tcMar>
              <w:top w:w="120" w:type="dxa"/>
              <w:left w:w="120" w:type="dxa"/>
              <w:bottom w:w="120" w:type="dxa"/>
              <w:right w:w="120" w:type="dxa"/>
            </w:tcMar>
            <w:vAlign w:val="center"/>
          </w:tcPr>
          <w:p w:rsidR="00F86573" w:rsidRDefault="00E016AC">
            <w:r>
              <w:rPr>
                <w:b/>
                <w:color w:val="FFFFFF"/>
              </w:rPr>
              <w:t>Priority</w:t>
            </w:r>
          </w:p>
        </w:tc>
      </w:tr>
      <w:tr w:rsidR="00F86573" w:rsidTr="005E619B">
        <w:trPr>
          <w:jc w:val="center"/>
        </w:trPr>
        <w:tc>
          <w:tcPr>
            <w:tcW w:w="1074" w:type="dxa"/>
            <w:tcMar>
              <w:top w:w="100" w:type="dxa"/>
              <w:left w:w="120" w:type="dxa"/>
              <w:bottom w:w="100" w:type="dxa"/>
              <w:right w:w="120" w:type="dxa"/>
            </w:tcMar>
            <w:vAlign w:val="center"/>
          </w:tcPr>
          <w:p w:rsidR="00F86573" w:rsidRDefault="00E016AC">
            <w:r>
              <w:t>AP-19</w:t>
            </w:r>
          </w:p>
        </w:tc>
        <w:tc>
          <w:tcPr>
            <w:tcW w:w="7822" w:type="dxa"/>
            <w:tcMar>
              <w:top w:w="100" w:type="dxa"/>
              <w:left w:w="120" w:type="dxa"/>
              <w:bottom w:w="100" w:type="dxa"/>
              <w:right w:w="120" w:type="dxa"/>
            </w:tcMar>
            <w:vAlign w:val="center"/>
          </w:tcPr>
          <w:p w:rsidR="00F86573" w:rsidRDefault="00E016AC">
            <w:r>
              <w:t>Admin can define delivery areas, minimum order value, and delivery charges.</w:t>
            </w:r>
          </w:p>
        </w:tc>
        <w:tc>
          <w:tcPr>
            <w:tcW w:w="952" w:type="dxa"/>
            <w:tcMar>
              <w:top w:w="100" w:type="dxa"/>
              <w:left w:w="120" w:type="dxa"/>
              <w:bottom w:w="100" w:type="dxa"/>
              <w:right w:w="120" w:type="dxa"/>
            </w:tcMar>
            <w:vAlign w:val="center"/>
          </w:tcPr>
          <w:p w:rsidR="00F86573" w:rsidRDefault="00E016AC">
            <w:r>
              <w:t>High</w:t>
            </w:r>
          </w:p>
        </w:tc>
      </w:tr>
    </w:tbl>
    <w:p w:rsidR="00F86573" w:rsidRDefault="00B35852">
      <w:pPr>
        <w:pStyle w:val="Heading1"/>
        <w:spacing w:before="160" w:after="80"/>
      </w:pPr>
      <w:r>
        <w:t>5</w:t>
      </w:r>
      <w:r w:rsidR="00E016AC">
        <w:t>. Non-Functional Requirements</w:t>
      </w:r>
    </w:p>
    <w:tbl>
      <w:tblPr>
        <w:tblStyle w:val="TableGrid"/>
        <w:tblW w:w="0" w:type="auto"/>
        <w:jc w:val="center"/>
        <w:tblLook w:val="04A0" w:firstRow="1" w:lastRow="0" w:firstColumn="1" w:lastColumn="0" w:noHBand="0" w:noVBand="1"/>
      </w:tblPr>
      <w:tblGrid>
        <w:gridCol w:w="1535"/>
        <w:gridCol w:w="8313"/>
      </w:tblGrid>
      <w:tr w:rsidR="00F86573" w:rsidTr="00B11E36">
        <w:trPr>
          <w:jc w:val="center"/>
        </w:trPr>
        <w:tc>
          <w:tcPr>
            <w:tcW w:w="1075" w:type="dxa"/>
            <w:shd w:val="clear" w:color="auto" w:fill="7A1212"/>
            <w:tcMar>
              <w:top w:w="120" w:type="dxa"/>
              <w:left w:w="120" w:type="dxa"/>
              <w:bottom w:w="120" w:type="dxa"/>
              <w:right w:w="120" w:type="dxa"/>
            </w:tcMar>
            <w:vAlign w:val="center"/>
          </w:tcPr>
          <w:p w:rsidR="00F86573" w:rsidRDefault="00E016AC">
            <w:r>
              <w:rPr>
                <w:b/>
                <w:color w:val="FFFFFF"/>
              </w:rPr>
              <w:t>Category</w:t>
            </w:r>
          </w:p>
        </w:tc>
        <w:tc>
          <w:tcPr>
            <w:tcW w:w="8773" w:type="dxa"/>
            <w:shd w:val="clear" w:color="auto" w:fill="7A1212"/>
            <w:tcMar>
              <w:top w:w="120" w:type="dxa"/>
              <w:left w:w="120" w:type="dxa"/>
              <w:bottom w:w="120" w:type="dxa"/>
              <w:right w:w="120" w:type="dxa"/>
            </w:tcMar>
            <w:vAlign w:val="center"/>
          </w:tcPr>
          <w:p w:rsidR="00F86573" w:rsidRDefault="00E016AC">
            <w:r>
              <w:rPr>
                <w:b/>
                <w:color w:val="FFFFFF"/>
              </w:rPr>
              <w:t>Requirement</w:t>
            </w:r>
          </w:p>
        </w:tc>
      </w:tr>
      <w:tr w:rsidR="00F86573" w:rsidTr="00B11E36">
        <w:trPr>
          <w:jc w:val="center"/>
        </w:trPr>
        <w:tc>
          <w:tcPr>
            <w:tcW w:w="1075" w:type="dxa"/>
            <w:tcMar>
              <w:top w:w="100" w:type="dxa"/>
              <w:left w:w="120" w:type="dxa"/>
              <w:bottom w:w="100" w:type="dxa"/>
              <w:right w:w="120" w:type="dxa"/>
            </w:tcMar>
            <w:vAlign w:val="center"/>
          </w:tcPr>
          <w:p w:rsidR="00F86573" w:rsidRDefault="00E016AC">
            <w:r>
              <w:t>Performance</w:t>
            </w:r>
          </w:p>
        </w:tc>
        <w:tc>
          <w:tcPr>
            <w:tcW w:w="8773" w:type="dxa"/>
            <w:tcMar>
              <w:top w:w="100" w:type="dxa"/>
              <w:left w:w="120" w:type="dxa"/>
              <w:bottom w:w="100" w:type="dxa"/>
              <w:right w:w="120" w:type="dxa"/>
            </w:tcMar>
            <w:vAlign w:val="center"/>
          </w:tcPr>
          <w:p w:rsidR="00F86573" w:rsidRDefault="00E016AC">
            <w:r>
              <w:t>Main pages should load within an acceptable time on normal mobile internet; target under 3 seconds for optimized pages.</w:t>
            </w:r>
          </w:p>
        </w:tc>
      </w:tr>
      <w:tr w:rsidR="00F86573" w:rsidTr="00B11E36">
        <w:trPr>
          <w:jc w:val="center"/>
        </w:trPr>
        <w:tc>
          <w:tcPr>
            <w:tcW w:w="1075" w:type="dxa"/>
            <w:tcMar>
              <w:top w:w="100" w:type="dxa"/>
              <w:left w:w="120" w:type="dxa"/>
              <w:bottom w:w="100" w:type="dxa"/>
              <w:right w:w="120" w:type="dxa"/>
            </w:tcMar>
            <w:vAlign w:val="center"/>
          </w:tcPr>
          <w:p w:rsidR="00F86573" w:rsidRDefault="00E016AC">
            <w:r>
              <w:t>Usability</w:t>
            </w:r>
          </w:p>
        </w:tc>
        <w:tc>
          <w:tcPr>
            <w:tcW w:w="8773" w:type="dxa"/>
            <w:tcMar>
              <w:top w:w="100" w:type="dxa"/>
              <w:left w:w="120" w:type="dxa"/>
              <w:bottom w:w="100" w:type="dxa"/>
              <w:right w:w="120" w:type="dxa"/>
            </w:tcMar>
            <w:vAlign w:val="center"/>
          </w:tcPr>
          <w:p w:rsidR="00F86573" w:rsidRDefault="00E016AC">
            <w:r>
              <w:t>Interface must be clean, simple, mobile-first, and easy for non-technical users.</w:t>
            </w:r>
          </w:p>
        </w:tc>
      </w:tr>
      <w:tr w:rsidR="00F86573" w:rsidTr="00B11E36">
        <w:trPr>
          <w:jc w:val="center"/>
        </w:trPr>
        <w:tc>
          <w:tcPr>
            <w:tcW w:w="1075" w:type="dxa"/>
            <w:tcMar>
              <w:top w:w="100" w:type="dxa"/>
              <w:left w:w="120" w:type="dxa"/>
              <w:bottom w:w="100" w:type="dxa"/>
              <w:right w:w="120" w:type="dxa"/>
            </w:tcMar>
            <w:vAlign w:val="center"/>
          </w:tcPr>
          <w:p w:rsidR="00F86573" w:rsidRDefault="00E016AC">
            <w:r>
              <w:t>Reliability</w:t>
            </w:r>
          </w:p>
        </w:tc>
        <w:tc>
          <w:tcPr>
            <w:tcW w:w="8773" w:type="dxa"/>
            <w:tcMar>
              <w:top w:w="100" w:type="dxa"/>
              <w:left w:w="120" w:type="dxa"/>
              <w:bottom w:w="100" w:type="dxa"/>
              <w:right w:w="120" w:type="dxa"/>
            </w:tcMar>
            <w:vAlign w:val="center"/>
          </w:tcPr>
          <w:p w:rsidR="00F86573" w:rsidRDefault="00E016AC">
            <w:r>
              <w:t>System should remain stable during normal business usage and preserve order data accurately.</w:t>
            </w:r>
          </w:p>
        </w:tc>
      </w:tr>
      <w:tr w:rsidR="00F86573" w:rsidTr="00B11E36">
        <w:trPr>
          <w:jc w:val="center"/>
        </w:trPr>
        <w:tc>
          <w:tcPr>
            <w:tcW w:w="1075" w:type="dxa"/>
            <w:tcMar>
              <w:top w:w="100" w:type="dxa"/>
              <w:left w:w="120" w:type="dxa"/>
              <w:bottom w:w="100" w:type="dxa"/>
              <w:right w:w="120" w:type="dxa"/>
            </w:tcMar>
            <w:vAlign w:val="center"/>
          </w:tcPr>
          <w:p w:rsidR="00F86573" w:rsidRDefault="00E016AC">
            <w:r>
              <w:t>Security</w:t>
            </w:r>
          </w:p>
        </w:tc>
        <w:tc>
          <w:tcPr>
            <w:tcW w:w="8773" w:type="dxa"/>
            <w:tcMar>
              <w:top w:w="100" w:type="dxa"/>
              <w:left w:w="120" w:type="dxa"/>
              <w:bottom w:w="100" w:type="dxa"/>
              <w:right w:w="120" w:type="dxa"/>
            </w:tcMar>
            <w:vAlign w:val="center"/>
          </w:tcPr>
          <w:p w:rsidR="00F86573" w:rsidRDefault="00E016AC">
            <w:r>
              <w:t>Admin access must be protected; customer data must be stored securely; transport should use HTTPS.</w:t>
            </w:r>
          </w:p>
        </w:tc>
      </w:tr>
      <w:tr w:rsidR="00F86573" w:rsidTr="00B11E36">
        <w:trPr>
          <w:jc w:val="center"/>
        </w:trPr>
        <w:tc>
          <w:tcPr>
            <w:tcW w:w="1075" w:type="dxa"/>
            <w:tcMar>
              <w:top w:w="100" w:type="dxa"/>
              <w:left w:w="120" w:type="dxa"/>
              <w:bottom w:w="100" w:type="dxa"/>
              <w:right w:w="120" w:type="dxa"/>
            </w:tcMar>
            <w:vAlign w:val="center"/>
          </w:tcPr>
          <w:p w:rsidR="00F86573" w:rsidRDefault="00E016AC">
            <w:r>
              <w:t>Scalability</w:t>
            </w:r>
          </w:p>
        </w:tc>
        <w:tc>
          <w:tcPr>
            <w:tcW w:w="8773" w:type="dxa"/>
            <w:tcMar>
              <w:top w:w="100" w:type="dxa"/>
              <w:left w:w="120" w:type="dxa"/>
              <w:bottom w:w="100" w:type="dxa"/>
              <w:right w:w="120" w:type="dxa"/>
            </w:tcMar>
            <w:vAlign w:val="center"/>
          </w:tcPr>
          <w:p w:rsidR="00F86573" w:rsidRDefault="00E016AC">
            <w:r>
              <w:t>System design should allow addition of more products, categories, and future business branches.</w:t>
            </w:r>
          </w:p>
        </w:tc>
      </w:tr>
      <w:tr w:rsidR="00F86573" w:rsidTr="00B11E36">
        <w:trPr>
          <w:jc w:val="center"/>
        </w:trPr>
        <w:tc>
          <w:tcPr>
            <w:tcW w:w="1075" w:type="dxa"/>
            <w:tcMar>
              <w:top w:w="100" w:type="dxa"/>
              <w:left w:w="120" w:type="dxa"/>
              <w:bottom w:w="100" w:type="dxa"/>
              <w:right w:w="120" w:type="dxa"/>
            </w:tcMar>
            <w:vAlign w:val="center"/>
          </w:tcPr>
          <w:p w:rsidR="00F86573" w:rsidRDefault="00E016AC">
            <w:r>
              <w:t>Maintainability</w:t>
            </w:r>
          </w:p>
        </w:tc>
        <w:tc>
          <w:tcPr>
            <w:tcW w:w="8773" w:type="dxa"/>
            <w:tcMar>
              <w:top w:w="100" w:type="dxa"/>
              <w:left w:w="120" w:type="dxa"/>
              <w:bottom w:w="100" w:type="dxa"/>
              <w:right w:w="120" w:type="dxa"/>
            </w:tcMar>
            <w:vAlign w:val="center"/>
          </w:tcPr>
          <w:p w:rsidR="00F86573" w:rsidRDefault="00E016AC">
            <w:r>
              <w:t>Routine catalog and order operations must be manageable without developer dependency.</w:t>
            </w:r>
          </w:p>
        </w:tc>
      </w:tr>
      <w:tr w:rsidR="00F86573" w:rsidTr="00B11E36">
        <w:trPr>
          <w:jc w:val="center"/>
        </w:trPr>
        <w:tc>
          <w:tcPr>
            <w:tcW w:w="1075" w:type="dxa"/>
            <w:tcMar>
              <w:top w:w="100" w:type="dxa"/>
              <w:left w:w="120" w:type="dxa"/>
              <w:bottom w:w="100" w:type="dxa"/>
              <w:right w:w="120" w:type="dxa"/>
            </w:tcMar>
            <w:vAlign w:val="center"/>
          </w:tcPr>
          <w:p w:rsidR="00F86573" w:rsidRDefault="00E016AC">
            <w:r>
              <w:t>Availability</w:t>
            </w:r>
          </w:p>
        </w:tc>
        <w:tc>
          <w:tcPr>
            <w:tcW w:w="8773" w:type="dxa"/>
            <w:tcMar>
              <w:top w:w="100" w:type="dxa"/>
              <w:left w:w="120" w:type="dxa"/>
              <w:bottom w:w="100" w:type="dxa"/>
              <w:right w:w="120" w:type="dxa"/>
            </w:tcMar>
            <w:vAlign w:val="center"/>
          </w:tcPr>
          <w:p w:rsidR="00F86573" w:rsidRDefault="00E016AC">
            <w:r>
              <w:t>Business target uptime should be high enough for daily online ordering operations.</w:t>
            </w:r>
          </w:p>
        </w:tc>
      </w:tr>
      <w:tr w:rsidR="00F86573" w:rsidTr="00B11E36">
        <w:trPr>
          <w:jc w:val="center"/>
        </w:trPr>
        <w:tc>
          <w:tcPr>
            <w:tcW w:w="1075" w:type="dxa"/>
            <w:tcMar>
              <w:top w:w="100" w:type="dxa"/>
              <w:left w:w="120" w:type="dxa"/>
              <w:bottom w:w="100" w:type="dxa"/>
              <w:right w:w="120" w:type="dxa"/>
            </w:tcMar>
            <w:vAlign w:val="center"/>
          </w:tcPr>
          <w:p w:rsidR="00F86573" w:rsidRDefault="00E016AC">
            <w:r>
              <w:t>Compatibility</w:t>
            </w:r>
          </w:p>
        </w:tc>
        <w:tc>
          <w:tcPr>
            <w:tcW w:w="8773" w:type="dxa"/>
            <w:tcMar>
              <w:top w:w="100" w:type="dxa"/>
              <w:left w:w="120" w:type="dxa"/>
              <w:bottom w:w="100" w:type="dxa"/>
              <w:right w:w="120" w:type="dxa"/>
            </w:tcMar>
            <w:vAlign w:val="center"/>
          </w:tcPr>
          <w:p w:rsidR="00F86573" w:rsidRDefault="00E016AC">
            <w:r>
              <w:t>Website must support current versions of major mobile and desktop browsers.</w:t>
            </w:r>
          </w:p>
        </w:tc>
      </w:tr>
    </w:tbl>
    <w:p w:rsidR="00FE33B1" w:rsidRDefault="00FE33B1" w:rsidP="001E16E7">
      <w:pPr>
        <w:pStyle w:val="Heading1"/>
        <w:spacing w:before="160" w:after="80"/>
      </w:pPr>
    </w:p>
    <w:p w:rsidR="001E16E7" w:rsidRDefault="00F41137" w:rsidP="001E16E7">
      <w:pPr>
        <w:pStyle w:val="Heading1"/>
        <w:spacing w:before="160" w:after="80"/>
      </w:pPr>
      <w:bookmarkStart w:id="0" w:name="_GoBack"/>
      <w:bookmarkEnd w:id="0"/>
      <w:r>
        <w:br/>
      </w:r>
      <w:r w:rsidR="007F1E3B">
        <w:t>6</w:t>
      </w:r>
      <w:r w:rsidR="001E16E7">
        <w:t>. Integrations</w:t>
      </w:r>
    </w:p>
    <w:tbl>
      <w:tblPr>
        <w:tblStyle w:val="TableGrid"/>
        <w:tblW w:w="0" w:type="auto"/>
        <w:jc w:val="center"/>
        <w:tblLook w:val="04A0" w:firstRow="1" w:lastRow="0" w:firstColumn="1" w:lastColumn="0" w:noHBand="0" w:noVBand="1"/>
      </w:tblPr>
      <w:tblGrid>
        <w:gridCol w:w="2965"/>
        <w:gridCol w:w="6883"/>
      </w:tblGrid>
      <w:tr w:rsidR="001E16E7" w:rsidTr="00A33CE6">
        <w:trPr>
          <w:jc w:val="center"/>
        </w:trPr>
        <w:tc>
          <w:tcPr>
            <w:tcW w:w="2965" w:type="dxa"/>
            <w:shd w:val="clear" w:color="auto" w:fill="7A1212"/>
            <w:tcMar>
              <w:top w:w="120" w:type="dxa"/>
              <w:left w:w="120" w:type="dxa"/>
              <w:bottom w:w="120" w:type="dxa"/>
              <w:right w:w="120" w:type="dxa"/>
            </w:tcMar>
            <w:vAlign w:val="center"/>
          </w:tcPr>
          <w:p w:rsidR="001E16E7" w:rsidRDefault="001E16E7" w:rsidP="00193BB5">
            <w:r>
              <w:rPr>
                <w:b/>
                <w:color w:val="FFFFFF"/>
              </w:rPr>
              <w:t>Area</w:t>
            </w:r>
          </w:p>
        </w:tc>
        <w:tc>
          <w:tcPr>
            <w:tcW w:w="6883" w:type="dxa"/>
            <w:shd w:val="clear" w:color="auto" w:fill="7A1212"/>
            <w:tcMar>
              <w:top w:w="120" w:type="dxa"/>
              <w:left w:w="120" w:type="dxa"/>
              <w:bottom w:w="120" w:type="dxa"/>
              <w:right w:w="120" w:type="dxa"/>
            </w:tcMar>
            <w:vAlign w:val="center"/>
          </w:tcPr>
          <w:p w:rsidR="001E16E7" w:rsidRDefault="001E16E7" w:rsidP="00193BB5">
            <w:r>
              <w:rPr>
                <w:b/>
                <w:color w:val="FFFFFF"/>
              </w:rPr>
              <w:t>Requirement / Direction</w:t>
            </w:r>
          </w:p>
        </w:tc>
      </w:tr>
      <w:tr w:rsidR="001E16E7" w:rsidTr="00A33CE6">
        <w:trPr>
          <w:jc w:val="center"/>
        </w:trPr>
        <w:tc>
          <w:tcPr>
            <w:tcW w:w="2965" w:type="dxa"/>
            <w:tcMar>
              <w:top w:w="100" w:type="dxa"/>
              <w:left w:w="120" w:type="dxa"/>
              <w:bottom w:w="100" w:type="dxa"/>
              <w:right w:w="120" w:type="dxa"/>
            </w:tcMar>
            <w:vAlign w:val="center"/>
          </w:tcPr>
          <w:p w:rsidR="001E16E7" w:rsidRDefault="001E16E7" w:rsidP="00193BB5">
            <w:r>
              <w:t>Authentication</w:t>
            </w:r>
          </w:p>
        </w:tc>
        <w:tc>
          <w:tcPr>
            <w:tcW w:w="6883" w:type="dxa"/>
            <w:tcMar>
              <w:top w:w="100" w:type="dxa"/>
              <w:left w:w="120" w:type="dxa"/>
              <w:bottom w:w="100" w:type="dxa"/>
              <w:right w:w="120" w:type="dxa"/>
            </w:tcMar>
            <w:vAlign w:val="center"/>
          </w:tcPr>
          <w:p w:rsidR="001E16E7" w:rsidRDefault="00441CE5" w:rsidP="00441CE5">
            <w:r>
              <w:t>Email and phone number otp</w:t>
            </w:r>
            <w:r w:rsidR="00FE33B1">
              <w:t>.</w:t>
            </w:r>
          </w:p>
        </w:tc>
      </w:tr>
      <w:tr w:rsidR="001E16E7" w:rsidTr="00A33CE6">
        <w:trPr>
          <w:jc w:val="center"/>
        </w:trPr>
        <w:tc>
          <w:tcPr>
            <w:tcW w:w="2965" w:type="dxa"/>
            <w:tcMar>
              <w:top w:w="100" w:type="dxa"/>
              <w:left w:w="120" w:type="dxa"/>
              <w:bottom w:w="100" w:type="dxa"/>
              <w:right w:w="120" w:type="dxa"/>
            </w:tcMar>
            <w:vAlign w:val="center"/>
          </w:tcPr>
          <w:p w:rsidR="001E16E7" w:rsidRDefault="001E16E7" w:rsidP="00193BB5">
            <w:r>
              <w:t>Notifications</w:t>
            </w:r>
          </w:p>
        </w:tc>
        <w:tc>
          <w:tcPr>
            <w:tcW w:w="6883" w:type="dxa"/>
            <w:tcMar>
              <w:top w:w="100" w:type="dxa"/>
              <w:left w:w="120" w:type="dxa"/>
              <w:bottom w:w="100" w:type="dxa"/>
              <w:right w:w="120" w:type="dxa"/>
            </w:tcMar>
            <w:vAlign w:val="center"/>
          </w:tcPr>
          <w:p w:rsidR="001E16E7" w:rsidRDefault="001E16E7" w:rsidP="00193BB5">
            <w:r>
              <w:t>SMS or WhatsApp and email notifications may be added for order confirmation and updates</w:t>
            </w:r>
          </w:p>
        </w:tc>
      </w:tr>
      <w:tr w:rsidR="001E16E7" w:rsidTr="00A33CE6">
        <w:trPr>
          <w:jc w:val="center"/>
        </w:trPr>
        <w:tc>
          <w:tcPr>
            <w:tcW w:w="2965" w:type="dxa"/>
            <w:tcMar>
              <w:top w:w="100" w:type="dxa"/>
              <w:left w:w="120" w:type="dxa"/>
              <w:bottom w:w="100" w:type="dxa"/>
              <w:right w:w="120" w:type="dxa"/>
            </w:tcMar>
            <w:vAlign w:val="center"/>
          </w:tcPr>
          <w:p w:rsidR="001E16E7" w:rsidRDefault="001E16E7" w:rsidP="00193BB5">
            <w:r>
              <w:t>Maps / Address</w:t>
            </w:r>
          </w:p>
        </w:tc>
        <w:tc>
          <w:tcPr>
            <w:tcW w:w="6883" w:type="dxa"/>
            <w:tcMar>
              <w:top w:w="100" w:type="dxa"/>
              <w:left w:w="120" w:type="dxa"/>
              <w:bottom w:w="100" w:type="dxa"/>
              <w:right w:w="120" w:type="dxa"/>
            </w:tcMar>
            <w:vAlign w:val="center"/>
          </w:tcPr>
          <w:p w:rsidR="001E16E7" w:rsidRDefault="001E16E7" w:rsidP="00193BB5">
            <w:r>
              <w:t>Location pin or map integration may be added for delivery accuracy</w:t>
            </w:r>
          </w:p>
        </w:tc>
      </w:tr>
      <w:tr w:rsidR="001E16E7" w:rsidTr="00A33CE6">
        <w:trPr>
          <w:jc w:val="center"/>
        </w:trPr>
        <w:tc>
          <w:tcPr>
            <w:tcW w:w="2965" w:type="dxa"/>
            <w:tcMar>
              <w:top w:w="100" w:type="dxa"/>
              <w:left w:w="120" w:type="dxa"/>
              <w:bottom w:w="100" w:type="dxa"/>
              <w:right w:w="120" w:type="dxa"/>
            </w:tcMar>
            <w:vAlign w:val="center"/>
          </w:tcPr>
          <w:p w:rsidR="001E16E7" w:rsidRDefault="001E16E7" w:rsidP="00193BB5">
            <w:r>
              <w:t>Payment (Future / Optional)</w:t>
            </w:r>
          </w:p>
        </w:tc>
        <w:tc>
          <w:tcPr>
            <w:tcW w:w="6883" w:type="dxa"/>
            <w:tcMar>
              <w:top w:w="100" w:type="dxa"/>
              <w:left w:w="120" w:type="dxa"/>
              <w:bottom w:w="100" w:type="dxa"/>
              <w:right w:w="120" w:type="dxa"/>
            </w:tcMar>
            <w:vAlign w:val="center"/>
          </w:tcPr>
          <w:p w:rsidR="001E16E7" w:rsidRDefault="001E16E7" w:rsidP="00193BB5">
            <w:r>
              <w:t>Online payment gateway can be introduced in a later phase if approved</w:t>
            </w:r>
          </w:p>
        </w:tc>
      </w:tr>
      <w:tr w:rsidR="001E16E7" w:rsidTr="00A33CE6">
        <w:trPr>
          <w:jc w:val="center"/>
        </w:trPr>
        <w:tc>
          <w:tcPr>
            <w:tcW w:w="2965" w:type="dxa"/>
            <w:tcMar>
              <w:top w:w="100" w:type="dxa"/>
              <w:left w:w="120" w:type="dxa"/>
              <w:bottom w:w="100" w:type="dxa"/>
              <w:right w:w="120" w:type="dxa"/>
            </w:tcMar>
            <w:vAlign w:val="center"/>
          </w:tcPr>
          <w:p w:rsidR="001E16E7" w:rsidRDefault="001E16E7" w:rsidP="00193BB5">
            <w:r>
              <w:t>Analytics</w:t>
            </w:r>
          </w:p>
        </w:tc>
        <w:tc>
          <w:tcPr>
            <w:tcW w:w="6883" w:type="dxa"/>
            <w:tcMar>
              <w:top w:w="100" w:type="dxa"/>
              <w:left w:w="120" w:type="dxa"/>
              <w:bottom w:w="100" w:type="dxa"/>
              <w:right w:w="120" w:type="dxa"/>
            </w:tcMar>
            <w:vAlign w:val="center"/>
          </w:tcPr>
          <w:p w:rsidR="001E16E7" w:rsidRDefault="001E16E7" w:rsidP="00193BB5">
            <w:r>
              <w:t>Basic analytics and sales reporting should be considered for admin insights</w:t>
            </w:r>
          </w:p>
        </w:tc>
      </w:tr>
    </w:tbl>
    <w:p w:rsidR="00F86573" w:rsidRDefault="00663FFB">
      <w:pPr>
        <w:pStyle w:val="Heading1"/>
        <w:spacing w:before="160" w:after="80"/>
      </w:pPr>
      <w:r>
        <w:br/>
      </w:r>
      <w:r w:rsidR="00E016AC">
        <w:t>7. Assumptions, Dependencies, and Out of Scope</w:t>
      </w:r>
    </w:p>
    <w:p w:rsidR="00F86573" w:rsidRDefault="00E016AC">
      <w:pPr>
        <w:pStyle w:val="Heading2"/>
        <w:spacing w:before="160" w:after="80"/>
      </w:pPr>
      <w:r>
        <w:t>7.1 Assumptions</w:t>
      </w:r>
    </w:p>
    <w:p w:rsidR="00F86573" w:rsidRDefault="00E016AC">
      <w:pPr>
        <w:pStyle w:val="ListBullet"/>
        <w:spacing w:after="40"/>
      </w:pPr>
      <w:r>
        <w:t>Client will provide</w:t>
      </w:r>
      <w:r w:rsidR="006F7844">
        <w:t xml:space="preserve"> final product list, categories</w:t>
      </w:r>
      <w:r>
        <w:t>.</w:t>
      </w:r>
    </w:p>
    <w:p w:rsidR="00F86573" w:rsidRDefault="00E016AC">
      <w:pPr>
        <w:pStyle w:val="ListBullet"/>
        <w:spacing w:after="40"/>
      </w:pPr>
      <w:r>
        <w:t>Client will define whether guest checkout is allowed or account login is mandatory.</w:t>
      </w:r>
    </w:p>
    <w:p w:rsidR="00F86573" w:rsidRDefault="00E016AC">
      <w:pPr>
        <w:pStyle w:val="ListBullet"/>
        <w:spacing w:after="40"/>
      </w:pPr>
      <w:r>
        <w:t>Client will define delivery areas, charges, business hours, and order acceptance rules.</w:t>
      </w:r>
    </w:p>
    <w:p w:rsidR="00F86573" w:rsidRDefault="00E016AC">
      <w:pPr>
        <w:pStyle w:val="ListBullet"/>
        <w:spacing w:after="40"/>
      </w:pPr>
      <w:r>
        <w:t>Client will provide branding assets such as logo, colors, banners, and product photos.</w:t>
      </w:r>
    </w:p>
    <w:p w:rsidR="00F86573" w:rsidRDefault="00E016AC">
      <w:pPr>
        <w:pStyle w:val="ListBullet"/>
        <w:spacing w:after="40"/>
      </w:pPr>
      <w:r>
        <w:t>Client will approve the final order workflow before development starts.</w:t>
      </w:r>
    </w:p>
    <w:p w:rsidR="00F86573" w:rsidRDefault="00E016AC">
      <w:pPr>
        <w:pStyle w:val="Heading2"/>
        <w:spacing w:before="160" w:after="80"/>
      </w:pPr>
      <w:r>
        <w:t>7.2 Dependencies</w:t>
      </w:r>
    </w:p>
    <w:p w:rsidR="00F86573" w:rsidRDefault="00E016AC">
      <w:pPr>
        <w:pStyle w:val="ListBullet"/>
        <w:spacing w:after="40"/>
      </w:pPr>
      <w:r>
        <w:t>Timely availability of business content and product media from the client.</w:t>
      </w:r>
    </w:p>
    <w:p w:rsidR="00F86573" w:rsidRDefault="00E016AC">
      <w:pPr>
        <w:pStyle w:val="ListBullet"/>
        <w:spacing w:after="40"/>
      </w:pPr>
      <w:r>
        <w:t>Availability of hosting, domain, and any third-party credentials if integrations are approved.</w:t>
      </w:r>
    </w:p>
    <w:p w:rsidR="00F86573" w:rsidRDefault="00E016AC">
      <w:pPr>
        <w:pStyle w:val="ListBullet"/>
        <w:spacing w:after="40"/>
      </w:pPr>
      <w:r>
        <w:t>Clear approval on whether bilingual support and payment gateway are included in phase 1.</w:t>
      </w:r>
    </w:p>
    <w:p w:rsidR="00F86573" w:rsidRDefault="00E016AC">
      <w:pPr>
        <w:pStyle w:val="Heading2"/>
        <w:spacing w:before="160" w:after="80"/>
      </w:pPr>
      <w:r>
        <w:t>7.3 Out of Scope for Initial Version Unless Approved</w:t>
      </w:r>
    </w:p>
    <w:p w:rsidR="00F86573" w:rsidRDefault="00E016AC">
      <w:pPr>
        <w:pStyle w:val="ListBullet"/>
        <w:spacing w:after="40"/>
      </w:pPr>
      <w:r>
        <w:t>Native mobile application.</w:t>
      </w:r>
    </w:p>
    <w:p w:rsidR="00F86573" w:rsidRDefault="00E016AC">
      <w:pPr>
        <w:pStyle w:val="ListBullet"/>
        <w:spacing w:after="40"/>
      </w:pPr>
      <w:r>
        <w:t>Advanced loyalty or rewards system.</w:t>
      </w:r>
    </w:p>
    <w:p w:rsidR="00F86573" w:rsidRDefault="00E016AC">
      <w:pPr>
        <w:pStyle w:val="ListBullet"/>
        <w:spacing w:after="40"/>
      </w:pPr>
      <w:r>
        <w:t>Multi-vendor marketplace model.</w:t>
      </w:r>
    </w:p>
    <w:p w:rsidR="00F86573" w:rsidRDefault="00E016AC">
      <w:pPr>
        <w:pStyle w:val="ListBullet"/>
        <w:spacing w:after="40"/>
      </w:pPr>
      <w:r>
        <w:t>Full live GPS delivery tracking.</w:t>
      </w:r>
    </w:p>
    <w:p w:rsidR="00F86573" w:rsidRDefault="00E016AC">
      <w:pPr>
        <w:pStyle w:val="ListBullet"/>
        <w:spacing w:after="40"/>
      </w:pPr>
      <w:r>
        <w:t>POS integration unless specifically approved.</w:t>
      </w:r>
    </w:p>
    <w:p w:rsidR="00F86573" w:rsidRDefault="00E016AC" w:rsidP="0036154E">
      <w:pPr>
        <w:pStyle w:val="ListBullet"/>
        <w:spacing w:after="40"/>
      </w:pPr>
      <w:r>
        <w:t>AI-based recommendation engine.</w:t>
      </w:r>
    </w:p>
    <w:sectPr w:rsidR="00F86573" w:rsidSect="00034616">
      <w:pgSz w:w="12240" w:h="15840"/>
      <w:pgMar w:top="1134"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DBE1ED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C75922"/>
    <w:multiLevelType w:val="multilevel"/>
    <w:tmpl w:val="5882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2A62E4"/>
    <w:multiLevelType w:val="multilevel"/>
    <w:tmpl w:val="30BC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4B30F9"/>
    <w:multiLevelType w:val="multilevel"/>
    <w:tmpl w:val="E924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735A39"/>
    <w:multiLevelType w:val="multilevel"/>
    <w:tmpl w:val="27C4D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D06962"/>
    <w:multiLevelType w:val="hybridMultilevel"/>
    <w:tmpl w:val="FF7CFF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A4C50"/>
    <w:multiLevelType w:val="multilevel"/>
    <w:tmpl w:val="BF0CB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227D14"/>
    <w:multiLevelType w:val="hybridMultilevel"/>
    <w:tmpl w:val="3CCA5E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15A3ABE"/>
    <w:multiLevelType w:val="hybridMultilevel"/>
    <w:tmpl w:val="577ED2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8C6994"/>
    <w:multiLevelType w:val="multilevel"/>
    <w:tmpl w:val="30106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AC2BBB"/>
    <w:multiLevelType w:val="multilevel"/>
    <w:tmpl w:val="B492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8"/>
  </w:num>
  <w:num w:numId="11">
    <w:abstractNumId w:val="12"/>
  </w:num>
  <w:num w:numId="12">
    <w:abstractNumId w:val="17"/>
  </w:num>
  <w:num w:numId="13">
    <w:abstractNumId w:val="8"/>
  </w:num>
  <w:num w:numId="14">
    <w:abstractNumId w:val="10"/>
  </w:num>
  <w:num w:numId="15">
    <w:abstractNumId w:val="8"/>
  </w:num>
  <w:num w:numId="16">
    <w:abstractNumId w:val="14"/>
  </w:num>
  <w:num w:numId="17">
    <w:abstractNumId w:val="11"/>
  </w:num>
  <w:num w:numId="18">
    <w:abstractNumId w:val="16"/>
  </w:num>
  <w:num w:numId="19">
    <w:abstractNumId w:val="15"/>
  </w:num>
  <w:num w:numId="20">
    <w:abstractNumId w:val="13"/>
  </w:num>
  <w:num w:numId="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152B"/>
    <w:rsid w:val="00003B29"/>
    <w:rsid w:val="00004D46"/>
    <w:rsid w:val="0000643E"/>
    <w:rsid w:val="00007354"/>
    <w:rsid w:val="0002013B"/>
    <w:rsid w:val="0002280A"/>
    <w:rsid w:val="000256DF"/>
    <w:rsid w:val="00034616"/>
    <w:rsid w:val="0004067E"/>
    <w:rsid w:val="00040E6C"/>
    <w:rsid w:val="000421E9"/>
    <w:rsid w:val="00046B1F"/>
    <w:rsid w:val="00053EB7"/>
    <w:rsid w:val="000549D8"/>
    <w:rsid w:val="00057596"/>
    <w:rsid w:val="0006063C"/>
    <w:rsid w:val="0006191C"/>
    <w:rsid w:val="000625EB"/>
    <w:rsid w:val="00064400"/>
    <w:rsid w:val="0007026D"/>
    <w:rsid w:val="0007260A"/>
    <w:rsid w:val="00072DBD"/>
    <w:rsid w:val="00080DEA"/>
    <w:rsid w:val="000825A0"/>
    <w:rsid w:val="00084FEA"/>
    <w:rsid w:val="00087F7E"/>
    <w:rsid w:val="000920D0"/>
    <w:rsid w:val="00092976"/>
    <w:rsid w:val="0009358E"/>
    <w:rsid w:val="00094FFC"/>
    <w:rsid w:val="000978B3"/>
    <w:rsid w:val="000A1975"/>
    <w:rsid w:val="000A40B9"/>
    <w:rsid w:val="000A5107"/>
    <w:rsid w:val="000B5472"/>
    <w:rsid w:val="000C1117"/>
    <w:rsid w:val="000C1E9D"/>
    <w:rsid w:val="000C3CAC"/>
    <w:rsid w:val="000D4074"/>
    <w:rsid w:val="000E1C6D"/>
    <w:rsid w:val="000E3A30"/>
    <w:rsid w:val="000E47AF"/>
    <w:rsid w:val="000E55EC"/>
    <w:rsid w:val="000E59C3"/>
    <w:rsid w:val="000F47D4"/>
    <w:rsid w:val="00110D34"/>
    <w:rsid w:val="00115328"/>
    <w:rsid w:val="00117D54"/>
    <w:rsid w:val="0012115F"/>
    <w:rsid w:val="00121292"/>
    <w:rsid w:val="001216ED"/>
    <w:rsid w:val="001241E6"/>
    <w:rsid w:val="00124297"/>
    <w:rsid w:val="001262F1"/>
    <w:rsid w:val="001305FF"/>
    <w:rsid w:val="00132245"/>
    <w:rsid w:val="0013325A"/>
    <w:rsid w:val="00133F21"/>
    <w:rsid w:val="00136412"/>
    <w:rsid w:val="00147029"/>
    <w:rsid w:val="0015074B"/>
    <w:rsid w:val="00151670"/>
    <w:rsid w:val="0015245E"/>
    <w:rsid w:val="001524A1"/>
    <w:rsid w:val="00157560"/>
    <w:rsid w:val="00162B44"/>
    <w:rsid w:val="00165259"/>
    <w:rsid w:val="0016676C"/>
    <w:rsid w:val="00167A76"/>
    <w:rsid w:val="00170967"/>
    <w:rsid w:val="001718EF"/>
    <w:rsid w:val="00174B2F"/>
    <w:rsid w:val="00176993"/>
    <w:rsid w:val="00177806"/>
    <w:rsid w:val="00191D8D"/>
    <w:rsid w:val="001A4603"/>
    <w:rsid w:val="001C6B74"/>
    <w:rsid w:val="001C6FA6"/>
    <w:rsid w:val="001D0897"/>
    <w:rsid w:val="001D2634"/>
    <w:rsid w:val="001D2957"/>
    <w:rsid w:val="001D50AC"/>
    <w:rsid w:val="001D6016"/>
    <w:rsid w:val="001E04DC"/>
    <w:rsid w:val="001E16E7"/>
    <w:rsid w:val="001E323C"/>
    <w:rsid w:val="001E6521"/>
    <w:rsid w:val="001E7120"/>
    <w:rsid w:val="001E7DDB"/>
    <w:rsid w:val="001F0DC1"/>
    <w:rsid w:val="001F1CBF"/>
    <w:rsid w:val="001F4D5B"/>
    <w:rsid w:val="0020478B"/>
    <w:rsid w:val="00210632"/>
    <w:rsid w:val="00210A5B"/>
    <w:rsid w:val="0021170D"/>
    <w:rsid w:val="0021521F"/>
    <w:rsid w:val="00220544"/>
    <w:rsid w:val="00222F94"/>
    <w:rsid w:val="00223718"/>
    <w:rsid w:val="002378D6"/>
    <w:rsid w:val="002403CC"/>
    <w:rsid w:val="002474A5"/>
    <w:rsid w:val="0025072E"/>
    <w:rsid w:val="0025485C"/>
    <w:rsid w:val="00255F6F"/>
    <w:rsid w:val="00260CC5"/>
    <w:rsid w:val="00262710"/>
    <w:rsid w:val="00263A8B"/>
    <w:rsid w:val="002666BE"/>
    <w:rsid w:val="00266D5C"/>
    <w:rsid w:val="00266DD5"/>
    <w:rsid w:val="00271B04"/>
    <w:rsid w:val="0027573E"/>
    <w:rsid w:val="00277901"/>
    <w:rsid w:val="00291DDE"/>
    <w:rsid w:val="002927CD"/>
    <w:rsid w:val="00292873"/>
    <w:rsid w:val="00294F4C"/>
    <w:rsid w:val="0029639D"/>
    <w:rsid w:val="002A4A46"/>
    <w:rsid w:val="002A763A"/>
    <w:rsid w:val="002B4FA2"/>
    <w:rsid w:val="002B6298"/>
    <w:rsid w:val="002C0EBA"/>
    <w:rsid w:val="002C0FFA"/>
    <w:rsid w:val="002C3422"/>
    <w:rsid w:val="002C67A0"/>
    <w:rsid w:val="002C6F7E"/>
    <w:rsid w:val="002D42BF"/>
    <w:rsid w:val="002D4F02"/>
    <w:rsid w:val="002D6167"/>
    <w:rsid w:val="002D6507"/>
    <w:rsid w:val="002D7B97"/>
    <w:rsid w:val="002E32E2"/>
    <w:rsid w:val="002E4541"/>
    <w:rsid w:val="002E53E1"/>
    <w:rsid w:val="002E66A2"/>
    <w:rsid w:val="002E72B9"/>
    <w:rsid w:val="003010A0"/>
    <w:rsid w:val="0030113E"/>
    <w:rsid w:val="003130FF"/>
    <w:rsid w:val="00313C3F"/>
    <w:rsid w:val="003144DD"/>
    <w:rsid w:val="0031495A"/>
    <w:rsid w:val="003269E5"/>
    <w:rsid w:val="00326F90"/>
    <w:rsid w:val="00331479"/>
    <w:rsid w:val="0034052F"/>
    <w:rsid w:val="00340EAD"/>
    <w:rsid w:val="003451DE"/>
    <w:rsid w:val="00346607"/>
    <w:rsid w:val="00347227"/>
    <w:rsid w:val="00351FB6"/>
    <w:rsid w:val="00352DF3"/>
    <w:rsid w:val="003603FA"/>
    <w:rsid w:val="0036154E"/>
    <w:rsid w:val="00363A73"/>
    <w:rsid w:val="00367FC4"/>
    <w:rsid w:val="00373AC2"/>
    <w:rsid w:val="0037759D"/>
    <w:rsid w:val="00384631"/>
    <w:rsid w:val="00387EDD"/>
    <w:rsid w:val="00391355"/>
    <w:rsid w:val="00392D4B"/>
    <w:rsid w:val="0039309E"/>
    <w:rsid w:val="003A0529"/>
    <w:rsid w:val="003A5833"/>
    <w:rsid w:val="003B47AA"/>
    <w:rsid w:val="003C099B"/>
    <w:rsid w:val="003C0DE4"/>
    <w:rsid w:val="003C3E8A"/>
    <w:rsid w:val="003C4875"/>
    <w:rsid w:val="003C54C4"/>
    <w:rsid w:val="003E1EA2"/>
    <w:rsid w:val="003E53FD"/>
    <w:rsid w:val="003E682B"/>
    <w:rsid w:val="003F10F5"/>
    <w:rsid w:val="003F2244"/>
    <w:rsid w:val="003F7886"/>
    <w:rsid w:val="003F7DAA"/>
    <w:rsid w:val="0040166E"/>
    <w:rsid w:val="004017C1"/>
    <w:rsid w:val="00410009"/>
    <w:rsid w:val="0041192C"/>
    <w:rsid w:val="004170D1"/>
    <w:rsid w:val="004173A6"/>
    <w:rsid w:val="0042457D"/>
    <w:rsid w:val="004250C9"/>
    <w:rsid w:val="00427BAA"/>
    <w:rsid w:val="00431B15"/>
    <w:rsid w:val="0043498E"/>
    <w:rsid w:val="00437974"/>
    <w:rsid w:val="00441CE5"/>
    <w:rsid w:val="00445FE5"/>
    <w:rsid w:val="004461E8"/>
    <w:rsid w:val="00452FBB"/>
    <w:rsid w:val="004642C7"/>
    <w:rsid w:val="00466DB9"/>
    <w:rsid w:val="00475E84"/>
    <w:rsid w:val="00476A17"/>
    <w:rsid w:val="00476E13"/>
    <w:rsid w:val="00481C9C"/>
    <w:rsid w:val="00481D2A"/>
    <w:rsid w:val="00481F60"/>
    <w:rsid w:val="0048230B"/>
    <w:rsid w:val="00483862"/>
    <w:rsid w:val="00485878"/>
    <w:rsid w:val="004867FD"/>
    <w:rsid w:val="00487D0D"/>
    <w:rsid w:val="00496061"/>
    <w:rsid w:val="004B2DDC"/>
    <w:rsid w:val="004B358A"/>
    <w:rsid w:val="004B6D4E"/>
    <w:rsid w:val="004C1D74"/>
    <w:rsid w:val="004C7413"/>
    <w:rsid w:val="004D5CAD"/>
    <w:rsid w:val="004D6953"/>
    <w:rsid w:val="004D6CD4"/>
    <w:rsid w:val="004E0D34"/>
    <w:rsid w:val="004F15F1"/>
    <w:rsid w:val="0050616B"/>
    <w:rsid w:val="00506363"/>
    <w:rsid w:val="00510E7C"/>
    <w:rsid w:val="00511938"/>
    <w:rsid w:val="00514B76"/>
    <w:rsid w:val="00516867"/>
    <w:rsid w:val="005236FA"/>
    <w:rsid w:val="00527E43"/>
    <w:rsid w:val="005329D8"/>
    <w:rsid w:val="00536B08"/>
    <w:rsid w:val="00540F26"/>
    <w:rsid w:val="00544731"/>
    <w:rsid w:val="00546BE6"/>
    <w:rsid w:val="00550EFA"/>
    <w:rsid w:val="00555AE1"/>
    <w:rsid w:val="0055786C"/>
    <w:rsid w:val="00560817"/>
    <w:rsid w:val="0056226D"/>
    <w:rsid w:val="00563D90"/>
    <w:rsid w:val="00563FD0"/>
    <w:rsid w:val="00564918"/>
    <w:rsid w:val="00565C58"/>
    <w:rsid w:val="005665A0"/>
    <w:rsid w:val="00580320"/>
    <w:rsid w:val="005828E8"/>
    <w:rsid w:val="00582ADF"/>
    <w:rsid w:val="00582E6A"/>
    <w:rsid w:val="0058324E"/>
    <w:rsid w:val="00585E64"/>
    <w:rsid w:val="00586437"/>
    <w:rsid w:val="00591D18"/>
    <w:rsid w:val="005942A9"/>
    <w:rsid w:val="00594E82"/>
    <w:rsid w:val="005B34A9"/>
    <w:rsid w:val="005C0EFB"/>
    <w:rsid w:val="005C10F3"/>
    <w:rsid w:val="005C57F6"/>
    <w:rsid w:val="005E4E4B"/>
    <w:rsid w:val="005E5E63"/>
    <w:rsid w:val="005E619B"/>
    <w:rsid w:val="005F2CB5"/>
    <w:rsid w:val="005F37E0"/>
    <w:rsid w:val="005F4889"/>
    <w:rsid w:val="00601F4B"/>
    <w:rsid w:val="00603650"/>
    <w:rsid w:val="0060525A"/>
    <w:rsid w:val="006069BC"/>
    <w:rsid w:val="00607753"/>
    <w:rsid w:val="0061513C"/>
    <w:rsid w:val="00617F39"/>
    <w:rsid w:val="0062018F"/>
    <w:rsid w:val="006204C3"/>
    <w:rsid w:val="00620FB5"/>
    <w:rsid w:val="00625054"/>
    <w:rsid w:val="00630902"/>
    <w:rsid w:val="00630A28"/>
    <w:rsid w:val="00630BFB"/>
    <w:rsid w:val="00636ECF"/>
    <w:rsid w:val="006374EA"/>
    <w:rsid w:val="00640011"/>
    <w:rsid w:val="006409AE"/>
    <w:rsid w:val="006432EB"/>
    <w:rsid w:val="00645BA1"/>
    <w:rsid w:val="0064636D"/>
    <w:rsid w:val="006520F9"/>
    <w:rsid w:val="0065248B"/>
    <w:rsid w:val="00656794"/>
    <w:rsid w:val="00657B3E"/>
    <w:rsid w:val="00663FFB"/>
    <w:rsid w:val="006640F6"/>
    <w:rsid w:val="00664C11"/>
    <w:rsid w:val="006659E2"/>
    <w:rsid w:val="00665A26"/>
    <w:rsid w:val="00670121"/>
    <w:rsid w:val="0067111A"/>
    <w:rsid w:val="006713AD"/>
    <w:rsid w:val="0067241D"/>
    <w:rsid w:val="00677856"/>
    <w:rsid w:val="00682440"/>
    <w:rsid w:val="00684C30"/>
    <w:rsid w:val="006879BB"/>
    <w:rsid w:val="00694D29"/>
    <w:rsid w:val="00695BC9"/>
    <w:rsid w:val="006A044F"/>
    <w:rsid w:val="006A0A45"/>
    <w:rsid w:val="006A130F"/>
    <w:rsid w:val="006B2752"/>
    <w:rsid w:val="006C48A7"/>
    <w:rsid w:val="006D0315"/>
    <w:rsid w:val="006D2FC2"/>
    <w:rsid w:val="006E2148"/>
    <w:rsid w:val="006E23CA"/>
    <w:rsid w:val="006E69D5"/>
    <w:rsid w:val="006E7C93"/>
    <w:rsid w:val="006F11D8"/>
    <w:rsid w:val="006F7844"/>
    <w:rsid w:val="00702205"/>
    <w:rsid w:val="00704954"/>
    <w:rsid w:val="00704D6F"/>
    <w:rsid w:val="0070664E"/>
    <w:rsid w:val="00707842"/>
    <w:rsid w:val="007118EF"/>
    <w:rsid w:val="00714221"/>
    <w:rsid w:val="00721FC7"/>
    <w:rsid w:val="00722B4E"/>
    <w:rsid w:val="007250CF"/>
    <w:rsid w:val="00731607"/>
    <w:rsid w:val="00732181"/>
    <w:rsid w:val="00732B57"/>
    <w:rsid w:val="00735600"/>
    <w:rsid w:val="00735994"/>
    <w:rsid w:val="00743A44"/>
    <w:rsid w:val="00750FCC"/>
    <w:rsid w:val="00754CF7"/>
    <w:rsid w:val="007606E5"/>
    <w:rsid w:val="00760C85"/>
    <w:rsid w:val="00761719"/>
    <w:rsid w:val="00761AA3"/>
    <w:rsid w:val="00763579"/>
    <w:rsid w:val="007658B6"/>
    <w:rsid w:val="0076686F"/>
    <w:rsid w:val="0076691F"/>
    <w:rsid w:val="007752E1"/>
    <w:rsid w:val="007768A7"/>
    <w:rsid w:val="0078453C"/>
    <w:rsid w:val="00785AFA"/>
    <w:rsid w:val="00795E54"/>
    <w:rsid w:val="007A47DC"/>
    <w:rsid w:val="007B4C04"/>
    <w:rsid w:val="007B60C6"/>
    <w:rsid w:val="007D0586"/>
    <w:rsid w:val="007E0412"/>
    <w:rsid w:val="007E4A29"/>
    <w:rsid w:val="007E4B23"/>
    <w:rsid w:val="007F1E3B"/>
    <w:rsid w:val="007F2C75"/>
    <w:rsid w:val="007F467E"/>
    <w:rsid w:val="008016CC"/>
    <w:rsid w:val="00805E6D"/>
    <w:rsid w:val="00811513"/>
    <w:rsid w:val="0082292A"/>
    <w:rsid w:val="0082479E"/>
    <w:rsid w:val="008247CA"/>
    <w:rsid w:val="008303E3"/>
    <w:rsid w:val="00831707"/>
    <w:rsid w:val="00833678"/>
    <w:rsid w:val="008458E5"/>
    <w:rsid w:val="0086182C"/>
    <w:rsid w:val="008639BC"/>
    <w:rsid w:val="00865B81"/>
    <w:rsid w:val="00872B5D"/>
    <w:rsid w:val="008733BA"/>
    <w:rsid w:val="00874B01"/>
    <w:rsid w:val="00874F19"/>
    <w:rsid w:val="0088426E"/>
    <w:rsid w:val="00884F62"/>
    <w:rsid w:val="008907F9"/>
    <w:rsid w:val="00890F8E"/>
    <w:rsid w:val="00892220"/>
    <w:rsid w:val="008927EE"/>
    <w:rsid w:val="0089444E"/>
    <w:rsid w:val="00896F80"/>
    <w:rsid w:val="008A02A3"/>
    <w:rsid w:val="008A526E"/>
    <w:rsid w:val="008B0C5F"/>
    <w:rsid w:val="008B619D"/>
    <w:rsid w:val="008B6B40"/>
    <w:rsid w:val="008C004F"/>
    <w:rsid w:val="008D2D22"/>
    <w:rsid w:val="008D4CBF"/>
    <w:rsid w:val="008E3B40"/>
    <w:rsid w:val="008F273B"/>
    <w:rsid w:val="008F28F4"/>
    <w:rsid w:val="009017F8"/>
    <w:rsid w:val="00902F0C"/>
    <w:rsid w:val="00905136"/>
    <w:rsid w:val="00905F2F"/>
    <w:rsid w:val="00907156"/>
    <w:rsid w:val="00917CF5"/>
    <w:rsid w:val="009204AA"/>
    <w:rsid w:val="0092259F"/>
    <w:rsid w:val="00925BF8"/>
    <w:rsid w:val="00931192"/>
    <w:rsid w:val="00933473"/>
    <w:rsid w:val="00934545"/>
    <w:rsid w:val="009354BB"/>
    <w:rsid w:val="00936E4A"/>
    <w:rsid w:val="009376F2"/>
    <w:rsid w:val="00944480"/>
    <w:rsid w:val="00945593"/>
    <w:rsid w:val="00947366"/>
    <w:rsid w:val="00947B07"/>
    <w:rsid w:val="00952DF6"/>
    <w:rsid w:val="009600BA"/>
    <w:rsid w:val="00962D21"/>
    <w:rsid w:val="009635C9"/>
    <w:rsid w:val="00964C7A"/>
    <w:rsid w:val="00965AB1"/>
    <w:rsid w:val="009676C3"/>
    <w:rsid w:val="009774F8"/>
    <w:rsid w:val="0098164C"/>
    <w:rsid w:val="00986C18"/>
    <w:rsid w:val="00987132"/>
    <w:rsid w:val="0099441E"/>
    <w:rsid w:val="009948E6"/>
    <w:rsid w:val="00996833"/>
    <w:rsid w:val="00996E58"/>
    <w:rsid w:val="00997986"/>
    <w:rsid w:val="009979AA"/>
    <w:rsid w:val="009A0786"/>
    <w:rsid w:val="009B2E25"/>
    <w:rsid w:val="009B3835"/>
    <w:rsid w:val="009B434C"/>
    <w:rsid w:val="009B60A2"/>
    <w:rsid w:val="009B7859"/>
    <w:rsid w:val="009D7DB1"/>
    <w:rsid w:val="009E142E"/>
    <w:rsid w:val="009E161C"/>
    <w:rsid w:val="009E2468"/>
    <w:rsid w:val="009E544B"/>
    <w:rsid w:val="009E6B1E"/>
    <w:rsid w:val="009F5642"/>
    <w:rsid w:val="009F5FF1"/>
    <w:rsid w:val="00A01820"/>
    <w:rsid w:val="00A01F44"/>
    <w:rsid w:val="00A0219B"/>
    <w:rsid w:val="00A03826"/>
    <w:rsid w:val="00A05A38"/>
    <w:rsid w:val="00A06EEE"/>
    <w:rsid w:val="00A07A9A"/>
    <w:rsid w:val="00A12367"/>
    <w:rsid w:val="00A12BB4"/>
    <w:rsid w:val="00A15968"/>
    <w:rsid w:val="00A21317"/>
    <w:rsid w:val="00A22A6F"/>
    <w:rsid w:val="00A25F8B"/>
    <w:rsid w:val="00A26853"/>
    <w:rsid w:val="00A26ED0"/>
    <w:rsid w:val="00A30B19"/>
    <w:rsid w:val="00A33CE6"/>
    <w:rsid w:val="00A34873"/>
    <w:rsid w:val="00A4577F"/>
    <w:rsid w:val="00A46C15"/>
    <w:rsid w:val="00A47E09"/>
    <w:rsid w:val="00A5005F"/>
    <w:rsid w:val="00A53F43"/>
    <w:rsid w:val="00A5746B"/>
    <w:rsid w:val="00A626BF"/>
    <w:rsid w:val="00A62E76"/>
    <w:rsid w:val="00A652BD"/>
    <w:rsid w:val="00A70C89"/>
    <w:rsid w:val="00A73B6C"/>
    <w:rsid w:val="00A75701"/>
    <w:rsid w:val="00A75D5C"/>
    <w:rsid w:val="00A87F8C"/>
    <w:rsid w:val="00A90623"/>
    <w:rsid w:val="00A9319E"/>
    <w:rsid w:val="00A97458"/>
    <w:rsid w:val="00AA1226"/>
    <w:rsid w:val="00AA1D8D"/>
    <w:rsid w:val="00AA56A7"/>
    <w:rsid w:val="00AA782F"/>
    <w:rsid w:val="00AB2CED"/>
    <w:rsid w:val="00AC5359"/>
    <w:rsid w:val="00AC65A3"/>
    <w:rsid w:val="00AC68F8"/>
    <w:rsid w:val="00AC7A38"/>
    <w:rsid w:val="00AD43E3"/>
    <w:rsid w:val="00AE1344"/>
    <w:rsid w:val="00AE5BC3"/>
    <w:rsid w:val="00AF0C1B"/>
    <w:rsid w:val="00AF11C6"/>
    <w:rsid w:val="00AF1761"/>
    <w:rsid w:val="00AF5458"/>
    <w:rsid w:val="00AF5D5C"/>
    <w:rsid w:val="00AF5F06"/>
    <w:rsid w:val="00AF6E86"/>
    <w:rsid w:val="00B0185F"/>
    <w:rsid w:val="00B01D1B"/>
    <w:rsid w:val="00B0658A"/>
    <w:rsid w:val="00B101FA"/>
    <w:rsid w:val="00B112C5"/>
    <w:rsid w:val="00B11E36"/>
    <w:rsid w:val="00B12234"/>
    <w:rsid w:val="00B203C1"/>
    <w:rsid w:val="00B20B1D"/>
    <w:rsid w:val="00B22CC5"/>
    <w:rsid w:val="00B26EE4"/>
    <w:rsid w:val="00B272DE"/>
    <w:rsid w:val="00B35852"/>
    <w:rsid w:val="00B4056E"/>
    <w:rsid w:val="00B41F60"/>
    <w:rsid w:val="00B43B93"/>
    <w:rsid w:val="00B4420A"/>
    <w:rsid w:val="00B47730"/>
    <w:rsid w:val="00B509CA"/>
    <w:rsid w:val="00B50BE4"/>
    <w:rsid w:val="00B51571"/>
    <w:rsid w:val="00B546D0"/>
    <w:rsid w:val="00B56E3C"/>
    <w:rsid w:val="00B6170B"/>
    <w:rsid w:val="00B6393C"/>
    <w:rsid w:val="00B66A18"/>
    <w:rsid w:val="00B675C5"/>
    <w:rsid w:val="00B70F1C"/>
    <w:rsid w:val="00B712FA"/>
    <w:rsid w:val="00B717D0"/>
    <w:rsid w:val="00B761EC"/>
    <w:rsid w:val="00B81CAC"/>
    <w:rsid w:val="00B84E77"/>
    <w:rsid w:val="00B863B6"/>
    <w:rsid w:val="00BA17DB"/>
    <w:rsid w:val="00BA281D"/>
    <w:rsid w:val="00BA7D1B"/>
    <w:rsid w:val="00BB10E2"/>
    <w:rsid w:val="00BB1A82"/>
    <w:rsid w:val="00BB2BE1"/>
    <w:rsid w:val="00BB3DB9"/>
    <w:rsid w:val="00BC566B"/>
    <w:rsid w:val="00BD140E"/>
    <w:rsid w:val="00BD1B8A"/>
    <w:rsid w:val="00BE1249"/>
    <w:rsid w:val="00BE154E"/>
    <w:rsid w:val="00BE569B"/>
    <w:rsid w:val="00BE5F7B"/>
    <w:rsid w:val="00BE7D35"/>
    <w:rsid w:val="00BF1F66"/>
    <w:rsid w:val="00BF61B9"/>
    <w:rsid w:val="00BF724B"/>
    <w:rsid w:val="00C06595"/>
    <w:rsid w:val="00C11EDF"/>
    <w:rsid w:val="00C12EDB"/>
    <w:rsid w:val="00C14132"/>
    <w:rsid w:val="00C15167"/>
    <w:rsid w:val="00C15652"/>
    <w:rsid w:val="00C15D4C"/>
    <w:rsid w:val="00C22AE6"/>
    <w:rsid w:val="00C304E6"/>
    <w:rsid w:val="00C342E3"/>
    <w:rsid w:val="00C35754"/>
    <w:rsid w:val="00C3589B"/>
    <w:rsid w:val="00C40B5A"/>
    <w:rsid w:val="00C50AE0"/>
    <w:rsid w:val="00C54484"/>
    <w:rsid w:val="00C64137"/>
    <w:rsid w:val="00C72C5A"/>
    <w:rsid w:val="00C744E2"/>
    <w:rsid w:val="00C75043"/>
    <w:rsid w:val="00C75B87"/>
    <w:rsid w:val="00C75F95"/>
    <w:rsid w:val="00C76E8E"/>
    <w:rsid w:val="00C8166D"/>
    <w:rsid w:val="00C86383"/>
    <w:rsid w:val="00C865B0"/>
    <w:rsid w:val="00C86EBE"/>
    <w:rsid w:val="00C903A1"/>
    <w:rsid w:val="00C921C2"/>
    <w:rsid w:val="00C9585D"/>
    <w:rsid w:val="00CB0664"/>
    <w:rsid w:val="00CB48A3"/>
    <w:rsid w:val="00CB558A"/>
    <w:rsid w:val="00CC0AC0"/>
    <w:rsid w:val="00CC3FBD"/>
    <w:rsid w:val="00CD45A3"/>
    <w:rsid w:val="00CD49E5"/>
    <w:rsid w:val="00CD5EBF"/>
    <w:rsid w:val="00CD60F4"/>
    <w:rsid w:val="00CD6CF6"/>
    <w:rsid w:val="00CE267A"/>
    <w:rsid w:val="00CE538D"/>
    <w:rsid w:val="00CE6402"/>
    <w:rsid w:val="00CE6C30"/>
    <w:rsid w:val="00CE722A"/>
    <w:rsid w:val="00CF418C"/>
    <w:rsid w:val="00D01265"/>
    <w:rsid w:val="00D0323D"/>
    <w:rsid w:val="00D06761"/>
    <w:rsid w:val="00D10A28"/>
    <w:rsid w:val="00D14075"/>
    <w:rsid w:val="00D14644"/>
    <w:rsid w:val="00D14DBB"/>
    <w:rsid w:val="00D23462"/>
    <w:rsid w:val="00D240C5"/>
    <w:rsid w:val="00D324D0"/>
    <w:rsid w:val="00D43E32"/>
    <w:rsid w:val="00D44CF0"/>
    <w:rsid w:val="00D4583A"/>
    <w:rsid w:val="00D46FA8"/>
    <w:rsid w:val="00D51BCB"/>
    <w:rsid w:val="00D52B47"/>
    <w:rsid w:val="00D535A1"/>
    <w:rsid w:val="00D53D8D"/>
    <w:rsid w:val="00D54D04"/>
    <w:rsid w:val="00D5696E"/>
    <w:rsid w:val="00D602B0"/>
    <w:rsid w:val="00D6177B"/>
    <w:rsid w:val="00D657CD"/>
    <w:rsid w:val="00D71746"/>
    <w:rsid w:val="00D71A8B"/>
    <w:rsid w:val="00D73B62"/>
    <w:rsid w:val="00D74430"/>
    <w:rsid w:val="00D76E19"/>
    <w:rsid w:val="00D82D62"/>
    <w:rsid w:val="00D91CE6"/>
    <w:rsid w:val="00D9488E"/>
    <w:rsid w:val="00D95864"/>
    <w:rsid w:val="00D96A5C"/>
    <w:rsid w:val="00D975EC"/>
    <w:rsid w:val="00D97C12"/>
    <w:rsid w:val="00DA0DB2"/>
    <w:rsid w:val="00DA2C98"/>
    <w:rsid w:val="00DA3338"/>
    <w:rsid w:val="00DA545D"/>
    <w:rsid w:val="00DA78B8"/>
    <w:rsid w:val="00DB0569"/>
    <w:rsid w:val="00DB443C"/>
    <w:rsid w:val="00DB45AD"/>
    <w:rsid w:val="00DB7DFA"/>
    <w:rsid w:val="00DC08BD"/>
    <w:rsid w:val="00DC46BF"/>
    <w:rsid w:val="00DC4990"/>
    <w:rsid w:val="00DC791F"/>
    <w:rsid w:val="00DD0517"/>
    <w:rsid w:val="00DD05F4"/>
    <w:rsid w:val="00DD198D"/>
    <w:rsid w:val="00DD311E"/>
    <w:rsid w:val="00DD3F23"/>
    <w:rsid w:val="00DD52C8"/>
    <w:rsid w:val="00DE2DF9"/>
    <w:rsid w:val="00DF6A41"/>
    <w:rsid w:val="00DF7636"/>
    <w:rsid w:val="00E01226"/>
    <w:rsid w:val="00E01334"/>
    <w:rsid w:val="00E016AC"/>
    <w:rsid w:val="00E0542E"/>
    <w:rsid w:val="00E07382"/>
    <w:rsid w:val="00E12A9D"/>
    <w:rsid w:val="00E15646"/>
    <w:rsid w:val="00E16053"/>
    <w:rsid w:val="00E16574"/>
    <w:rsid w:val="00E21B49"/>
    <w:rsid w:val="00E26A56"/>
    <w:rsid w:val="00E33ACA"/>
    <w:rsid w:val="00E40FA5"/>
    <w:rsid w:val="00E41FEB"/>
    <w:rsid w:val="00E454E6"/>
    <w:rsid w:val="00E464AF"/>
    <w:rsid w:val="00E51113"/>
    <w:rsid w:val="00E51E26"/>
    <w:rsid w:val="00E52DEC"/>
    <w:rsid w:val="00E55650"/>
    <w:rsid w:val="00E63231"/>
    <w:rsid w:val="00E65BEE"/>
    <w:rsid w:val="00E70B00"/>
    <w:rsid w:val="00E7180B"/>
    <w:rsid w:val="00E746F9"/>
    <w:rsid w:val="00E8143B"/>
    <w:rsid w:val="00E825B0"/>
    <w:rsid w:val="00E843CA"/>
    <w:rsid w:val="00E87AE5"/>
    <w:rsid w:val="00E95929"/>
    <w:rsid w:val="00E97406"/>
    <w:rsid w:val="00EA4A81"/>
    <w:rsid w:val="00EA719A"/>
    <w:rsid w:val="00EB4C4C"/>
    <w:rsid w:val="00EC1AF1"/>
    <w:rsid w:val="00ED0B47"/>
    <w:rsid w:val="00ED11D5"/>
    <w:rsid w:val="00EE476E"/>
    <w:rsid w:val="00EE7A1B"/>
    <w:rsid w:val="00EE7D18"/>
    <w:rsid w:val="00EF0EE1"/>
    <w:rsid w:val="00EF6351"/>
    <w:rsid w:val="00EF6ACF"/>
    <w:rsid w:val="00F0211E"/>
    <w:rsid w:val="00F04151"/>
    <w:rsid w:val="00F108F2"/>
    <w:rsid w:val="00F12FEE"/>
    <w:rsid w:val="00F1669B"/>
    <w:rsid w:val="00F22397"/>
    <w:rsid w:val="00F228FA"/>
    <w:rsid w:val="00F229E7"/>
    <w:rsid w:val="00F23DDD"/>
    <w:rsid w:val="00F318A4"/>
    <w:rsid w:val="00F40738"/>
    <w:rsid w:val="00F41137"/>
    <w:rsid w:val="00F440EC"/>
    <w:rsid w:val="00F50C87"/>
    <w:rsid w:val="00F54516"/>
    <w:rsid w:val="00F6465E"/>
    <w:rsid w:val="00F65EA5"/>
    <w:rsid w:val="00F660F4"/>
    <w:rsid w:val="00F67B3E"/>
    <w:rsid w:val="00F7169F"/>
    <w:rsid w:val="00F71912"/>
    <w:rsid w:val="00F77689"/>
    <w:rsid w:val="00F807B3"/>
    <w:rsid w:val="00F80FBA"/>
    <w:rsid w:val="00F816D9"/>
    <w:rsid w:val="00F81EDE"/>
    <w:rsid w:val="00F83CF5"/>
    <w:rsid w:val="00F86573"/>
    <w:rsid w:val="00F915CD"/>
    <w:rsid w:val="00FA2871"/>
    <w:rsid w:val="00FA4B11"/>
    <w:rsid w:val="00FA544E"/>
    <w:rsid w:val="00FB0EB7"/>
    <w:rsid w:val="00FB1F53"/>
    <w:rsid w:val="00FB325A"/>
    <w:rsid w:val="00FC4DF9"/>
    <w:rsid w:val="00FC693F"/>
    <w:rsid w:val="00FD0D07"/>
    <w:rsid w:val="00FD10CD"/>
    <w:rsid w:val="00FD26A7"/>
    <w:rsid w:val="00FD390F"/>
    <w:rsid w:val="00FD4327"/>
    <w:rsid w:val="00FE33B1"/>
    <w:rsid w:val="00FE4DBF"/>
    <w:rsid w:val="00FE59C1"/>
    <w:rsid w:val="00FF1B76"/>
    <w:rsid w:val="00FF27AA"/>
    <w:rsid w:val="00FF2ED5"/>
    <w:rsid w:val="00FF5A60"/>
    <w:rsid w:val="00FF600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9A5F6E"/>
  <w14:defaultImageDpi w14:val="300"/>
  <w15:docId w15:val="{971D364C-C8C5-4785-A59E-8C25A4898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04954"/>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7A121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A61B1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A61B1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7A1212"/>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eastAsia="Aptos" w:hAnsi="Aptos"/>
      <w:i/>
      <w:color w:val="666666"/>
      <w:sz w:val="18"/>
    </w:rPr>
  </w:style>
  <w:style w:type="paragraph" w:styleId="NormalWeb">
    <w:name w:val="Normal (Web)"/>
    <w:basedOn w:val="Normal"/>
    <w:uiPriority w:val="99"/>
    <w:unhideWhenUsed/>
    <w:rsid w:val="00D1407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zpyqfadein">
    <w:name w:val="bz_pyq_fadein"/>
    <w:rsid w:val="00E160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615600">
      <w:bodyDiv w:val="1"/>
      <w:marLeft w:val="0"/>
      <w:marRight w:val="0"/>
      <w:marTop w:val="0"/>
      <w:marBottom w:val="0"/>
      <w:divBdr>
        <w:top w:val="none" w:sz="0" w:space="0" w:color="auto"/>
        <w:left w:val="none" w:sz="0" w:space="0" w:color="auto"/>
        <w:bottom w:val="none" w:sz="0" w:space="0" w:color="auto"/>
        <w:right w:val="none" w:sz="0" w:space="0" w:color="auto"/>
      </w:divBdr>
    </w:div>
    <w:div w:id="19284950">
      <w:bodyDiv w:val="1"/>
      <w:marLeft w:val="0"/>
      <w:marRight w:val="0"/>
      <w:marTop w:val="0"/>
      <w:marBottom w:val="0"/>
      <w:divBdr>
        <w:top w:val="none" w:sz="0" w:space="0" w:color="auto"/>
        <w:left w:val="none" w:sz="0" w:space="0" w:color="auto"/>
        <w:bottom w:val="none" w:sz="0" w:space="0" w:color="auto"/>
        <w:right w:val="none" w:sz="0" w:space="0" w:color="auto"/>
      </w:divBdr>
    </w:div>
    <w:div w:id="38436662">
      <w:bodyDiv w:val="1"/>
      <w:marLeft w:val="0"/>
      <w:marRight w:val="0"/>
      <w:marTop w:val="0"/>
      <w:marBottom w:val="0"/>
      <w:divBdr>
        <w:top w:val="none" w:sz="0" w:space="0" w:color="auto"/>
        <w:left w:val="none" w:sz="0" w:space="0" w:color="auto"/>
        <w:bottom w:val="none" w:sz="0" w:space="0" w:color="auto"/>
        <w:right w:val="none" w:sz="0" w:space="0" w:color="auto"/>
      </w:divBdr>
    </w:div>
    <w:div w:id="44257281">
      <w:bodyDiv w:val="1"/>
      <w:marLeft w:val="0"/>
      <w:marRight w:val="0"/>
      <w:marTop w:val="0"/>
      <w:marBottom w:val="0"/>
      <w:divBdr>
        <w:top w:val="none" w:sz="0" w:space="0" w:color="auto"/>
        <w:left w:val="none" w:sz="0" w:space="0" w:color="auto"/>
        <w:bottom w:val="none" w:sz="0" w:space="0" w:color="auto"/>
        <w:right w:val="none" w:sz="0" w:space="0" w:color="auto"/>
      </w:divBdr>
    </w:div>
    <w:div w:id="48505571">
      <w:bodyDiv w:val="1"/>
      <w:marLeft w:val="0"/>
      <w:marRight w:val="0"/>
      <w:marTop w:val="0"/>
      <w:marBottom w:val="0"/>
      <w:divBdr>
        <w:top w:val="none" w:sz="0" w:space="0" w:color="auto"/>
        <w:left w:val="none" w:sz="0" w:space="0" w:color="auto"/>
        <w:bottom w:val="none" w:sz="0" w:space="0" w:color="auto"/>
        <w:right w:val="none" w:sz="0" w:space="0" w:color="auto"/>
      </w:divBdr>
    </w:div>
    <w:div w:id="48694645">
      <w:bodyDiv w:val="1"/>
      <w:marLeft w:val="0"/>
      <w:marRight w:val="0"/>
      <w:marTop w:val="0"/>
      <w:marBottom w:val="0"/>
      <w:divBdr>
        <w:top w:val="none" w:sz="0" w:space="0" w:color="auto"/>
        <w:left w:val="none" w:sz="0" w:space="0" w:color="auto"/>
        <w:bottom w:val="none" w:sz="0" w:space="0" w:color="auto"/>
        <w:right w:val="none" w:sz="0" w:space="0" w:color="auto"/>
      </w:divBdr>
    </w:div>
    <w:div w:id="51537597">
      <w:bodyDiv w:val="1"/>
      <w:marLeft w:val="0"/>
      <w:marRight w:val="0"/>
      <w:marTop w:val="0"/>
      <w:marBottom w:val="0"/>
      <w:divBdr>
        <w:top w:val="none" w:sz="0" w:space="0" w:color="auto"/>
        <w:left w:val="none" w:sz="0" w:space="0" w:color="auto"/>
        <w:bottom w:val="none" w:sz="0" w:space="0" w:color="auto"/>
        <w:right w:val="none" w:sz="0" w:space="0" w:color="auto"/>
      </w:divBdr>
    </w:div>
    <w:div w:id="55207573">
      <w:bodyDiv w:val="1"/>
      <w:marLeft w:val="0"/>
      <w:marRight w:val="0"/>
      <w:marTop w:val="0"/>
      <w:marBottom w:val="0"/>
      <w:divBdr>
        <w:top w:val="none" w:sz="0" w:space="0" w:color="auto"/>
        <w:left w:val="none" w:sz="0" w:space="0" w:color="auto"/>
        <w:bottom w:val="none" w:sz="0" w:space="0" w:color="auto"/>
        <w:right w:val="none" w:sz="0" w:space="0" w:color="auto"/>
      </w:divBdr>
    </w:div>
    <w:div w:id="65998319">
      <w:bodyDiv w:val="1"/>
      <w:marLeft w:val="0"/>
      <w:marRight w:val="0"/>
      <w:marTop w:val="0"/>
      <w:marBottom w:val="0"/>
      <w:divBdr>
        <w:top w:val="none" w:sz="0" w:space="0" w:color="auto"/>
        <w:left w:val="none" w:sz="0" w:space="0" w:color="auto"/>
        <w:bottom w:val="none" w:sz="0" w:space="0" w:color="auto"/>
        <w:right w:val="none" w:sz="0" w:space="0" w:color="auto"/>
      </w:divBdr>
    </w:div>
    <w:div w:id="73942657">
      <w:bodyDiv w:val="1"/>
      <w:marLeft w:val="0"/>
      <w:marRight w:val="0"/>
      <w:marTop w:val="0"/>
      <w:marBottom w:val="0"/>
      <w:divBdr>
        <w:top w:val="none" w:sz="0" w:space="0" w:color="auto"/>
        <w:left w:val="none" w:sz="0" w:space="0" w:color="auto"/>
        <w:bottom w:val="none" w:sz="0" w:space="0" w:color="auto"/>
        <w:right w:val="none" w:sz="0" w:space="0" w:color="auto"/>
      </w:divBdr>
    </w:div>
    <w:div w:id="104229088">
      <w:bodyDiv w:val="1"/>
      <w:marLeft w:val="0"/>
      <w:marRight w:val="0"/>
      <w:marTop w:val="0"/>
      <w:marBottom w:val="0"/>
      <w:divBdr>
        <w:top w:val="none" w:sz="0" w:space="0" w:color="auto"/>
        <w:left w:val="none" w:sz="0" w:space="0" w:color="auto"/>
        <w:bottom w:val="none" w:sz="0" w:space="0" w:color="auto"/>
        <w:right w:val="none" w:sz="0" w:space="0" w:color="auto"/>
      </w:divBdr>
    </w:div>
    <w:div w:id="112985647">
      <w:bodyDiv w:val="1"/>
      <w:marLeft w:val="0"/>
      <w:marRight w:val="0"/>
      <w:marTop w:val="0"/>
      <w:marBottom w:val="0"/>
      <w:divBdr>
        <w:top w:val="none" w:sz="0" w:space="0" w:color="auto"/>
        <w:left w:val="none" w:sz="0" w:space="0" w:color="auto"/>
        <w:bottom w:val="none" w:sz="0" w:space="0" w:color="auto"/>
        <w:right w:val="none" w:sz="0" w:space="0" w:color="auto"/>
      </w:divBdr>
    </w:div>
    <w:div w:id="146173269">
      <w:bodyDiv w:val="1"/>
      <w:marLeft w:val="0"/>
      <w:marRight w:val="0"/>
      <w:marTop w:val="0"/>
      <w:marBottom w:val="0"/>
      <w:divBdr>
        <w:top w:val="none" w:sz="0" w:space="0" w:color="auto"/>
        <w:left w:val="none" w:sz="0" w:space="0" w:color="auto"/>
        <w:bottom w:val="none" w:sz="0" w:space="0" w:color="auto"/>
        <w:right w:val="none" w:sz="0" w:space="0" w:color="auto"/>
      </w:divBdr>
    </w:div>
    <w:div w:id="161355048">
      <w:bodyDiv w:val="1"/>
      <w:marLeft w:val="0"/>
      <w:marRight w:val="0"/>
      <w:marTop w:val="0"/>
      <w:marBottom w:val="0"/>
      <w:divBdr>
        <w:top w:val="none" w:sz="0" w:space="0" w:color="auto"/>
        <w:left w:val="none" w:sz="0" w:space="0" w:color="auto"/>
        <w:bottom w:val="none" w:sz="0" w:space="0" w:color="auto"/>
        <w:right w:val="none" w:sz="0" w:space="0" w:color="auto"/>
      </w:divBdr>
    </w:div>
    <w:div w:id="170949931">
      <w:bodyDiv w:val="1"/>
      <w:marLeft w:val="0"/>
      <w:marRight w:val="0"/>
      <w:marTop w:val="0"/>
      <w:marBottom w:val="0"/>
      <w:divBdr>
        <w:top w:val="none" w:sz="0" w:space="0" w:color="auto"/>
        <w:left w:val="none" w:sz="0" w:space="0" w:color="auto"/>
        <w:bottom w:val="none" w:sz="0" w:space="0" w:color="auto"/>
        <w:right w:val="none" w:sz="0" w:space="0" w:color="auto"/>
      </w:divBdr>
    </w:div>
    <w:div w:id="171770543">
      <w:bodyDiv w:val="1"/>
      <w:marLeft w:val="0"/>
      <w:marRight w:val="0"/>
      <w:marTop w:val="0"/>
      <w:marBottom w:val="0"/>
      <w:divBdr>
        <w:top w:val="none" w:sz="0" w:space="0" w:color="auto"/>
        <w:left w:val="none" w:sz="0" w:space="0" w:color="auto"/>
        <w:bottom w:val="none" w:sz="0" w:space="0" w:color="auto"/>
        <w:right w:val="none" w:sz="0" w:space="0" w:color="auto"/>
      </w:divBdr>
    </w:div>
    <w:div w:id="179855159">
      <w:bodyDiv w:val="1"/>
      <w:marLeft w:val="0"/>
      <w:marRight w:val="0"/>
      <w:marTop w:val="0"/>
      <w:marBottom w:val="0"/>
      <w:divBdr>
        <w:top w:val="none" w:sz="0" w:space="0" w:color="auto"/>
        <w:left w:val="none" w:sz="0" w:space="0" w:color="auto"/>
        <w:bottom w:val="none" w:sz="0" w:space="0" w:color="auto"/>
        <w:right w:val="none" w:sz="0" w:space="0" w:color="auto"/>
      </w:divBdr>
    </w:div>
    <w:div w:id="182323906">
      <w:bodyDiv w:val="1"/>
      <w:marLeft w:val="0"/>
      <w:marRight w:val="0"/>
      <w:marTop w:val="0"/>
      <w:marBottom w:val="0"/>
      <w:divBdr>
        <w:top w:val="none" w:sz="0" w:space="0" w:color="auto"/>
        <w:left w:val="none" w:sz="0" w:space="0" w:color="auto"/>
        <w:bottom w:val="none" w:sz="0" w:space="0" w:color="auto"/>
        <w:right w:val="none" w:sz="0" w:space="0" w:color="auto"/>
      </w:divBdr>
    </w:div>
    <w:div w:id="197158460">
      <w:bodyDiv w:val="1"/>
      <w:marLeft w:val="0"/>
      <w:marRight w:val="0"/>
      <w:marTop w:val="0"/>
      <w:marBottom w:val="0"/>
      <w:divBdr>
        <w:top w:val="none" w:sz="0" w:space="0" w:color="auto"/>
        <w:left w:val="none" w:sz="0" w:space="0" w:color="auto"/>
        <w:bottom w:val="none" w:sz="0" w:space="0" w:color="auto"/>
        <w:right w:val="none" w:sz="0" w:space="0" w:color="auto"/>
      </w:divBdr>
    </w:div>
    <w:div w:id="208877542">
      <w:bodyDiv w:val="1"/>
      <w:marLeft w:val="0"/>
      <w:marRight w:val="0"/>
      <w:marTop w:val="0"/>
      <w:marBottom w:val="0"/>
      <w:divBdr>
        <w:top w:val="none" w:sz="0" w:space="0" w:color="auto"/>
        <w:left w:val="none" w:sz="0" w:space="0" w:color="auto"/>
        <w:bottom w:val="none" w:sz="0" w:space="0" w:color="auto"/>
        <w:right w:val="none" w:sz="0" w:space="0" w:color="auto"/>
      </w:divBdr>
    </w:div>
    <w:div w:id="218789863">
      <w:bodyDiv w:val="1"/>
      <w:marLeft w:val="0"/>
      <w:marRight w:val="0"/>
      <w:marTop w:val="0"/>
      <w:marBottom w:val="0"/>
      <w:divBdr>
        <w:top w:val="none" w:sz="0" w:space="0" w:color="auto"/>
        <w:left w:val="none" w:sz="0" w:space="0" w:color="auto"/>
        <w:bottom w:val="none" w:sz="0" w:space="0" w:color="auto"/>
        <w:right w:val="none" w:sz="0" w:space="0" w:color="auto"/>
      </w:divBdr>
    </w:div>
    <w:div w:id="219367345">
      <w:bodyDiv w:val="1"/>
      <w:marLeft w:val="0"/>
      <w:marRight w:val="0"/>
      <w:marTop w:val="0"/>
      <w:marBottom w:val="0"/>
      <w:divBdr>
        <w:top w:val="none" w:sz="0" w:space="0" w:color="auto"/>
        <w:left w:val="none" w:sz="0" w:space="0" w:color="auto"/>
        <w:bottom w:val="none" w:sz="0" w:space="0" w:color="auto"/>
        <w:right w:val="none" w:sz="0" w:space="0" w:color="auto"/>
      </w:divBdr>
    </w:div>
    <w:div w:id="225846841">
      <w:bodyDiv w:val="1"/>
      <w:marLeft w:val="0"/>
      <w:marRight w:val="0"/>
      <w:marTop w:val="0"/>
      <w:marBottom w:val="0"/>
      <w:divBdr>
        <w:top w:val="none" w:sz="0" w:space="0" w:color="auto"/>
        <w:left w:val="none" w:sz="0" w:space="0" w:color="auto"/>
        <w:bottom w:val="none" w:sz="0" w:space="0" w:color="auto"/>
        <w:right w:val="none" w:sz="0" w:space="0" w:color="auto"/>
      </w:divBdr>
    </w:div>
    <w:div w:id="233784186">
      <w:bodyDiv w:val="1"/>
      <w:marLeft w:val="0"/>
      <w:marRight w:val="0"/>
      <w:marTop w:val="0"/>
      <w:marBottom w:val="0"/>
      <w:divBdr>
        <w:top w:val="none" w:sz="0" w:space="0" w:color="auto"/>
        <w:left w:val="none" w:sz="0" w:space="0" w:color="auto"/>
        <w:bottom w:val="none" w:sz="0" w:space="0" w:color="auto"/>
        <w:right w:val="none" w:sz="0" w:space="0" w:color="auto"/>
      </w:divBdr>
      <w:divsChild>
        <w:div w:id="395785096">
          <w:marLeft w:val="0"/>
          <w:marRight w:val="0"/>
          <w:marTop w:val="0"/>
          <w:marBottom w:val="0"/>
          <w:divBdr>
            <w:top w:val="none" w:sz="0" w:space="0" w:color="auto"/>
            <w:left w:val="none" w:sz="0" w:space="0" w:color="auto"/>
            <w:bottom w:val="none" w:sz="0" w:space="0" w:color="auto"/>
            <w:right w:val="none" w:sz="0" w:space="0" w:color="auto"/>
          </w:divBdr>
          <w:divsChild>
            <w:div w:id="1389838154">
              <w:marLeft w:val="0"/>
              <w:marRight w:val="0"/>
              <w:marTop w:val="0"/>
              <w:marBottom w:val="0"/>
              <w:divBdr>
                <w:top w:val="none" w:sz="0" w:space="0" w:color="auto"/>
                <w:left w:val="none" w:sz="0" w:space="0" w:color="auto"/>
                <w:bottom w:val="none" w:sz="0" w:space="0" w:color="auto"/>
                <w:right w:val="none" w:sz="0" w:space="0" w:color="auto"/>
              </w:divBdr>
              <w:divsChild>
                <w:div w:id="959796142">
                  <w:marLeft w:val="0"/>
                  <w:marRight w:val="0"/>
                  <w:marTop w:val="0"/>
                  <w:marBottom w:val="0"/>
                  <w:divBdr>
                    <w:top w:val="none" w:sz="0" w:space="0" w:color="auto"/>
                    <w:left w:val="none" w:sz="0" w:space="0" w:color="auto"/>
                    <w:bottom w:val="none" w:sz="0" w:space="0" w:color="auto"/>
                    <w:right w:val="none" w:sz="0" w:space="0" w:color="auto"/>
                  </w:divBdr>
                  <w:divsChild>
                    <w:div w:id="889075691">
                      <w:marLeft w:val="0"/>
                      <w:marRight w:val="0"/>
                      <w:marTop w:val="0"/>
                      <w:marBottom w:val="0"/>
                      <w:divBdr>
                        <w:top w:val="none" w:sz="0" w:space="0" w:color="auto"/>
                        <w:left w:val="none" w:sz="0" w:space="0" w:color="auto"/>
                        <w:bottom w:val="none" w:sz="0" w:space="0" w:color="auto"/>
                        <w:right w:val="none" w:sz="0" w:space="0" w:color="auto"/>
                      </w:divBdr>
                      <w:divsChild>
                        <w:div w:id="1087534206">
                          <w:marLeft w:val="0"/>
                          <w:marRight w:val="0"/>
                          <w:marTop w:val="0"/>
                          <w:marBottom w:val="0"/>
                          <w:divBdr>
                            <w:top w:val="none" w:sz="0" w:space="0" w:color="auto"/>
                            <w:left w:val="none" w:sz="0" w:space="0" w:color="auto"/>
                            <w:bottom w:val="none" w:sz="0" w:space="0" w:color="auto"/>
                            <w:right w:val="none" w:sz="0" w:space="0" w:color="auto"/>
                          </w:divBdr>
                          <w:divsChild>
                            <w:div w:id="2080324874">
                              <w:marLeft w:val="0"/>
                              <w:marRight w:val="0"/>
                              <w:marTop w:val="0"/>
                              <w:marBottom w:val="0"/>
                              <w:divBdr>
                                <w:top w:val="none" w:sz="0" w:space="0" w:color="auto"/>
                                <w:left w:val="none" w:sz="0" w:space="0" w:color="auto"/>
                                <w:bottom w:val="none" w:sz="0" w:space="0" w:color="auto"/>
                                <w:right w:val="none" w:sz="0" w:space="0" w:color="auto"/>
                              </w:divBdr>
                              <w:divsChild>
                                <w:div w:id="97401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1836723">
      <w:bodyDiv w:val="1"/>
      <w:marLeft w:val="0"/>
      <w:marRight w:val="0"/>
      <w:marTop w:val="0"/>
      <w:marBottom w:val="0"/>
      <w:divBdr>
        <w:top w:val="none" w:sz="0" w:space="0" w:color="auto"/>
        <w:left w:val="none" w:sz="0" w:space="0" w:color="auto"/>
        <w:bottom w:val="none" w:sz="0" w:space="0" w:color="auto"/>
        <w:right w:val="none" w:sz="0" w:space="0" w:color="auto"/>
      </w:divBdr>
    </w:div>
    <w:div w:id="256451061">
      <w:bodyDiv w:val="1"/>
      <w:marLeft w:val="0"/>
      <w:marRight w:val="0"/>
      <w:marTop w:val="0"/>
      <w:marBottom w:val="0"/>
      <w:divBdr>
        <w:top w:val="none" w:sz="0" w:space="0" w:color="auto"/>
        <w:left w:val="none" w:sz="0" w:space="0" w:color="auto"/>
        <w:bottom w:val="none" w:sz="0" w:space="0" w:color="auto"/>
        <w:right w:val="none" w:sz="0" w:space="0" w:color="auto"/>
      </w:divBdr>
      <w:divsChild>
        <w:div w:id="1266383794">
          <w:marLeft w:val="0"/>
          <w:marRight w:val="0"/>
          <w:marTop w:val="0"/>
          <w:marBottom w:val="0"/>
          <w:divBdr>
            <w:top w:val="none" w:sz="0" w:space="0" w:color="auto"/>
            <w:left w:val="none" w:sz="0" w:space="0" w:color="auto"/>
            <w:bottom w:val="none" w:sz="0" w:space="0" w:color="auto"/>
            <w:right w:val="none" w:sz="0" w:space="0" w:color="auto"/>
          </w:divBdr>
          <w:divsChild>
            <w:div w:id="1398749100">
              <w:marLeft w:val="0"/>
              <w:marRight w:val="0"/>
              <w:marTop w:val="0"/>
              <w:marBottom w:val="0"/>
              <w:divBdr>
                <w:top w:val="none" w:sz="0" w:space="0" w:color="auto"/>
                <w:left w:val="none" w:sz="0" w:space="0" w:color="auto"/>
                <w:bottom w:val="none" w:sz="0" w:space="0" w:color="auto"/>
                <w:right w:val="none" w:sz="0" w:space="0" w:color="auto"/>
              </w:divBdr>
              <w:divsChild>
                <w:div w:id="960258787">
                  <w:marLeft w:val="0"/>
                  <w:marRight w:val="0"/>
                  <w:marTop w:val="0"/>
                  <w:marBottom w:val="0"/>
                  <w:divBdr>
                    <w:top w:val="none" w:sz="0" w:space="0" w:color="auto"/>
                    <w:left w:val="none" w:sz="0" w:space="0" w:color="auto"/>
                    <w:bottom w:val="none" w:sz="0" w:space="0" w:color="auto"/>
                    <w:right w:val="none" w:sz="0" w:space="0" w:color="auto"/>
                  </w:divBdr>
                  <w:divsChild>
                    <w:div w:id="319044634">
                      <w:marLeft w:val="0"/>
                      <w:marRight w:val="0"/>
                      <w:marTop w:val="0"/>
                      <w:marBottom w:val="0"/>
                      <w:divBdr>
                        <w:top w:val="none" w:sz="0" w:space="0" w:color="auto"/>
                        <w:left w:val="none" w:sz="0" w:space="0" w:color="auto"/>
                        <w:bottom w:val="none" w:sz="0" w:space="0" w:color="auto"/>
                        <w:right w:val="none" w:sz="0" w:space="0" w:color="auto"/>
                      </w:divBdr>
                      <w:divsChild>
                        <w:div w:id="1881242319">
                          <w:marLeft w:val="0"/>
                          <w:marRight w:val="0"/>
                          <w:marTop w:val="0"/>
                          <w:marBottom w:val="0"/>
                          <w:divBdr>
                            <w:top w:val="none" w:sz="0" w:space="0" w:color="auto"/>
                            <w:left w:val="none" w:sz="0" w:space="0" w:color="auto"/>
                            <w:bottom w:val="none" w:sz="0" w:space="0" w:color="auto"/>
                            <w:right w:val="none" w:sz="0" w:space="0" w:color="auto"/>
                          </w:divBdr>
                          <w:divsChild>
                            <w:div w:id="1740638932">
                              <w:marLeft w:val="0"/>
                              <w:marRight w:val="0"/>
                              <w:marTop w:val="0"/>
                              <w:marBottom w:val="0"/>
                              <w:divBdr>
                                <w:top w:val="none" w:sz="0" w:space="0" w:color="auto"/>
                                <w:left w:val="none" w:sz="0" w:space="0" w:color="auto"/>
                                <w:bottom w:val="none" w:sz="0" w:space="0" w:color="auto"/>
                                <w:right w:val="none" w:sz="0" w:space="0" w:color="auto"/>
                              </w:divBdr>
                              <w:divsChild>
                                <w:div w:id="208418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9169775">
      <w:bodyDiv w:val="1"/>
      <w:marLeft w:val="0"/>
      <w:marRight w:val="0"/>
      <w:marTop w:val="0"/>
      <w:marBottom w:val="0"/>
      <w:divBdr>
        <w:top w:val="none" w:sz="0" w:space="0" w:color="auto"/>
        <w:left w:val="none" w:sz="0" w:space="0" w:color="auto"/>
        <w:bottom w:val="none" w:sz="0" w:space="0" w:color="auto"/>
        <w:right w:val="none" w:sz="0" w:space="0" w:color="auto"/>
      </w:divBdr>
    </w:div>
    <w:div w:id="295765237">
      <w:bodyDiv w:val="1"/>
      <w:marLeft w:val="0"/>
      <w:marRight w:val="0"/>
      <w:marTop w:val="0"/>
      <w:marBottom w:val="0"/>
      <w:divBdr>
        <w:top w:val="none" w:sz="0" w:space="0" w:color="auto"/>
        <w:left w:val="none" w:sz="0" w:space="0" w:color="auto"/>
        <w:bottom w:val="none" w:sz="0" w:space="0" w:color="auto"/>
        <w:right w:val="none" w:sz="0" w:space="0" w:color="auto"/>
      </w:divBdr>
    </w:div>
    <w:div w:id="311762894">
      <w:bodyDiv w:val="1"/>
      <w:marLeft w:val="0"/>
      <w:marRight w:val="0"/>
      <w:marTop w:val="0"/>
      <w:marBottom w:val="0"/>
      <w:divBdr>
        <w:top w:val="none" w:sz="0" w:space="0" w:color="auto"/>
        <w:left w:val="none" w:sz="0" w:space="0" w:color="auto"/>
        <w:bottom w:val="none" w:sz="0" w:space="0" w:color="auto"/>
        <w:right w:val="none" w:sz="0" w:space="0" w:color="auto"/>
      </w:divBdr>
    </w:div>
    <w:div w:id="330373130">
      <w:bodyDiv w:val="1"/>
      <w:marLeft w:val="0"/>
      <w:marRight w:val="0"/>
      <w:marTop w:val="0"/>
      <w:marBottom w:val="0"/>
      <w:divBdr>
        <w:top w:val="none" w:sz="0" w:space="0" w:color="auto"/>
        <w:left w:val="none" w:sz="0" w:space="0" w:color="auto"/>
        <w:bottom w:val="none" w:sz="0" w:space="0" w:color="auto"/>
        <w:right w:val="none" w:sz="0" w:space="0" w:color="auto"/>
      </w:divBdr>
    </w:div>
    <w:div w:id="335770353">
      <w:bodyDiv w:val="1"/>
      <w:marLeft w:val="0"/>
      <w:marRight w:val="0"/>
      <w:marTop w:val="0"/>
      <w:marBottom w:val="0"/>
      <w:divBdr>
        <w:top w:val="none" w:sz="0" w:space="0" w:color="auto"/>
        <w:left w:val="none" w:sz="0" w:space="0" w:color="auto"/>
        <w:bottom w:val="none" w:sz="0" w:space="0" w:color="auto"/>
        <w:right w:val="none" w:sz="0" w:space="0" w:color="auto"/>
      </w:divBdr>
    </w:div>
    <w:div w:id="344019601">
      <w:bodyDiv w:val="1"/>
      <w:marLeft w:val="0"/>
      <w:marRight w:val="0"/>
      <w:marTop w:val="0"/>
      <w:marBottom w:val="0"/>
      <w:divBdr>
        <w:top w:val="none" w:sz="0" w:space="0" w:color="auto"/>
        <w:left w:val="none" w:sz="0" w:space="0" w:color="auto"/>
        <w:bottom w:val="none" w:sz="0" w:space="0" w:color="auto"/>
        <w:right w:val="none" w:sz="0" w:space="0" w:color="auto"/>
      </w:divBdr>
    </w:div>
    <w:div w:id="359817625">
      <w:bodyDiv w:val="1"/>
      <w:marLeft w:val="0"/>
      <w:marRight w:val="0"/>
      <w:marTop w:val="0"/>
      <w:marBottom w:val="0"/>
      <w:divBdr>
        <w:top w:val="none" w:sz="0" w:space="0" w:color="auto"/>
        <w:left w:val="none" w:sz="0" w:space="0" w:color="auto"/>
        <w:bottom w:val="none" w:sz="0" w:space="0" w:color="auto"/>
        <w:right w:val="none" w:sz="0" w:space="0" w:color="auto"/>
      </w:divBdr>
    </w:div>
    <w:div w:id="361445084">
      <w:bodyDiv w:val="1"/>
      <w:marLeft w:val="0"/>
      <w:marRight w:val="0"/>
      <w:marTop w:val="0"/>
      <w:marBottom w:val="0"/>
      <w:divBdr>
        <w:top w:val="none" w:sz="0" w:space="0" w:color="auto"/>
        <w:left w:val="none" w:sz="0" w:space="0" w:color="auto"/>
        <w:bottom w:val="none" w:sz="0" w:space="0" w:color="auto"/>
        <w:right w:val="none" w:sz="0" w:space="0" w:color="auto"/>
      </w:divBdr>
    </w:div>
    <w:div w:id="364212838">
      <w:bodyDiv w:val="1"/>
      <w:marLeft w:val="0"/>
      <w:marRight w:val="0"/>
      <w:marTop w:val="0"/>
      <w:marBottom w:val="0"/>
      <w:divBdr>
        <w:top w:val="none" w:sz="0" w:space="0" w:color="auto"/>
        <w:left w:val="none" w:sz="0" w:space="0" w:color="auto"/>
        <w:bottom w:val="none" w:sz="0" w:space="0" w:color="auto"/>
        <w:right w:val="none" w:sz="0" w:space="0" w:color="auto"/>
      </w:divBdr>
    </w:div>
    <w:div w:id="376272311">
      <w:bodyDiv w:val="1"/>
      <w:marLeft w:val="0"/>
      <w:marRight w:val="0"/>
      <w:marTop w:val="0"/>
      <w:marBottom w:val="0"/>
      <w:divBdr>
        <w:top w:val="none" w:sz="0" w:space="0" w:color="auto"/>
        <w:left w:val="none" w:sz="0" w:space="0" w:color="auto"/>
        <w:bottom w:val="none" w:sz="0" w:space="0" w:color="auto"/>
        <w:right w:val="none" w:sz="0" w:space="0" w:color="auto"/>
      </w:divBdr>
    </w:div>
    <w:div w:id="377821892">
      <w:bodyDiv w:val="1"/>
      <w:marLeft w:val="0"/>
      <w:marRight w:val="0"/>
      <w:marTop w:val="0"/>
      <w:marBottom w:val="0"/>
      <w:divBdr>
        <w:top w:val="none" w:sz="0" w:space="0" w:color="auto"/>
        <w:left w:val="none" w:sz="0" w:space="0" w:color="auto"/>
        <w:bottom w:val="none" w:sz="0" w:space="0" w:color="auto"/>
        <w:right w:val="none" w:sz="0" w:space="0" w:color="auto"/>
      </w:divBdr>
    </w:div>
    <w:div w:id="379400700">
      <w:bodyDiv w:val="1"/>
      <w:marLeft w:val="0"/>
      <w:marRight w:val="0"/>
      <w:marTop w:val="0"/>
      <w:marBottom w:val="0"/>
      <w:divBdr>
        <w:top w:val="none" w:sz="0" w:space="0" w:color="auto"/>
        <w:left w:val="none" w:sz="0" w:space="0" w:color="auto"/>
        <w:bottom w:val="none" w:sz="0" w:space="0" w:color="auto"/>
        <w:right w:val="none" w:sz="0" w:space="0" w:color="auto"/>
      </w:divBdr>
      <w:divsChild>
        <w:div w:id="1196387763">
          <w:marLeft w:val="0"/>
          <w:marRight w:val="0"/>
          <w:marTop w:val="0"/>
          <w:marBottom w:val="0"/>
          <w:divBdr>
            <w:top w:val="none" w:sz="0" w:space="0" w:color="auto"/>
            <w:left w:val="none" w:sz="0" w:space="0" w:color="auto"/>
            <w:bottom w:val="none" w:sz="0" w:space="0" w:color="auto"/>
            <w:right w:val="none" w:sz="0" w:space="0" w:color="auto"/>
          </w:divBdr>
          <w:divsChild>
            <w:div w:id="1478262234">
              <w:marLeft w:val="0"/>
              <w:marRight w:val="0"/>
              <w:marTop w:val="0"/>
              <w:marBottom w:val="0"/>
              <w:divBdr>
                <w:top w:val="none" w:sz="0" w:space="0" w:color="auto"/>
                <w:left w:val="none" w:sz="0" w:space="0" w:color="auto"/>
                <w:bottom w:val="none" w:sz="0" w:space="0" w:color="auto"/>
                <w:right w:val="none" w:sz="0" w:space="0" w:color="auto"/>
              </w:divBdr>
              <w:divsChild>
                <w:div w:id="165051042">
                  <w:marLeft w:val="0"/>
                  <w:marRight w:val="0"/>
                  <w:marTop w:val="0"/>
                  <w:marBottom w:val="0"/>
                  <w:divBdr>
                    <w:top w:val="none" w:sz="0" w:space="0" w:color="auto"/>
                    <w:left w:val="none" w:sz="0" w:space="0" w:color="auto"/>
                    <w:bottom w:val="none" w:sz="0" w:space="0" w:color="auto"/>
                    <w:right w:val="none" w:sz="0" w:space="0" w:color="auto"/>
                  </w:divBdr>
                  <w:divsChild>
                    <w:div w:id="419102877">
                      <w:marLeft w:val="0"/>
                      <w:marRight w:val="0"/>
                      <w:marTop w:val="0"/>
                      <w:marBottom w:val="0"/>
                      <w:divBdr>
                        <w:top w:val="none" w:sz="0" w:space="0" w:color="auto"/>
                        <w:left w:val="none" w:sz="0" w:space="0" w:color="auto"/>
                        <w:bottom w:val="none" w:sz="0" w:space="0" w:color="auto"/>
                        <w:right w:val="none" w:sz="0" w:space="0" w:color="auto"/>
                      </w:divBdr>
                      <w:divsChild>
                        <w:div w:id="794560093">
                          <w:marLeft w:val="0"/>
                          <w:marRight w:val="0"/>
                          <w:marTop w:val="0"/>
                          <w:marBottom w:val="0"/>
                          <w:divBdr>
                            <w:top w:val="none" w:sz="0" w:space="0" w:color="auto"/>
                            <w:left w:val="none" w:sz="0" w:space="0" w:color="auto"/>
                            <w:bottom w:val="none" w:sz="0" w:space="0" w:color="auto"/>
                            <w:right w:val="none" w:sz="0" w:space="0" w:color="auto"/>
                          </w:divBdr>
                          <w:divsChild>
                            <w:div w:id="1903978568">
                              <w:marLeft w:val="0"/>
                              <w:marRight w:val="0"/>
                              <w:marTop w:val="0"/>
                              <w:marBottom w:val="0"/>
                              <w:divBdr>
                                <w:top w:val="none" w:sz="0" w:space="0" w:color="auto"/>
                                <w:left w:val="none" w:sz="0" w:space="0" w:color="auto"/>
                                <w:bottom w:val="none" w:sz="0" w:space="0" w:color="auto"/>
                                <w:right w:val="none" w:sz="0" w:space="0" w:color="auto"/>
                              </w:divBdr>
                              <w:divsChild>
                                <w:div w:id="172085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0155115">
      <w:bodyDiv w:val="1"/>
      <w:marLeft w:val="0"/>
      <w:marRight w:val="0"/>
      <w:marTop w:val="0"/>
      <w:marBottom w:val="0"/>
      <w:divBdr>
        <w:top w:val="none" w:sz="0" w:space="0" w:color="auto"/>
        <w:left w:val="none" w:sz="0" w:space="0" w:color="auto"/>
        <w:bottom w:val="none" w:sz="0" w:space="0" w:color="auto"/>
        <w:right w:val="none" w:sz="0" w:space="0" w:color="auto"/>
      </w:divBdr>
      <w:divsChild>
        <w:div w:id="453526170">
          <w:marLeft w:val="0"/>
          <w:marRight w:val="0"/>
          <w:marTop w:val="0"/>
          <w:marBottom w:val="0"/>
          <w:divBdr>
            <w:top w:val="none" w:sz="0" w:space="0" w:color="auto"/>
            <w:left w:val="none" w:sz="0" w:space="0" w:color="auto"/>
            <w:bottom w:val="none" w:sz="0" w:space="0" w:color="auto"/>
            <w:right w:val="none" w:sz="0" w:space="0" w:color="auto"/>
          </w:divBdr>
          <w:divsChild>
            <w:div w:id="397557418">
              <w:marLeft w:val="0"/>
              <w:marRight w:val="0"/>
              <w:marTop w:val="0"/>
              <w:marBottom w:val="0"/>
              <w:divBdr>
                <w:top w:val="none" w:sz="0" w:space="0" w:color="auto"/>
                <w:left w:val="none" w:sz="0" w:space="0" w:color="auto"/>
                <w:bottom w:val="none" w:sz="0" w:space="0" w:color="auto"/>
                <w:right w:val="none" w:sz="0" w:space="0" w:color="auto"/>
              </w:divBdr>
              <w:divsChild>
                <w:div w:id="1779718831">
                  <w:marLeft w:val="0"/>
                  <w:marRight w:val="0"/>
                  <w:marTop w:val="0"/>
                  <w:marBottom w:val="0"/>
                  <w:divBdr>
                    <w:top w:val="none" w:sz="0" w:space="0" w:color="auto"/>
                    <w:left w:val="none" w:sz="0" w:space="0" w:color="auto"/>
                    <w:bottom w:val="none" w:sz="0" w:space="0" w:color="auto"/>
                    <w:right w:val="none" w:sz="0" w:space="0" w:color="auto"/>
                  </w:divBdr>
                  <w:divsChild>
                    <w:div w:id="1370187315">
                      <w:marLeft w:val="0"/>
                      <w:marRight w:val="0"/>
                      <w:marTop w:val="0"/>
                      <w:marBottom w:val="0"/>
                      <w:divBdr>
                        <w:top w:val="none" w:sz="0" w:space="0" w:color="auto"/>
                        <w:left w:val="none" w:sz="0" w:space="0" w:color="auto"/>
                        <w:bottom w:val="none" w:sz="0" w:space="0" w:color="auto"/>
                        <w:right w:val="none" w:sz="0" w:space="0" w:color="auto"/>
                      </w:divBdr>
                      <w:divsChild>
                        <w:div w:id="1350183741">
                          <w:marLeft w:val="0"/>
                          <w:marRight w:val="0"/>
                          <w:marTop w:val="0"/>
                          <w:marBottom w:val="0"/>
                          <w:divBdr>
                            <w:top w:val="none" w:sz="0" w:space="0" w:color="auto"/>
                            <w:left w:val="none" w:sz="0" w:space="0" w:color="auto"/>
                            <w:bottom w:val="none" w:sz="0" w:space="0" w:color="auto"/>
                            <w:right w:val="none" w:sz="0" w:space="0" w:color="auto"/>
                          </w:divBdr>
                          <w:divsChild>
                            <w:div w:id="191242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2847704">
      <w:bodyDiv w:val="1"/>
      <w:marLeft w:val="0"/>
      <w:marRight w:val="0"/>
      <w:marTop w:val="0"/>
      <w:marBottom w:val="0"/>
      <w:divBdr>
        <w:top w:val="none" w:sz="0" w:space="0" w:color="auto"/>
        <w:left w:val="none" w:sz="0" w:space="0" w:color="auto"/>
        <w:bottom w:val="none" w:sz="0" w:space="0" w:color="auto"/>
        <w:right w:val="none" w:sz="0" w:space="0" w:color="auto"/>
      </w:divBdr>
    </w:div>
    <w:div w:id="397485959">
      <w:bodyDiv w:val="1"/>
      <w:marLeft w:val="0"/>
      <w:marRight w:val="0"/>
      <w:marTop w:val="0"/>
      <w:marBottom w:val="0"/>
      <w:divBdr>
        <w:top w:val="none" w:sz="0" w:space="0" w:color="auto"/>
        <w:left w:val="none" w:sz="0" w:space="0" w:color="auto"/>
        <w:bottom w:val="none" w:sz="0" w:space="0" w:color="auto"/>
        <w:right w:val="none" w:sz="0" w:space="0" w:color="auto"/>
      </w:divBdr>
    </w:div>
    <w:div w:id="401801381">
      <w:bodyDiv w:val="1"/>
      <w:marLeft w:val="0"/>
      <w:marRight w:val="0"/>
      <w:marTop w:val="0"/>
      <w:marBottom w:val="0"/>
      <w:divBdr>
        <w:top w:val="none" w:sz="0" w:space="0" w:color="auto"/>
        <w:left w:val="none" w:sz="0" w:space="0" w:color="auto"/>
        <w:bottom w:val="none" w:sz="0" w:space="0" w:color="auto"/>
        <w:right w:val="none" w:sz="0" w:space="0" w:color="auto"/>
      </w:divBdr>
    </w:div>
    <w:div w:id="411507541">
      <w:bodyDiv w:val="1"/>
      <w:marLeft w:val="0"/>
      <w:marRight w:val="0"/>
      <w:marTop w:val="0"/>
      <w:marBottom w:val="0"/>
      <w:divBdr>
        <w:top w:val="none" w:sz="0" w:space="0" w:color="auto"/>
        <w:left w:val="none" w:sz="0" w:space="0" w:color="auto"/>
        <w:bottom w:val="none" w:sz="0" w:space="0" w:color="auto"/>
        <w:right w:val="none" w:sz="0" w:space="0" w:color="auto"/>
      </w:divBdr>
    </w:div>
    <w:div w:id="430515583">
      <w:bodyDiv w:val="1"/>
      <w:marLeft w:val="0"/>
      <w:marRight w:val="0"/>
      <w:marTop w:val="0"/>
      <w:marBottom w:val="0"/>
      <w:divBdr>
        <w:top w:val="none" w:sz="0" w:space="0" w:color="auto"/>
        <w:left w:val="none" w:sz="0" w:space="0" w:color="auto"/>
        <w:bottom w:val="none" w:sz="0" w:space="0" w:color="auto"/>
        <w:right w:val="none" w:sz="0" w:space="0" w:color="auto"/>
      </w:divBdr>
    </w:div>
    <w:div w:id="445739469">
      <w:bodyDiv w:val="1"/>
      <w:marLeft w:val="0"/>
      <w:marRight w:val="0"/>
      <w:marTop w:val="0"/>
      <w:marBottom w:val="0"/>
      <w:divBdr>
        <w:top w:val="none" w:sz="0" w:space="0" w:color="auto"/>
        <w:left w:val="none" w:sz="0" w:space="0" w:color="auto"/>
        <w:bottom w:val="none" w:sz="0" w:space="0" w:color="auto"/>
        <w:right w:val="none" w:sz="0" w:space="0" w:color="auto"/>
      </w:divBdr>
    </w:div>
    <w:div w:id="447361839">
      <w:bodyDiv w:val="1"/>
      <w:marLeft w:val="0"/>
      <w:marRight w:val="0"/>
      <w:marTop w:val="0"/>
      <w:marBottom w:val="0"/>
      <w:divBdr>
        <w:top w:val="none" w:sz="0" w:space="0" w:color="auto"/>
        <w:left w:val="none" w:sz="0" w:space="0" w:color="auto"/>
        <w:bottom w:val="none" w:sz="0" w:space="0" w:color="auto"/>
        <w:right w:val="none" w:sz="0" w:space="0" w:color="auto"/>
      </w:divBdr>
    </w:div>
    <w:div w:id="449710914">
      <w:bodyDiv w:val="1"/>
      <w:marLeft w:val="0"/>
      <w:marRight w:val="0"/>
      <w:marTop w:val="0"/>
      <w:marBottom w:val="0"/>
      <w:divBdr>
        <w:top w:val="none" w:sz="0" w:space="0" w:color="auto"/>
        <w:left w:val="none" w:sz="0" w:space="0" w:color="auto"/>
        <w:bottom w:val="none" w:sz="0" w:space="0" w:color="auto"/>
        <w:right w:val="none" w:sz="0" w:space="0" w:color="auto"/>
      </w:divBdr>
    </w:div>
    <w:div w:id="477461217">
      <w:bodyDiv w:val="1"/>
      <w:marLeft w:val="0"/>
      <w:marRight w:val="0"/>
      <w:marTop w:val="0"/>
      <w:marBottom w:val="0"/>
      <w:divBdr>
        <w:top w:val="none" w:sz="0" w:space="0" w:color="auto"/>
        <w:left w:val="none" w:sz="0" w:space="0" w:color="auto"/>
        <w:bottom w:val="none" w:sz="0" w:space="0" w:color="auto"/>
        <w:right w:val="none" w:sz="0" w:space="0" w:color="auto"/>
      </w:divBdr>
    </w:div>
    <w:div w:id="483008568">
      <w:bodyDiv w:val="1"/>
      <w:marLeft w:val="0"/>
      <w:marRight w:val="0"/>
      <w:marTop w:val="0"/>
      <w:marBottom w:val="0"/>
      <w:divBdr>
        <w:top w:val="none" w:sz="0" w:space="0" w:color="auto"/>
        <w:left w:val="none" w:sz="0" w:space="0" w:color="auto"/>
        <w:bottom w:val="none" w:sz="0" w:space="0" w:color="auto"/>
        <w:right w:val="none" w:sz="0" w:space="0" w:color="auto"/>
      </w:divBdr>
    </w:div>
    <w:div w:id="498231554">
      <w:bodyDiv w:val="1"/>
      <w:marLeft w:val="0"/>
      <w:marRight w:val="0"/>
      <w:marTop w:val="0"/>
      <w:marBottom w:val="0"/>
      <w:divBdr>
        <w:top w:val="none" w:sz="0" w:space="0" w:color="auto"/>
        <w:left w:val="none" w:sz="0" w:space="0" w:color="auto"/>
        <w:bottom w:val="none" w:sz="0" w:space="0" w:color="auto"/>
        <w:right w:val="none" w:sz="0" w:space="0" w:color="auto"/>
      </w:divBdr>
    </w:div>
    <w:div w:id="516844298">
      <w:bodyDiv w:val="1"/>
      <w:marLeft w:val="0"/>
      <w:marRight w:val="0"/>
      <w:marTop w:val="0"/>
      <w:marBottom w:val="0"/>
      <w:divBdr>
        <w:top w:val="none" w:sz="0" w:space="0" w:color="auto"/>
        <w:left w:val="none" w:sz="0" w:space="0" w:color="auto"/>
        <w:bottom w:val="none" w:sz="0" w:space="0" w:color="auto"/>
        <w:right w:val="none" w:sz="0" w:space="0" w:color="auto"/>
      </w:divBdr>
    </w:div>
    <w:div w:id="544948082">
      <w:bodyDiv w:val="1"/>
      <w:marLeft w:val="0"/>
      <w:marRight w:val="0"/>
      <w:marTop w:val="0"/>
      <w:marBottom w:val="0"/>
      <w:divBdr>
        <w:top w:val="none" w:sz="0" w:space="0" w:color="auto"/>
        <w:left w:val="none" w:sz="0" w:space="0" w:color="auto"/>
        <w:bottom w:val="none" w:sz="0" w:space="0" w:color="auto"/>
        <w:right w:val="none" w:sz="0" w:space="0" w:color="auto"/>
      </w:divBdr>
    </w:div>
    <w:div w:id="560214577">
      <w:bodyDiv w:val="1"/>
      <w:marLeft w:val="0"/>
      <w:marRight w:val="0"/>
      <w:marTop w:val="0"/>
      <w:marBottom w:val="0"/>
      <w:divBdr>
        <w:top w:val="none" w:sz="0" w:space="0" w:color="auto"/>
        <w:left w:val="none" w:sz="0" w:space="0" w:color="auto"/>
        <w:bottom w:val="none" w:sz="0" w:space="0" w:color="auto"/>
        <w:right w:val="none" w:sz="0" w:space="0" w:color="auto"/>
      </w:divBdr>
    </w:div>
    <w:div w:id="579290836">
      <w:bodyDiv w:val="1"/>
      <w:marLeft w:val="0"/>
      <w:marRight w:val="0"/>
      <w:marTop w:val="0"/>
      <w:marBottom w:val="0"/>
      <w:divBdr>
        <w:top w:val="none" w:sz="0" w:space="0" w:color="auto"/>
        <w:left w:val="none" w:sz="0" w:space="0" w:color="auto"/>
        <w:bottom w:val="none" w:sz="0" w:space="0" w:color="auto"/>
        <w:right w:val="none" w:sz="0" w:space="0" w:color="auto"/>
      </w:divBdr>
    </w:div>
    <w:div w:id="603001180">
      <w:bodyDiv w:val="1"/>
      <w:marLeft w:val="0"/>
      <w:marRight w:val="0"/>
      <w:marTop w:val="0"/>
      <w:marBottom w:val="0"/>
      <w:divBdr>
        <w:top w:val="none" w:sz="0" w:space="0" w:color="auto"/>
        <w:left w:val="none" w:sz="0" w:space="0" w:color="auto"/>
        <w:bottom w:val="none" w:sz="0" w:space="0" w:color="auto"/>
        <w:right w:val="none" w:sz="0" w:space="0" w:color="auto"/>
      </w:divBdr>
    </w:div>
    <w:div w:id="603853415">
      <w:bodyDiv w:val="1"/>
      <w:marLeft w:val="0"/>
      <w:marRight w:val="0"/>
      <w:marTop w:val="0"/>
      <w:marBottom w:val="0"/>
      <w:divBdr>
        <w:top w:val="none" w:sz="0" w:space="0" w:color="auto"/>
        <w:left w:val="none" w:sz="0" w:space="0" w:color="auto"/>
        <w:bottom w:val="none" w:sz="0" w:space="0" w:color="auto"/>
        <w:right w:val="none" w:sz="0" w:space="0" w:color="auto"/>
      </w:divBdr>
    </w:div>
    <w:div w:id="611671524">
      <w:bodyDiv w:val="1"/>
      <w:marLeft w:val="0"/>
      <w:marRight w:val="0"/>
      <w:marTop w:val="0"/>
      <w:marBottom w:val="0"/>
      <w:divBdr>
        <w:top w:val="none" w:sz="0" w:space="0" w:color="auto"/>
        <w:left w:val="none" w:sz="0" w:space="0" w:color="auto"/>
        <w:bottom w:val="none" w:sz="0" w:space="0" w:color="auto"/>
        <w:right w:val="none" w:sz="0" w:space="0" w:color="auto"/>
      </w:divBdr>
    </w:div>
    <w:div w:id="662242050">
      <w:bodyDiv w:val="1"/>
      <w:marLeft w:val="0"/>
      <w:marRight w:val="0"/>
      <w:marTop w:val="0"/>
      <w:marBottom w:val="0"/>
      <w:divBdr>
        <w:top w:val="none" w:sz="0" w:space="0" w:color="auto"/>
        <w:left w:val="none" w:sz="0" w:space="0" w:color="auto"/>
        <w:bottom w:val="none" w:sz="0" w:space="0" w:color="auto"/>
        <w:right w:val="none" w:sz="0" w:space="0" w:color="auto"/>
      </w:divBdr>
    </w:div>
    <w:div w:id="663970897">
      <w:bodyDiv w:val="1"/>
      <w:marLeft w:val="0"/>
      <w:marRight w:val="0"/>
      <w:marTop w:val="0"/>
      <w:marBottom w:val="0"/>
      <w:divBdr>
        <w:top w:val="none" w:sz="0" w:space="0" w:color="auto"/>
        <w:left w:val="none" w:sz="0" w:space="0" w:color="auto"/>
        <w:bottom w:val="none" w:sz="0" w:space="0" w:color="auto"/>
        <w:right w:val="none" w:sz="0" w:space="0" w:color="auto"/>
      </w:divBdr>
    </w:div>
    <w:div w:id="665668246">
      <w:bodyDiv w:val="1"/>
      <w:marLeft w:val="0"/>
      <w:marRight w:val="0"/>
      <w:marTop w:val="0"/>
      <w:marBottom w:val="0"/>
      <w:divBdr>
        <w:top w:val="none" w:sz="0" w:space="0" w:color="auto"/>
        <w:left w:val="none" w:sz="0" w:space="0" w:color="auto"/>
        <w:bottom w:val="none" w:sz="0" w:space="0" w:color="auto"/>
        <w:right w:val="none" w:sz="0" w:space="0" w:color="auto"/>
      </w:divBdr>
      <w:divsChild>
        <w:div w:id="427966756">
          <w:marLeft w:val="0"/>
          <w:marRight w:val="0"/>
          <w:marTop w:val="0"/>
          <w:marBottom w:val="0"/>
          <w:divBdr>
            <w:top w:val="none" w:sz="0" w:space="0" w:color="auto"/>
            <w:left w:val="none" w:sz="0" w:space="0" w:color="auto"/>
            <w:bottom w:val="none" w:sz="0" w:space="0" w:color="auto"/>
            <w:right w:val="none" w:sz="0" w:space="0" w:color="auto"/>
          </w:divBdr>
          <w:divsChild>
            <w:div w:id="175277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143702">
      <w:bodyDiv w:val="1"/>
      <w:marLeft w:val="0"/>
      <w:marRight w:val="0"/>
      <w:marTop w:val="0"/>
      <w:marBottom w:val="0"/>
      <w:divBdr>
        <w:top w:val="none" w:sz="0" w:space="0" w:color="auto"/>
        <w:left w:val="none" w:sz="0" w:space="0" w:color="auto"/>
        <w:bottom w:val="none" w:sz="0" w:space="0" w:color="auto"/>
        <w:right w:val="none" w:sz="0" w:space="0" w:color="auto"/>
      </w:divBdr>
    </w:div>
    <w:div w:id="684744790">
      <w:bodyDiv w:val="1"/>
      <w:marLeft w:val="0"/>
      <w:marRight w:val="0"/>
      <w:marTop w:val="0"/>
      <w:marBottom w:val="0"/>
      <w:divBdr>
        <w:top w:val="none" w:sz="0" w:space="0" w:color="auto"/>
        <w:left w:val="none" w:sz="0" w:space="0" w:color="auto"/>
        <w:bottom w:val="none" w:sz="0" w:space="0" w:color="auto"/>
        <w:right w:val="none" w:sz="0" w:space="0" w:color="auto"/>
      </w:divBdr>
    </w:div>
    <w:div w:id="695548240">
      <w:bodyDiv w:val="1"/>
      <w:marLeft w:val="0"/>
      <w:marRight w:val="0"/>
      <w:marTop w:val="0"/>
      <w:marBottom w:val="0"/>
      <w:divBdr>
        <w:top w:val="none" w:sz="0" w:space="0" w:color="auto"/>
        <w:left w:val="none" w:sz="0" w:space="0" w:color="auto"/>
        <w:bottom w:val="none" w:sz="0" w:space="0" w:color="auto"/>
        <w:right w:val="none" w:sz="0" w:space="0" w:color="auto"/>
      </w:divBdr>
    </w:div>
    <w:div w:id="704326457">
      <w:bodyDiv w:val="1"/>
      <w:marLeft w:val="0"/>
      <w:marRight w:val="0"/>
      <w:marTop w:val="0"/>
      <w:marBottom w:val="0"/>
      <w:divBdr>
        <w:top w:val="none" w:sz="0" w:space="0" w:color="auto"/>
        <w:left w:val="none" w:sz="0" w:space="0" w:color="auto"/>
        <w:bottom w:val="none" w:sz="0" w:space="0" w:color="auto"/>
        <w:right w:val="none" w:sz="0" w:space="0" w:color="auto"/>
      </w:divBdr>
    </w:div>
    <w:div w:id="712467053">
      <w:bodyDiv w:val="1"/>
      <w:marLeft w:val="0"/>
      <w:marRight w:val="0"/>
      <w:marTop w:val="0"/>
      <w:marBottom w:val="0"/>
      <w:divBdr>
        <w:top w:val="none" w:sz="0" w:space="0" w:color="auto"/>
        <w:left w:val="none" w:sz="0" w:space="0" w:color="auto"/>
        <w:bottom w:val="none" w:sz="0" w:space="0" w:color="auto"/>
        <w:right w:val="none" w:sz="0" w:space="0" w:color="auto"/>
      </w:divBdr>
    </w:div>
    <w:div w:id="802507988">
      <w:bodyDiv w:val="1"/>
      <w:marLeft w:val="0"/>
      <w:marRight w:val="0"/>
      <w:marTop w:val="0"/>
      <w:marBottom w:val="0"/>
      <w:divBdr>
        <w:top w:val="none" w:sz="0" w:space="0" w:color="auto"/>
        <w:left w:val="none" w:sz="0" w:space="0" w:color="auto"/>
        <w:bottom w:val="none" w:sz="0" w:space="0" w:color="auto"/>
        <w:right w:val="none" w:sz="0" w:space="0" w:color="auto"/>
      </w:divBdr>
    </w:div>
    <w:div w:id="806505985">
      <w:bodyDiv w:val="1"/>
      <w:marLeft w:val="0"/>
      <w:marRight w:val="0"/>
      <w:marTop w:val="0"/>
      <w:marBottom w:val="0"/>
      <w:divBdr>
        <w:top w:val="none" w:sz="0" w:space="0" w:color="auto"/>
        <w:left w:val="none" w:sz="0" w:space="0" w:color="auto"/>
        <w:bottom w:val="none" w:sz="0" w:space="0" w:color="auto"/>
        <w:right w:val="none" w:sz="0" w:space="0" w:color="auto"/>
      </w:divBdr>
    </w:div>
    <w:div w:id="816460577">
      <w:bodyDiv w:val="1"/>
      <w:marLeft w:val="0"/>
      <w:marRight w:val="0"/>
      <w:marTop w:val="0"/>
      <w:marBottom w:val="0"/>
      <w:divBdr>
        <w:top w:val="none" w:sz="0" w:space="0" w:color="auto"/>
        <w:left w:val="none" w:sz="0" w:space="0" w:color="auto"/>
        <w:bottom w:val="none" w:sz="0" w:space="0" w:color="auto"/>
        <w:right w:val="none" w:sz="0" w:space="0" w:color="auto"/>
      </w:divBdr>
    </w:div>
    <w:div w:id="842164335">
      <w:bodyDiv w:val="1"/>
      <w:marLeft w:val="0"/>
      <w:marRight w:val="0"/>
      <w:marTop w:val="0"/>
      <w:marBottom w:val="0"/>
      <w:divBdr>
        <w:top w:val="none" w:sz="0" w:space="0" w:color="auto"/>
        <w:left w:val="none" w:sz="0" w:space="0" w:color="auto"/>
        <w:bottom w:val="none" w:sz="0" w:space="0" w:color="auto"/>
        <w:right w:val="none" w:sz="0" w:space="0" w:color="auto"/>
      </w:divBdr>
    </w:div>
    <w:div w:id="885800037">
      <w:bodyDiv w:val="1"/>
      <w:marLeft w:val="0"/>
      <w:marRight w:val="0"/>
      <w:marTop w:val="0"/>
      <w:marBottom w:val="0"/>
      <w:divBdr>
        <w:top w:val="none" w:sz="0" w:space="0" w:color="auto"/>
        <w:left w:val="none" w:sz="0" w:space="0" w:color="auto"/>
        <w:bottom w:val="none" w:sz="0" w:space="0" w:color="auto"/>
        <w:right w:val="none" w:sz="0" w:space="0" w:color="auto"/>
      </w:divBdr>
    </w:div>
    <w:div w:id="901721553">
      <w:bodyDiv w:val="1"/>
      <w:marLeft w:val="0"/>
      <w:marRight w:val="0"/>
      <w:marTop w:val="0"/>
      <w:marBottom w:val="0"/>
      <w:divBdr>
        <w:top w:val="none" w:sz="0" w:space="0" w:color="auto"/>
        <w:left w:val="none" w:sz="0" w:space="0" w:color="auto"/>
        <w:bottom w:val="none" w:sz="0" w:space="0" w:color="auto"/>
        <w:right w:val="none" w:sz="0" w:space="0" w:color="auto"/>
      </w:divBdr>
    </w:div>
    <w:div w:id="923614481">
      <w:bodyDiv w:val="1"/>
      <w:marLeft w:val="0"/>
      <w:marRight w:val="0"/>
      <w:marTop w:val="0"/>
      <w:marBottom w:val="0"/>
      <w:divBdr>
        <w:top w:val="none" w:sz="0" w:space="0" w:color="auto"/>
        <w:left w:val="none" w:sz="0" w:space="0" w:color="auto"/>
        <w:bottom w:val="none" w:sz="0" w:space="0" w:color="auto"/>
        <w:right w:val="none" w:sz="0" w:space="0" w:color="auto"/>
      </w:divBdr>
      <w:divsChild>
        <w:div w:id="1954482772">
          <w:marLeft w:val="0"/>
          <w:marRight w:val="0"/>
          <w:marTop w:val="0"/>
          <w:marBottom w:val="0"/>
          <w:divBdr>
            <w:top w:val="none" w:sz="0" w:space="0" w:color="auto"/>
            <w:left w:val="none" w:sz="0" w:space="0" w:color="auto"/>
            <w:bottom w:val="none" w:sz="0" w:space="0" w:color="auto"/>
            <w:right w:val="none" w:sz="0" w:space="0" w:color="auto"/>
          </w:divBdr>
          <w:divsChild>
            <w:div w:id="327485864">
              <w:marLeft w:val="0"/>
              <w:marRight w:val="0"/>
              <w:marTop w:val="0"/>
              <w:marBottom w:val="0"/>
              <w:divBdr>
                <w:top w:val="none" w:sz="0" w:space="0" w:color="auto"/>
                <w:left w:val="none" w:sz="0" w:space="0" w:color="auto"/>
                <w:bottom w:val="none" w:sz="0" w:space="0" w:color="auto"/>
                <w:right w:val="none" w:sz="0" w:space="0" w:color="auto"/>
              </w:divBdr>
              <w:divsChild>
                <w:div w:id="118381715">
                  <w:marLeft w:val="0"/>
                  <w:marRight w:val="0"/>
                  <w:marTop w:val="0"/>
                  <w:marBottom w:val="0"/>
                  <w:divBdr>
                    <w:top w:val="none" w:sz="0" w:space="0" w:color="auto"/>
                    <w:left w:val="none" w:sz="0" w:space="0" w:color="auto"/>
                    <w:bottom w:val="none" w:sz="0" w:space="0" w:color="auto"/>
                    <w:right w:val="none" w:sz="0" w:space="0" w:color="auto"/>
                  </w:divBdr>
                  <w:divsChild>
                    <w:div w:id="12513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4994928">
      <w:bodyDiv w:val="1"/>
      <w:marLeft w:val="0"/>
      <w:marRight w:val="0"/>
      <w:marTop w:val="0"/>
      <w:marBottom w:val="0"/>
      <w:divBdr>
        <w:top w:val="none" w:sz="0" w:space="0" w:color="auto"/>
        <w:left w:val="none" w:sz="0" w:space="0" w:color="auto"/>
        <w:bottom w:val="none" w:sz="0" w:space="0" w:color="auto"/>
        <w:right w:val="none" w:sz="0" w:space="0" w:color="auto"/>
      </w:divBdr>
    </w:div>
    <w:div w:id="954017609">
      <w:bodyDiv w:val="1"/>
      <w:marLeft w:val="0"/>
      <w:marRight w:val="0"/>
      <w:marTop w:val="0"/>
      <w:marBottom w:val="0"/>
      <w:divBdr>
        <w:top w:val="none" w:sz="0" w:space="0" w:color="auto"/>
        <w:left w:val="none" w:sz="0" w:space="0" w:color="auto"/>
        <w:bottom w:val="none" w:sz="0" w:space="0" w:color="auto"/>
        <w:right w:val="none" w:sz="0" w:space="0" w:color="auto"/>
      </w:divBdr>
    </w:div>
    <w:div w:id="979772649">
      <w:bodyDiv w:val="1"/>
      <w:marLeft w:val="0"/>
      <w:marRight w:val="0"/>
      <w:marTop w:val="0"/>
      <w:marBottom w:val="0"/>
      <w:divBdr>
        <w:top w:val="none" w:sz="0" w:space="0" w:color="auto"/>
        <w:left w:val="none" w:sz="0" w:space="0" w:color="auto"/>
        <w:bottom w:val="none" w:sz="0" w:space="0" w:color="auto"/>
        <w:right w:val="none" w:sz="0" w:space="0" w:color="auto"/>
      </w:divBdr>
    </w:div>
    <w:div w:id="1002659920">
      <w:bodyDiv w:val="1"/>
      <w:marLeft w:val="0"/>
      <w:marRight w:val="0"/>
      <w:marTop w:val="0"/>
      <w:marBottom w:val="0"/>
      <w:divBdr>
        <w:top w:val="none" w:sz="0" w:space="0" w:color="auto"/>
        <w:left w:val="none" w:sz="0" w:space="0" w:color="auto"/>
        <w:bottom w:val="none" w:sz="0" w:space="0" w:color="auto"/>
        <w:right w:val="none" w:sz="0" w:space="0" w:color="auto"/>
      </w:divBdr>
    </w:div>
    <w:div w:id="1023480178">
      <w:bodyDiv w:val="1"/>
      <w:marLeft w:val="0"/>
      <w:marRight w:val="0"/>
      <w:marTop w:val="0"/>
      <w:marBottom w:val="0"/>
      <w:divBdr>
        <w:top w:val="none" w:sz="0" w:space="0" w:color="auto"/>
        <w:left w:val="none" w:sz="0" w:space="0" w:color="auto"/>
        <w:bottom w:val="none" w:sz="0" w:space="0" w:color="auto"/>
        <w:right w:val="none" w:sz="0" w:space="0" w:color="auto"/>
      </w:divBdr>
    </w:div>
    <w:div w:id="1042942077">
      <w:bodyDiv w:val="1"/>
      <w:marLeft w:val="0"/>
      <w:marRight w:val="0"/>
      <w:marTop w:val="0"/>
      <w:marBottom w:val="0"/>
      <w:divBdr>
        <w:top w:val="none" w:sz="0" w:space="0" w:color="auto"/>
        <w:left w:val="none" w:sz="0" w:space="0" w:color="auto"/>
        <w:bottom w:val="none" w:sz="0" w:space="0" w:color="auto"/>
        <w:right w:val="none" w:sz="0" w:space="0" w:color="auto"/>
      </w:divBdr>
    </w:div>
    <w:div w:id="1048532945">
      <w:bodyDiv w:val="1"/>
      <w:marLeft w:val="0"/>
      <w:marRight w:val="0"/>
      <w:marTop w:val="0"/>
      <w:marBottom w:val="0"/>
      <w:divBdr>
        <w:top w:val="none" w:sz="0" w:space="0" w:color="auto"/>
        <w:left w:val="none" w:sz="0" w:space="0" w:color="auto"/>
        <w:bottom w:val="none" w:sz="0" w:space="0" w:color="auto"/>
        <w:right w:val="none" w:sz="0" w:space="0" w:color="auto"/>
      </w:divBdr>
    </w:div>
    <w:div w:id="1072656353">
      <w:bodyDiv w:val="1"/>
      <w:marLeft w:val="0"/>
      <w:marRight w:val="0"/>
      <w:marTop w:val="0"/>
      <w:marBottom w:val="0"/>
      <w:divBdr>
        <w:top w:val="none" w:sz="0" w:space="0" w:color="auto"/>
        <w:left w:val="none" w:sz="0" w:space="0" w:color="auto"/>
        <w:bottom w:val="none" w:sz="0" w:space="0" w:color="auto"/>
        <w:right w:val="none" w:sz="0" w:space="0" w:color="auto"/>
      </w:divBdr>
    </w:div>
    <w:div w:id="1088817793">
      <w:bodyDiv w:val="1"/>
      <w:marLeft w:val="0"/>
      <w:marRight w:val="0"/>
      <w:marTop w:val="0"/>
      <w:marBottom w:val="0"/>
      <w:divBdr>
        <w:top w:val="none" w:sz="0" w:space="0" w:color="auto"/>
        <w:left w:val="none" w:sz="0" w:space="0" w:color="auto"/>
        <w:bottom w:val="none" w:sz="0" w:space="0" w:color="auto"/>
        <w:right w:val="none" w:sz="0" w:space="0" w:color="auto"/>
      </w:divBdr>
    </w:div>
    <w:div w:id="1116488327">
      <w:bodyDiv w:val="1"/>
      <w:marLeft w:val="0"/>
      <w:marRight w:val="0"/>
      <w:marTop w:val="0"/>
      <w:marBottom w:val="0"/>
      <w:divBdr>
        <w:top w:val="none" w:sz="0" w:space="0" w:color="auto"/>
        <w:left w:val="none" w:sz="0" w:space="0" w:color="auto"/>
        <w:bottom w:val="none" w:sz="0" w:space="0" w:color="auto"/>
        <w:right w:val="none" w:sz="0" w:space="0" w:color="auto"/>
      </w:divBdr>
    </w:div>
    <w:div w:id="1155341164">
      <w:bodyDiv w:val="1"/>
      <w:marLeft w:val="0"/>
      <w:marRight w:val="0"/>
      <w:marTop w:val="0"/>
      <w:marBottom w:val="0"/>
      <w:divBdr>
        <w:top w:val="none" w:sz="0" w:space="0" w:color="auto"/>
        <w:left w:val="none" w:sz="0" w:space="0" w:color="auto"/>
        <w:bottom w:val="none" w:sz="0" w:space="0" w:color="auto"/>
        <w:right w:val="none" w:sz="0" w:space="0" w:color="auto"/>
      </w:divBdr>
    </w:div>
    <w:div w:id="1158620435">
      <w:bodyDiv w:val="1"/>
      <w:marLeft w:val="0"/>
      <w:marRight w:val="0"/>
      <w:marTop w:val="0"/>
      <w:marBottom w:val="0"/>
      <w:divBdr>
        <w:top w:val="none" w:sz="0" w:space="0" w:color="auto"/>
        <w:left w:val="none" w:sz="0" w:space="0" w:color="auto"/>
        <w:bottom w:val="none" w:sz="0" w:space="0" w:color="auto"/>
        <w:right w:val="none" w:sz="0" w:space="0" w:color="auto"/>
      </w:divBdr>
    </w:div>
    <w:div w:id="1163353241">
      <w:bodyDiv w:val="1"/>
      <w:marLeft w:val="0"/>
      <w:marRight w:val="0"/>
      <w:marTop w:val="0"/>
      <w:marBottom w:val="0"/>
      <w:divBdr>
        <w:top w:val="none" w:sz="0" w:space="0" w:color="auto"/>
        <w:left w:val="none" w:sz="0" w:space="0" w:color="auto"/>
        <w:bottom w:val="none" w:sz="0" w:space="0" w:color="auto"/>
        <w:right w:val="none" w:sz="0" w:space="0" w:color="auto"/>
      </w:divBdr>
    </w:div>
    <w:div w:id="1181701551">
      <w:bodyDiv w:val="1"/>
      <w:marLeft w:val="0"/>
      <w:marRight w:val="0"/>
      <w:marTop w:val="0"/>
      <w:marBottom w:val="0"/>
      <w:divBdr>
        <w:top w:val="none" w:sz="0" w:space="0" w:color="auto"/>
        <w:left w:val="none" w:sz="0" w:space="0" w:color="auto"/>
        <w:bottom w:val="none" w:sz="0" w:space="0" w:color="auto"/>
        <w:right w:val="none" w:sz="0" w:space="0" w:color="auto"/>
      </w:divBdr>
    </w:div>
    <w:div w:id="1186215029">
      <w:bodyDiv w:val="1"/>
      <w:marLeft w:val="0"/>
      <w:marRight w:val="0"/>
      <w:marTop w:val="0"/>
      <w:marBottom w:val="0"/>
      <w:divBdr>
        <w:top w:val="none" w:sz="0" w:space="0" w:color="auto"/>
        <w:left w:val="none" w:sz="0" w:space="0" w:color="auto"/>
        <w:bottom w:val="none" w:sz="0" w:space="0" w:color="auto"/>
        <w:right w:val="none" w:sz="0" w:space="0" w:color="auto"/>
      </w:divBdr>
    </w:div>
    <w:div w:id="1198080223">
      <w:bodyDiv w:val="1"/>
      <w:marLeft w:val="0"/>
      <w:marRight w:val="0"/>
      <w:marTop w:val="0"/>
      <w:marBottom w:val="0"/>
      <w:divBdr>
        <w:top w:val="none" w:sz="0" w:space="0" w:color="auto"/>
        <w:left w:val="none" w:sz="0" w:space="0" w:color="auto"/>
        <w:bottom w:val="none" w:sz="0" w:space="0" w:color="auto"/>
        <w:right w:val="none" w:sz="0" w:space="0" w:color="auto"/>
      </w:divBdr>
    </w:div>
    <w:div w:id="1219973424">
      <w:bodyDiv w:val="1"/>
      <w:marLeft w:val="0"/>
      <w:marRight w:val="0"/>
      <w:marTop w:val="0"/>
      <w:marBottom w:val="0"/>
      <w:divBdr>
        <w:top w:val="none" w:sz="0" w:space="0" w:color="auto"/>
        <w:left w:val="none" w:sz="0" w:space="0" w:color="auto"/>
        <w:bottom w:val="none" w:sz="0" w:space="0" w:color="auto"/>
        <w:right w:val="none" w:sz="0" w:space="0" w:color="auto"/>
      </w:divBdr>
    </w:div>
    <w:div w:id="1221090566">
      <w:bodyDiv w:val="1"/>
      <w:marLeft w:val="0"/>
      <w:marRight w:val="0"/>
      <w:marTop w:val="0"/>
      <w:marBottom w:val="0"/>
      <w:divBdr>
        <w:top w:val="none" w:sz="0" w:space="0" w:color="auto"/>
        <w:left w:val="none" w:sz="0" w:space="0" w:color="auto"/>
        <w:bottom w:val="none" w:sz="0" w:space="0" w:color="auto"/>
        <w:right w:val="none" w:sz="0" w:space="0" w:color="auto"/>
      </w:divBdr>
    </w:div>
    <w:div w:id="1264000689">
      <w:bodyDiv w:val="1"/>
      <w:marLeft w:val="0"/>
      <w:marRight w:val="0"/>
      <w:marTop w:val="0"/>
      <w:marBottom w:val="0"/>
      <w:divBdr>
        <w:top w:val="none" w:sz="0" w:space="0" w:color="auto"/>
        <w:left w:val="none" w:sz="0" w:space="0" w:color="auto"/>
        <w:bottom w:val="none" w:sz="0" w:space="0" w:color="auto"/>
        <w:right w:val="none" w:sz="0" w:space="0" w:color="auto"/>
      </w:divBdr>
      <w:divsChild>
        <w:div w:id="1034502804">
          <w:marLeft w:val="0"/>
          <w:marRight w:val="0"/>
          <w:marTop w:val="0"/>
          <w:marBottom w:val="0"/>
          <w:divBdr>
            <w:top w:val="none" w:sz="0" w:space="0" w:color="auto"/>
            <w:left w:val="none" w:sz="0" w:space="0" w:color="auto"/>
            <w:bottom w:val="none" w:sz="0" w:space="0" w:color="auto"/>
            <w:right w:val="none" w:sz="0" w:space="0" w:color="auto"/>
          </w:divBdr>
          <w:divsChild>
            <w:div w:id="14011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972344">
      <w:bodyDiv w:val="1"/>
      <w:marLeft w:val="0"/>
      <w:marRight w:val="0"/>
      <w:marTop w:val="0"/>
      <w:marBottom w:val="0"/>
      <w:divBdr>
        <w:top w:val="none" w:sz="0" w:space="0" w:color="auto"/>
        <w:left w:val="none" w:sz="0" w:space="0" w:color="auto"/>
        <w:bottom w:val="none" w:sz="0" w:space="0" w:color="auto"/>
        <w:right w:val="none" w:sz="0" w:space="0" w:color="auto"/>
      </w:divBdr>
    </w:div>
    <w:div w:id="1337541559">
      <w:bodyDiv w:val="1"/>
      <w:marLeft w:val="0"/>
      <w:marRight w:val="0"/>
      <w:marTop w:val="0"/>
      <w:marBottom w:val="0"/>
      <w:divBdr>
        <w:top w:val="none" w:sz="0" w:space="0" w:color="auto"/>
        <w:left w:val="none" w:sz="0" w:space="0" w:color="auto"/>
        <w:bottom w:val="none" w:sz="0" w:space="0" w:color="auto"/>
        <w:right w:val="none" w:sz="0" w:space="0" w:color="auto"/>
      </w:divBdr>
    </w:div>
    <w:div w:id="1339193315">
      <w:bodyDiv w:val="1"/>
      <w:marLeft w:val="0"/>
      <w:marRight w:val="0"/>
      <w:marTop w:val="0"/>
      <w:marBottom w:val="0"/>
      <w:divBdr>
        <w:top w:val="none" w:sz="0" w:space="0" w:color="auto"/>
        <w:left w:val="none" w:sz="0" w:space="0" w:color="auto"/>
        <w:bottom w:val="none" w:sz="0" w:space="0" w:color="auto"/>
        <w:right w:val="none" w:sz="0" w:space="0" w:color="auto"/>
      </w:divBdr>
    </w:div>
    <w:div w:id="1342587194">
      <w:bodyDiv w:val="1"/>
      <w:marLeft w:val="0"/>
      <w:marRight w:val="0"/>
      <w:marTop w:val="0"/>
      <w:marBottom w:val="0"/>
      <w:divBdr>
        <w:top w:val="none" w:sz="0" w:space="0" w:color="auto"/>
        <w:left w:val="none" w:sz="0" w:space="0" w:color="auto"/>
        <w:bottom w:val="none" w:sz="0" w:space="0" w:color="auto"/>
        <w:right w:val="none" w:sz="0" w:space="0" w:color="auto"/>
      </w:divBdr>
    </w:div>
    <w:div w:id="1346594324">
      <w:bodyDiv w:val="1"/>
      <w:marLeft w:val="0"/>
      <w:marRight w:val="0"/>
      <w:marTop w:val="0"/>
      <w:marBottom w:val="0"/>
      <w:divBdr>
        <w:top w:val="none" w:sz="0" w:space="0" w:color="auto"/>
        <w:left w:val="none" w:sz="0" w:space="0" w:color="auto"/>
        <w:bottom w:val="none" w:sz="0" w:space="0" w:color="auto"/>
        <w:right w:val="none" w:sz="0" w:space="0" w:color="auto"/>
      </w:divBdr>
    </w:div>
    <w:div w:id="1387609650">
      <w:bodyDiv w:val="1"/>
      <w:marLeft w:val="0"/>
      <w:marRight w:val="0"/>
      <w:marTop w:val="0"/>
      <w:marBottom w:val="0"/>
      <w:divBdr>
        <w:top w:val="none" w:sz="0" w:space="0" w:color="auto"/>
        <w:left w:val="none" w:sz="0" w:space="0" w:color="auto"/>
        <w:bottom w:val="none" w:sz="0" w:space="0" w:color="auto"/>
        <w:right w:val="none" w:sz="0" w:space="0" w:color="auto"/>
      </w:divBdr>
    </w:div>
    <w:div w:id="1389301765">
      <w:bodyDiv w:val="1"/>
      <w:marLeft w:val="0"/>
      <w:marRight w:val="0"/>
      <w:marTop w:val="0"/>
      <w:marBottom w:val="0"/>
      <w:divBdr>
        <w:top w:val="none" w:sz="0" w:space="0" w:color="auto"/>
        <w:left w:val="none" w:sz="0" w:space="0" w:color="auto"/>
        <w:bottom w:val="none" w:sz="0" w:space="0" w:color="auto"/>
        <w:right w:val="none" w:sz="0" w:space="0" w:color="auto"/>
      </w:divBdr>
    </w:div>
    <w:div w:id="1390111767">
      <w:bodyDiv w:val="1"/>
      <w:marLeft w:val="0"/>
      <w:marRight w:val="0"/>
      <w:marTop w:val="0"/>
      <w:marBottom w:val="0"/>
      <w:divBdr>
        <w:top w:val="none" w:sz="0" w:space="0" w:color="auto"/>
        <w:left w:val="none" w:sz="0" w:space="0" w:color="auto"/>
        <w:bottom w:val="none" w:sz="0" w:space="0" w:color="auto"/>
        <w:right w:val="none" w:sz="0" w:space="0" w:color="auto"/>
      </w:divBdr>
    </w:div>
    <w:div w:id="1406413367">
      <w:bodyDiv w:val="1"/>
      <w:marLeft w:val="0"/>
      <w:marRight w:val="0"/>
      <w:marTop w:val="0"/>
      <w:marBottom w:val="0"/>
      <w:divBdr>
        <w:top w:val="none" w:sz="0" w:space="0" w:color="auto"/>
        <w:left w:val="none" w:sz="0" w:space="0" w:color="auto"/>
        <w:bottom w:val="none" w:sz="0" w:space="0" w:color="auto"/>
        <w:right w:val="none" w:sz="0" w:space="0" w:color="auto"/>
      </w:divBdr>
    </w:div>
    <w:div w:id="1422602528">
      <w:bodyDiv w:val="1"/>
      <w:marLeft w:val="0"/>
      <w:marRight w:val="0"/>
      <w:marTop w:val="0"/>
      <w:marBottom w:val="0"/>
      <w:divBdr>
        <w:top w:val="none" w:sz="0" w:space="0" w:color="auto"/>
        <w:left w:val="none" w:sz="0" w:space="0" w:color="auto"/>
        <w:bottom w:val="none" w:sz="0" w:space="0" w:color="auto"/>
        <w:right w:val="none" w:sz="0" w:space="0" w:color="auto"/>
      </w:divBdr>
    </w:div>
    <w:div w:id="1426026851">
      <w:bodyDiv w:val="1"/>
      <w:marLeft w:val="0"/>
      <w:marRight w:val="0"/>
      <w:marTop w:val="0"/>
      <w:marBottom w:val="0"/>
      <w:divBdr>
        <w:top w:val="none" w:sz="0" w:space="0" w:color="auto"/>
        <w:left w:val="none" w:sz="0" w:space="0" w:color="auto"/>
        <w:bottom w:val="none" w:sz="0" w:space="0" w:color="auto"/>
        <w:right w:val="none" w:sz="0" w:space="0" w:color="auto"/>
      </w:divBdr>
    </w:div>
    <w:div w:id="1443114259">
      <w:bodyDiv w:val="1"/>
      <w:marLeft w:val="0"/>
      <w:marRight w:val="0"/>
      <w:marTop w:val="0"/>
      <w:marBottom w:val="0"/>
      <w:divBdr>
        <w:top w:val="none" w:sz="0" w:space="0" w:color="auto"/>
        <w:left w:val="none" w:sz="0" w:space="0" w:color="auto"/>
        <w:bottom w:val="none" w:sz="0" w:space="0" w:color="auto"/>
        <w:right w:val="none" w:sz="0" w:space="0" w:color="auto"/>
      </w:divBdr>
    </w:div>
    <w:div w:id="1449858376">
      <w:bodyDiv w:val="1"/>
      <w:marLeft w:val="0"/>
      <w:marRight w:val="0"/>
      <w:marTop w:val="0"/>
      <w:marBottom w:val="0"/>
      <w:divBdr>
        <w:top w:val="none" w:sz="0" w:space="0" w:color="auto"/>
        <w:left w:val="none" w:sz="0" w:space="0" w:color="auto"/>
        <w:bottom w:val="none" w:sz="0" w:space="0" w:color="auto"/>
        <w:right w:val="none" w:sz="0" w:space="0" w:color="auto"/>
      </w:divBdr>
    </w:div>
    <w:div w:id="1496068923">
      <w:bodyDiv w:val="1"/>
      <w:marLeft w:val="0"/>
      <w:marRight w:val="0"/>
      <w:marTop w:val="0"/>
      <w:marBottom w:val="0"/>
      <w:divBdr>
        <w:top w:val="none" w:sz="0" w:space="0" w:color="auto"/>
        <w:left w:val="none" w:sz="0" w:space="0" w:color="auto"/>
        <w:bottom w:val="none" w:sz="0" w:space="0" w:color="auto"/>
        <w:right w:val="none" w:sz="0" w:space="0" w:color="auto"/>
      </w:divBdr>
    </w:div>
    <w:div w:id="1501582702">
      <w:bodyDiv w:val="1"/>
      <w:marLeft w:val="0"/>
      <w:marRight w:val="0"/>
      <w:marTop w:val="0"/>
      <w:marBottom w:val="0"/>
      <w:divBdr>
        <w:top w:val="none" w:sz="0" w:space="0" w:color="auto"/>
        <w:left w:val="none" w:sz="0" w:space="0" w:color="auto"/>
        <w:bottom w:val="none" w:sz="0" w:space="0" w:color="auto"/>
        <w:right w:val="none" w:sz="0" w:space="0" w:color="auto"/>
      </w:divBdr>
    </w:div>
    <w:div w:id="1508910362">
      <w:bodyDiv w:val="1"/>
      <w:marLeft w:val="0"/>
      <w:marRight w:val="0"/>
      <w:marTop w:val="0"/>
      <w:marBottom w:val="0"/>
      <w:divBdr>
        <w:top w:val="none" w:sz="0" w:space="0" w:color="auto"/>
        <w:left w:val="none" w:sz="0" w:space="0" w:color="auto"/>
        <w:bottom w:val="none" w:sz="0" w:space="0" w:color="auto"/>
        <w:right w:val="none" w:sz="0" w:space="0" w:color="auto"/>
      </w:divBdr>
    </w:div>
    <w:div w:id="1510483565">
      <w:bodyDiv w:val="1"/>
      <w:marLeft w:val="0"/>
      <w:marRight w:val="0"/>
      <w:marTop w:val="0"/>
      <w:marBottom w:val="0"/>
      <w:divBdr>
        <w:top w:val="none" w:sz="0" w:space="0" w:color="auto"/>
        <w:left w:val="none" w:sz="0" w:space="0" w:color="auto"/>
        <w:bottom w:val="none" w:sz="0" w:space="0" w:color="auto"/>
        <w:right w:val="none" w:sz="0" w:space="0" w:color="auto"/>
      </w:divBdr>
    </w:div>
    <w:div w:id="1510828379">
      <w:bodyDiv w:val="1"/>
      <w:marLeft w:val="0"/>
      <w:marRight w:val="0"/>
      <w:marTop w:val="0"/>
      <w:marBottom w:val="0"/>
      <w:divBdr>
        <w:top w:val="none" w:sz="0" w:space="0" w:color="auto"/>
        <w:left w:val="none" w:sz="0" w:space="0" w:color="auto"/>
        <w:bottom w:val="none" w:sz="0" w:space="0" w:color="auto"/>
        <w:right w:val="none" w:sz="0" w:space="0" w:color="auto"/>
      </w:divBdr>
    </w:div>
    <w:div w:id="1517497327">
      <w:bodyDiv w:val="1"/>
      <w:marLeft w:val="0"/>
      <w:marRight w:val="0"/>
      <w:marTop w:val="0"/>
      <w:marBottom w:val="0"/>
      <w:divBdr>
        <w:top w:val="none" w:sz="0" w:space="0" w:color="auto"/>
        <w:left w:val="none" w:sz="0" w:space="0" w:color="auto"/>
        <w:bottom w:val="none" w:sz="0" w:space="0" w:color="auto"/>
        <w:right w:val="none" w:sz="0" w:space="0" w:color="auto"/>
      </w:divBdr>
      <w:divsChild>
        <w:div w:id="1088237493">
          <w:marLeft w:val="0"/>
          <w:marRight w:val="0"/>
          <w:marTop w:val="0"/>
          <w:marBottom w:val="0"/>
          <w:divBdr>
            <w:top w:val="none" w:sz="0" w:space="0" w:color="auto"/>
            <w:left w:val="none" w:sz="0" w:space="0" w:color="auto"/>
            <w:bottom w:val="none" w:sz="0" w:space="0" w:color="auto"/>
            <w:right w:val="none" w:sz="0" w:space="0" w:color="auto"/>
          </w:divBdr>
          <w:divsChild>
            <w:div w:id="92071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653847">
      <w:bodyDiv w:val="1"/>
      <w:marLeft w:val="0"/>
      <w:marRight w:val="0"/>
      <w:marTop w:val="0"/>
      <w:marBottom w:val="0"/>
      <w:divBdr>
        <w:top w:val="none" w:sz="0" w:space="0" w:color="auto"/>
        <w:left w:val="none" w:sz="0" w:space="0" w:color="auto"/>
        <w:bottom w:val="none" w:sz="0" w:space="0" w:color="auto"/>
        <w:right w:val="none" w:sz="0" w:space="0" w:color="auto"/>
      </w:divBdr>
    </w:div>
    <w:div w:id="1558784961">
      <w:bodyDiv w:val="1"/>
      <w:marLeft w:val="0"/>
      <w:marRight w:val="0"/>
      <w:marTop w:val="0"/>
      <w:marBottom w:val="0"/>
      <w:divBdr>
        <w:top w:val="none" w:sz="0" w:space="0" w:color="auto"/>
        <w:left w:val="none" w:sz="0" w:space="0" w:color="auto"/>
        <w:bottom w:val="none" w:sz="0" w:space="0" w:color="auto"/>
        <w:right w:val="none" w:sz="0" w:space="0" w:color="auto"/>
      </w:divBdr>
      <w:divsChild>
        <w:div w:id="1470365748">
          <w:marLeft w:val="0"/>
          <w:marRight w:val="0"/>
          <w:marTop w:val="0"/>
          <w:marBottom w:val="0"/>
          <w:divBdr>
            <w:top w:val="none" w:sz="0" w:space="0" w:color="auto"/>
            <w:left w:val="none" w:sz="0" w:space="0" w:color="auto"/>
            <w:bottom w:val="none" w:sz="0" w:space="0" w:color="auto"/>
            <w:right w:val="none" w:sz="0" w:space="0" w:color="auto"/>
          </w:divBdr>
          <w:divsChild>
            <w:div w:id="1501698025">
              <w:marLeft w:val="0"/>
              <w:marRight w:val="0"/>
              <w:marTop w:val="0"/>
              <w:marBottom w:val="0"/>
              <w:divBdr>
                <w:top w:val="none" w:sz="0" w:space="0" w:color="auto"/>
                <w:left w:val="none" w:sz="0" w:space="0" w:color="auto"/>
                <w:bottom w:val="none" w:sz="0" w:space="0" w:color="auto"/>
                <w:right w:val="none" w:sz="0" w:space="0" w:color="auto"/>
              </w:divBdr>
              <w:divsChild>
                <w:div w:id="708189165">
                  <w:marLeft w:val="0"/>
                  <w:marRight w:val="0"/>
                  <w:marTop w:val="0"/>
                  <w:marBottom w:val="0"/>
                  <w:divBdr>
                    <w:top w:val="none" w:sz="0" w:space="0" w:color="auto"/>
                    <w:left w:val="none" w:sz="0" w:space="0" w:color="auto"/>
                    <w:bottom w:val="none" w:sz="0" w:space="0" w:color="auto"/>
                    <w:right w:val="none" w:sz="0" w:space="0" w:color="auto"/>
                  </w:divBdr>
                  <w:divsChild>
                    <w:div w:id="1821533285">
                      <w:marLeft w:val="0"/>
                      <w:marRight w:val="0"/>
                      <w:marTop w:val="0"/>
                      <w:marBottom w:val="0"/>
                      <w:divBdr>
                        <w:top w:val="none" w:sz="0" w:space="0" w:color="auto"/>
                        <w:left w:val="none" w:sz="0" w:space="0" w:color="auto"/>
                        <w:bottom w:val="none" w:sz="0" w:space="0" w:color="auto"/>
                        <w:right w:val="none" w:sz="0" w:space="0" w:color="auto"/>
                      </w:divBdr>
                      <w:divsChild>
                        <w:div w:id="673189198">
                          <w:marLeft w:val="0"/>
                          <w:marRight w:val="0"/>
                          <w:marTop w:val="0"/>
                          <w:marBottom w:val="0"/>
                          <w:divBdr>
                            <w:top w:val="none" w:sz="0" w:space="0" w:color="auto"/>
                            <w:left w:val="none" w:sz="0" w:space="0" w:color="auto"/>
                            <w:bottom w:val="none" w:sz="0" w:space="0" w:color="auto"/>
                            <w:right w:val="none" w:sz="0" w:space="0" w:color="auto"/>
                          </w:divBdr>
                          <w:divsChild>
                            <w:div w:id="325594390">
                              <w:marLeft w:val="0"/>
                              <w:marRight w:val="0"/>
                              <w:marTop w:val="0"/>
                              <w:marBottom w:val="0"/>
                              <w:divBdr>
                                <w:top w:val="none" w:sz="0" w:space="0" w:color="auto"/>
                                <w:left w:val="none" w:sz="0" w:space="0" w:color="auto"/>
                                <w:bottom w:val="none" w:sz="0" w:space="0" w:color="auto"/>
                                <w:right w:val="none" w:sz="0" w:space="0" w:color="auto"/>
                              </w:divBdr>
                              <w:divsChild>
                                <w:div w:id="95656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0047628">
      <w:bodyDiv w:val="1"/>
      <w:marLeft w:val="0"/>
      <w:marRight w:val="0"/>
      <w:marTop w:val="0"/>
      <w:marBottom w:val="0"/>
      <w:divBdr>
        <w:top w:val="none" w:sz="0" w:space="0" w:color="auto"/>
        <w:left w:val="none" w:sz="0" w:space="0" w:color="auto"/>
        <w:bottom w:val="none" w:sz="0" w:space="0" w:color="auto"/>
        <w:right w:val="none" w:sz="0" w:space="0" w:color="auto"/>
      </w:divBdr>
    </w:div>
    <w:div w:id="1567953859">
      <w:bodyDiv w:val="1"/>
      <w:marLeft w:val="0"/>
      <w:marRight w:val="0"/>
      <w:marTop w:val="0"/>
      <w:marBottom w:val="0"/>
      <w:divBdr>
        <w:top w:val="none" w:sz="0" w:space="0" w:color="auto"/>
        <w:left w:val="none" w:sz="0" w:space="0" w:color="auto"/>
        <w:bottom w:val="none" w:sz="0" w:space="0" w:color="auto"/>
        <w:right w:val="none" w:sz="0" w:space="0" w:color="auto"/>
      </w:divBdr>
    </w:div>
    <w:div w:id="1573850157">
      <w:bodyDiv w:val="1"/>
      <w:marLeft w:val="0"/>
      <w:marRight w:val="0"/>
      <w:marTop w:val="0"/>
      <w:marBottom w:val="0"/>
      <w:divBdr>
        <w:top w:val="none" w:sz="0" w:space="0" w:color="auto"/>
        <w:left w:val="none" w:sz="0" w:space="0" w:color="auto"/>
        <w:bottom w:val="none" w:sz="0" w:space="0" w:color="auto"/>
        <w:right w:val="none" w:sz="0" w:space="0" w:color="auto"/>
      </w:divBdr>
    </w:div>
    <w:div w:id="1577279284">
      <w:bodyDiv w:val="1"/>
      <w:marLeft w:val="0"/>
      <w:marRight w:val="0"/>
      <w:marTop w:val="0"/>
      <w:marBottom w:val="0"/>
      <w:divBdr>
        <w:top w:val="none" w:sz="0" w:space="0" w:color="auto"/>
        <w:left w:val="none" w:sz="0" w:space="0" w:color="auto"/>
        <w:bottom w:val="none" w:sz="0" w:space="0" w:color="auto"/>
        <w:right w:val="none" w:sz="0" w:space="0" w:color="auto"/>
      </w:divBdr>
    </w:div>
    <w:div w:id="1651594528">
      <w:bodyDiv w:val="1"/>
      <w:marLeft w:val="0"/>
      <w:marRight w:val="0"/>
      <w:marTop w:val="0"/>
      <w:marBottom w:val="0"/>
      <w:divBdr>
        <w:top w:val="none" w:sz="0" w:space="0" w:color="auto"/>
        <w:left w:val="none" w:sz="0" w:space="0" w:color="auto"/>
        <w:bottom w:val="none" w:sz="0" w:space="0" w:color="auto"/>
        <w:right w:val="none" w:sz="0" w:space="0" w:color="auto"/>
      </w:divBdr>
    </w:div>
    <w:div w:id="1662350516">
      <w:bodyDiv w:val="1"/>
      <w:marLeft w:val="0"/>
      <w:marRight w:val="0"/>
      <w:marTop w:val="0"/>
      <w:marBottom w:val="0"/>
      <w:divBdr>
        <w:top w:val="none" w:sz="0" w:space="0" w:color="auto"/>
        <w:left w:val="none" w:sz="0" w:space="0" w:color="auto"/>
        <w:bottom w:val="none" w:sz="0" w:space="0" w:color="auto"/>
        <w:right w:val="none" w:sz="0" w:space="0" w:color="auto"/>
      </w:divBdr>
    </w:div>
    <w:div w:id="1670209556">
      <w:bodyDiv w:val="1"/>
      <w:marLeft w:val="0"/>
      <w:marRight w:val="0"/>
      <w:marTop w:val="0"/>
      <w:marBottom w:val="0"/>
      <w:divBdr>
        <w:top w:val="none" w:sz="0" w:space="0" w:color="auto"/>
        <w:left w:val="none" w:sz="0" w:space="0" w:color="auto"/>
        <w:bottom w:val="none" w:sz="0" w:space="0" w:color="auto"/>
        <w:right w:val="none" w:sz="0" w:space="0" w:color="auto"/>
      </w:divBdr>
    </w:div>
    <w:div w:id="1689483716">
      <w:bodyDiv w:val="1"/>
      <w:marLeft w:val="0"/>
      <w:marRight w:val="0"/>
      <w:marTop w:val="0"/>
      <w:marBottom w:val="0"/>
      <w:divBdr>
        <w:top w:val="none" w:sz="0" w:space="0" w:color="auto"/>
        <w:left w:val="none" w:sz="0" w:space="0" w:color="auto"/>
        <w:bottom w:val="none" w:sz="0" w:space="0" w:color="auto"/>
        <w:right w:val="none" w:sz="0" w:space="0" w:color="auto"/>
      </w:divBdr>
    </w:div>
    <w:div w:id="1705518069">
      <w:bodyDiv w:val="1"/>
      <w:marLeft w:val="0"/>
      <w:marRight w:val="0"/>
      <w:marTop w:val="0"/>
      <w:marBottom w:val="0"/>
      <w:divBdr>
        <w:top w:val="none" w:sz="0" w:space="0" w:color="auto"/>
        <w:left w:val="none" w:sz="0" w:space="0" w:color="auto"/>
        <w:bottom w:val="none" w:sz="0" w:space="0" w:color="auto"/>
        <w:right w:val="none" w:sz="0" w:space="0" w:color="auto"/>
      </w:divBdr>
    </w:div>
    <w:div w:id="1709716377">
      <w:bodyDiv w:val="1"/>
      <w:marLeft w:val="0"/>
      <w:marRight w:val="0"/>
      <w:marTop w:val="0"/>
      <w:marBottom w:val="0"/>
      <w:divBdr>
        <w:top w:val="none" w:sz="0" w:space="0" w:color="auto"/>
        <w:left w:val="none" w:sz="0" w:space="0" w:color="auto"/>
        <w:bottom w:val="none" w:sz="0" w:space="0" w:color="auto"/>
        <w:right w:val="none" w:sz="0" w:space="0" w:color="auto"/>
      </w:divBdr>
    </w:div>
    <w:div w:id="1710761443">
      <w:bodyDiv w:val="1"/>
      <w:marLeft w:val="0"/>
      <w:marRight w:val="0"/>
      <w:marTop w:val="0"/>
      <w:marBottom w:val="0"/>
      <w:divBdr>
        <w:top w:val="none" w:sz="0" w:space="0" w:color="auto"/>
        <w:left w:val="none" w:sz="0" w:space="0" w:color="auto"/>
        <w:bottom w:val="none" w:sz="0" w:space="0" w:color="auto"/>
        <w:right w:val="none" w:sz="0" w:space="0" w:color="auto"/>
      </w:divBdr>
    </w:div>
    <w:div w:id="1716461819">
      <w:bodyDiv w:val="1"/>
      <w:marLeft w:val="0"/>
      <w:marRight w:val="0"/>
      <w:marTop w:val="0"/>
      <w:marBottom w:val="0"/>
      <w:divBdr>
        <w:top w:val="none" w:sz="0" w:space="0" w:color="auto"/>
        <w:left w:val="none" w:sz="0" w:space="0" w:color="auto"/>
        <w:bottom w:val="none" w:sz="0" w:space="0" w:color="auto"/>
        <w:right w:val="none" w:sz="0" w:space="0" w:color="auto"/>
      </w:divBdr>
    </w:div>
    <w:div w:id="1720206587">
      <w:bodyDiv w:val="1"/>
      <w:marLeft w:val="0"/>
      <w:marRight w:val="0"/>
      <w:marTop w:val="0"/>
      <w:marBottom w:val="0"/>
      <w:divBdr>
        <w:top w:val="none" w:sz="0" w:space="0" w:color="auto"/>
        <w:left w:val="none" w:sz="0" w:space="0" w:color="auto"/>
        <w:bottom w:val="none" w:sz="0" w:space="0" w:color="auto"/>
        <w:right w:val="none" w:sz="0" w:space="0" w:color="auto"/>
      </w:divBdr>
    </w:div>
    <w:div w:id="1740709625">
      <w:bodyDiv w:val="1"/>
      <w:marLeft w:val="0"/>
      <w:marRight w:val="0"/>
      <w:marTop w:val="0"/>
      <w:marBottom w:val="0"/>
      <w:divBdr>
        <w:top w:val="none" w:sz="0" w:space="0" w:color="auto"/>
        <w:left w:val="none" w:sz="0" w:space="0" w:color="auto"/>
        <w:bottom w:val="none" w:sz="0" w:space="0" w:color="auto"/>
        <w:right w:val="none" w:sz="0" w:space="0" w:color="auto"/>
      </w:divBdr>
    </w:div>
    <w:div w:id="1747920579">
      <w:bodyDiv w:val="1"/>
      <w:marLeft w:val="0"/>
      <w:marRight w:val="0"/>
      <w:marTop w:val="0"/>
      <w:marBottom w:val="0"/>
      <w:divBdr>
        <w:top w:val="none" w:sz="0" w:space="0" w:color="auto"/>
        <w:left w:val="none" w:sz="0" w:space="0" w:color="auto"/>
        <w:bottom w:val="none" w:sz="0" w:space="0" w:color="auto"/>
        <w:right w:val="none" w:sz="0" w:space="0" w:color="auto"/>
      </w:divBdr>
    </w:div>
    <w:div w:id="1750929710">
      <w:bodyDiv w:val="1"/>
      <w:marLeft w:val="0"/>
      <w:marRight w:val="0"/>
      <w:marTop w:val="0"/>
      <w:marBottom w:val="0"/>
      <w:divBdr>
        <w:top w:val="none" w:sz="0" w:space="0" w:color="auto"/>
        <w:left w:val="none" w:sz="0" w:space="0" w:color="auto"/>
        <w:bottom w:val="none" w:sz="0" w:space="0" w:color="auto"/>
        <w:right w:val="none" w:sz="0" w:space="0" w:color="auto"/>
      </w:divBdr>
      <w:divsChild>
        <w:div w:id="1093285611">
          <w:marLeft w:val="0"/>
          <w:marRight w:val="0"/>
          <w:marTop w:val="0"/>
          <w:marBottom w:val="0"/>
          <w:divBdr>
            <w:top w:val="none" w:sz="0" w:space="0" w:color="auto"/>
            <w:left w:val="none" w:sz="0" w:space="0" w:color="auto"/>
            <w:bottom w:val="none" w:sz="0" w:space="0" w:color="auto"/>
            <w:right w:val="none" w:sz="0" w:space="0" w:color="auto"/>
          </w:divBdr>
          <w:divsChild>
            <w:div w:id="2019651720">
              <w:marLeft w:val="0"/>
              <w:marRight w:val="0"/>
              <w:marTop w:val="0"/>
              <w:marBottom w:val="0"/>
              <w:divBdr>
                <w:top w:val="none" w:sz="0" w:space="0" w:color="auto"/>
                <w:left w:val="none" w:sz="0" w:space="0" w:color="auto"/>
                <w:bottom w:val="none" w:sz="0" w:space="0" w:color="auto"/>
                <w:right w:val="none" w:sz="0" w:space="0" w:color="auto"/>
              </w:divBdr>
              <w:divsChild>
                <w:div w:id="1955093150">
                  <w:marLeft w:val="0"/>
                  <w:marRight w:val="0"/>
                  <w:marTop w:val="0"/>
                  <w:marBottom w:val="0"/>
                  <w:divBdr>
                    <w:top w:val="none" w:sz="0" w:space="0" w:color="auto"/>
                    <w:left w:val="none" w:sz="0" w:space="0" w:color="auto"/>
                    <w:bottom w:val="none" w:sz="0" w:space="0" w:color="auto"/>
                    <w:right w:val="none" w:sz="0" w:space="0" w:color="auto"/>
                  </w:divBdr>
                  <w:divsChild>
                    <w:div w:id="1413774247">
                      <w:marLeft w:val="0"/>
                      <w:marRight w:val="0"/>
                      <w:marTop w:val="0"/>
                      <w:marBottom w:val="0"/>
                      <w:divBdr>
                        <w:top w:val="none" w:sz="0" w:space="0" w:color="auto"/>
                        <w:left w:val="none" w:sz="0" w:space="0" w:color="auto"/>
                        <w:bottom w:val="none" w:sz="0" w:space="0" w:color="auto"/>
                        <w:right w:val="none" w:sz="0" w:space="0" w:color="auto"/>
                      </w:divBdr>
                      <w:divsChild>
                        <w:div w:id="1775243300">
                          <w:marLeft w:val="0"/>
                          <w:marRight w:val="0"/>
                          <w:marTop w:val="0"/>
                          <w:marBottom w:val="0"/>
                          <w:divBdr>
                            <w:top w:val="none" w:sz="0" w:space="0" w:color="auto"/>
                            <w:left w:val="none" w:sz="0" w:space="0" w:color="auto"/>
                            <w:bottom w:val="none" w:sz="0" w:space="0" w:color="auto"/>
                            <w:right w:val="none" w:sz="0" w:space="0" w:color="auto"/>
                          </w:divBdr>
                          <w:divsChild>
                            <w:div w:id="258568026">
                              <w:marLeft w:val="0"/>
                              <w:marRight w:val="0"/>
                              <w:marTop w:val="0"/>
                              <w:marBottom w:val="0"/>
                              <w:divBdr>
                                <w:top w:val="none" w:sz="0" w:space="0" w:color="auto"/>
                                <w:left w:val="none" w:sz="0" w:space="0" w:color="auto"/>
                                <w:bottom w:val="none" w:sz="0" w:space="0" w:color="auto"/>
                                <w:right w:val="none" w:sz="0" w:space="0" w:color="auto"/>
                              </w:divBdr>
                              <w:divsChild>
                                <w:div w:id="202598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244783">
      <w:bodyDiv w:val="1"/>
      <w:marLeft w:val="0"/>
      <w:marRight w:val="0"/>
      <w:marTop w:val="0"/>
      <w:marBottom w:val="0"/>
      <w:divBdr>
        <w:top w:val="none" w:sz="0" w:space="0" w:color="auto"/>
        <w:left w:val="none" w:sz="0" w:space="0" w:color="auto"/>
        <w:bottom w:val="none" w:sz="0" w:space="0" w:color="auto"/>
        <w:right w:val="none" w:sz="0" w:space="0" w:color="auto"/>
      </w:divBdr>
    </w:div>
    <w:div w:id="1805150822">
      <w:bodyDiv w:val="1"/>
      <w:marLeft w:val="0"/>
      <w:marRight w:val="0"/>
      <w:marTop w:val="0"/>
      <w:marBottom w:val="0"/>
      <w:divBdr>
        <w:top w:val="none" w:sz="0" w:space="0" w:color="auto"/>
        <w:left w:val="none" w:sz="0" w:space="0" w:color="auto"/>
        <w:bottom w:val="none" w:sz="0" w:space="0" w:color="auto"/>
        <w:right w:val="none" w:sz="0" w:space="0" w:color="auto"/>
      </w:divBdr>
    </w:div>
    <w:div w:id="1809518133">
      <w:bodyDiv w:val="1"/>
      <w:marLeft w:val="0"/>
      <w:marRight w:val="0"/>
      <w:marTop w:val="0"/>
      <w:marBottom w:val="0"/>
      <w:divBdr>
        <w:top w:val="none" w:sz="0" w:space="0" w:color="auto"/>
        <w:left w:val="none" w:sz="0" w:space="0" w:color="auto"/>
        <w:bottom w:val="none" w:sz="0" w:space="0" w:color="auto"/>
        <w:right w:val="none" w:sz="0" w:space="0" w:color="auto"/>
      </w:divBdr>
    </w:div>
    <w:div w:id="1813668103">
      <w:bodyDiv w:val="1"/>
      <w:marLeft w:val="0"/>
      <w:marRight w:val="0"/>
      <w:marTop w:val="0"/>
      <w:marBottom w:val="0"/>
      <w:divBdr>
        <w:top w:val="none" w:sz="0" w:space="0" w:color="auto"/>
        <w:left w:val="none" w:sz="0" w:space="0" w:color="auto"/>
        <w:bottom w:val="none" w:sz="0" w:space="0" w:color="auto"/>
        <w:right w:val="none" w:sz="0" w:space="0" w:color="auto"/>
      </w:divBdr>
      <w:divsChild>
        <w:div w:id="1343775500">
          <w:marLeft w:val="0"/>
          <w:marRight w:val="0"/>
          <w:marTop w:val="0"/>
          <w:marBottom w:val="0"/>
          <w:divBdr>
            <w:top w:val="none" w:sz="0" w:space="0" w:color="auto"/>
            <w:left w:val="none" w:sz="0" w:space="0" w:color="auto"/>
            <w:bottom w:val="none" w:sz="0" w:space="0" w:color="auto"/>
            <w:right w:val="none" w:sz="0" w:space="0" w:color="auto"/>
          </w:divBdr>
          <w:divsChild>
            <w:div w:id="47267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656248">
      <w:bodyDiv w:val="1"/>
      <w:marLeft w:val="0"/>
      <w:marRight w:val="0"/>
      <w:marTop w:val="0"/>
      <w:marBottom w:val="0"/>
      <w:divBdr>
        <w:top w:val="none" w:sz="0" w:space="0" w:color="auto"/>
        <w:left w:val="none" w:sz="0" w:space="0" w:color="auto"/>
        <w:bottom w:val="none" w:sz="0" w:space="0" w:color="auto"/>
        <w:right w:val="none" w:sz="0" w:space="0" w:color="auto"/>
      </w:divBdr>
    </w:div>
    <w:div w:id="1836531430">
      <w:bodyDiv w:val="1"/>
      <w:marLeft w:val="0"/>
      <w:marRight w:val="0"/>
      <w:marTop w:val="0"/>
      <w:marBottom w:val="0"/>
      <w:divBdr>
        <w:top w:val="none" w:sz="0" w:space="0" w:color="auto"/>
        <w:left w:val="none" w:sz="0" w:space="0" w:color="auto"/>
        <w:bottom w:val="none" w:sz="0" w:space="0" w:color="auto"/>
        <w:right w:val="none" w:sz="0" w:space="0" w:color="auto"/>
      </w:divBdr>
    </w:div>
    <w:div w:id="1887258518">
      <w:bodyDiv w:val="1"/>
      <w:marLeft w:val="0"/>
      <w:marRight w:val="0"/>
      <w:marTop w:val="0"/>
      <w:marBottom w:val="0"/>
      <w:divBdr>
        <w:top w:val="none" w:sz="0" w:space="0" w:color="auto"/>
        <w:left w:val="none" w:sz="0" w:space="0" w:color="auto"/>
        <w:bottom w:val="none" w:sz="0" w:space="0" w:color="auto"/>
        <w:right w:val="none" w:sz="0" w:space="0" w:color="auto"/>
      </w:divBdr>
      <w:divsChild>
        <w:div w:id="1973244113">
          <w:marLeft w:val="0"/>
          <w:marRight w:val="0"/>
          <w:marTop w:val="0"/>
          <w:marBottom w:val="0"/>
          <w:divBdr>
            <w:top w:val="none" w:sz="0" w:space="0" w:color="auto"/>
            <w:left w:val="none" w:sz="0" w:space="0" w:color="auto"/>
            <w:bottom w:val="none" w:sz="0" w:space="0" w:color="auto"/>
            <w:right w:val="none" w:sz="0" w:space="0" w:color="auto"/>
          </w:divBdr>
          <w:divsChild>
            <w:div w:id="728962453">
              <w:marLeft w:val="0"/>
              <w:marRight w:val="0"/>
              <w:marTop w:val="0"/>
              <w:marBottom w:val="0"/>
              <w:divBdr>
                <w:top w:val="none" w:sz="0" w:space="0" w:color="auto"/>
                <w:left w:val="none" w:sz="0" w:space="0" w:color="auto"/>
                <w:bottom w:val="none" w:sz="0" w:space="0" w:color="auto"/>
                <w:right w:val="none" w:sz="0" w:space="0" w:color="auto"/>
              </w:divBdr>
              <w:divsChild>
                <w:div w:id="292713528">
                  <w:marLeft w:val="0"/>
                  <w:marRight w:val="0"/>
                  <w:marTop w:val="0"/>
                  <w:marBottom w:val="0"/>
                  <w:divBdr>
                    <w:top w:val="none" w:sz="0" w:space="0" w:color="auto"/>
                    <w:left w:val="none" w:sz="0" w:space="0" w:color="auto"/>
                    <w:bottom w:val="none" w:sz="0" w:space="0" w:color="auto"/>
                    <w:right w:val="none" w:sz="0" w:space="0" w:color="auto"/>
                  </w:divBdr>
                  <w:divsChild>
                    <w:div w:id="1546067583">
                      <w:marLeft w:val="0"/>
                      <w:marRight w:val="0"/>
                      <w:marTop w:val="0"/>
                      <w:marBottom w:val="0"/>
                      <w:divBdr>
                        <w:top w:val="none" w:sz="0" w:space="0" w:color="auto"/>
                        <w:left w:val="none" w:sz="0" w:space="0" w:color="auto"/>
                        <w:bottom w:val="none" w:sz="0" w:space="0" w:color="auto"/>
                        <w:right w:val="none" w:sz="0" w:space="0" w:color="auto"/>
                      </w:divBdr>
                      <w:divsChild>
                        <w:div w:id="472254380">
                          <w:marLeft w:val="0"/>
                          <w:marRight w:val="0"/>
                          <w:marTop w:val="0"/>
                          <w:marBottom w:val="0"/>
                          <w:divBdr>
                            <w:top w:val="none" w:sz="0" w:space="0" w:color="auto"/>
                            <w:left w:val="none" w:sz="0" w:space="0" w:color="auto"/>
                            <w:bottom w:val="none" w:sz="0" w:space="0" w:color="auto"/>
                            <w:right w:val="none" w:sz="0" w:space="0" w:color="auto"/>
                          </w:divBdr>
                          <w:divsChild>
                            <w:div w:id="470289196">
                              <w:marLeft w:val="0"/>
                              <w:marRight w:val="0"/>
                              <w:marTop w:val="0"/>
                              <w:marBottom w:val="0"/>
                              <w:divBdr>
                                <w:top w:val="none" w:sz="0" w:space="0" w:color="auto"/>
                                <w:left w:val="none" w:sz="0" w:space="0" w:color="auto"/>
                                <w:bottom w:val="none" w:sz="0" w:space="0" w:color="auto"/>
                                <w:right w:val="none" w:sz="0" w:space="0" w:color="auto"/>
                              </w:divBdr>
                              <w:divsChild>
                                <w:div w:id="159319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2401348">
      <w:bodyDiv w:val="1"/>
      <w:marLeft w:val="0"/>
      <w:marRight w:val="0"/>
      <w:marTop w:val="0"/>
      <w:marBottom w:val="0"/>
      <w:divBdr>
        <w:top w:val="none" w:sz="0" w:space="0" w:color="auto"/>
        <w:left w:val="none" w:sz="0" w:space="0" w:color="auto"/>
        <w:bottom w:val="none" w:sz="0" w:space="0" w:color="auto"/>
        <w:right w:val="none" w:sz="0" w:space="0" w:color="auto"/>
      </w:divBdr>
    </w:div>
    <w:div w:id="1938706535">
      <w:bodyDiv w:val="1"/>
      <w:marLeft w:val="0"/>
      <w:marRight w:val="0"/>
      <w:marTop w:val="0"/>
      <w:marBottom w:val="0"/>
      <w:divBdr>
        <w:top w:val="none" w:sz="0" w:space="0" w:color="auto"/>
        <w:left w:val="none" w:sz="0" w:space="0" w:color="auto"/>
        <w:bottom w:val="none" w:sz="0" w:space="0" w:color="auto"/>
        <w:right w:val="none" w:sz="0" w:space="0" w:color="auto"/>
      </w:divBdr>
    </w:div>
    <w:div w:id="1942445169">
      <w:bodyDiv w:val="1"/>
      <w:marLeft w:val="0"/>
      <w:marRight w:val="0"/>
      <w:marTop w:val="0"/>
      <w:marBottom w:val="0"/>
      <w:divBdr>
        <w:top w:val="none" w:sz="0" w:space="0" w:color="auto"/>
        <w:left w:val="none" w:sz="0" w:space="0" w:color="auto"/>
        <w:bottom w:val="none" w:sz="0" w:space="0" w:color="auto"/>
        <w:right w:val="none" w:sz="0" w:space="0" w:color="auto"/>
      </w:divBdr>
    </w:div>
    <w:div w:id="1966766571">
      <w:bodyDiv w:val="1"/>
      <w:marLeft w:val="0"/>
      <w:marRight w:val="0"/>
      <w:marTop w:val="0"/>
      <w:marBottom w:val="0"/>
      <w:divBdr>
        <w:top w:val="none" w:sz="0" w:space="0" w:color="auto"/>
        <w:left w:val="none" w:sz="0" w:space="0" w:color="auto"/>
        <w:bottom w:val="none" w:sz="0" w:space="0" w:color="auto"/>
        <w:right w:val="none" w:sz="0" w:space="0" w:color="auto"/>
      </w:divBdr>
    </w:div>
    <w:div w:id="1972899813">
      <w:bodyDiv w:val="1"/>
      <w:marLeft w:val="0"/>
      <w:marRight w:val="0"/>
      <w:marTop w:val="0"/>
      <w:marBottom w:val="0"/>
      <w:divBdr>
        <w:top w:val="none" w:sz="0" w:space="0" w:color="auto"/>
        <w:left w:val="none" w:sz="0" w:space="0" w:color="auto"/>
        <w:bottom w:val="none" w:sz="0" w:space="0" w:color="auto"/>
        <w:right w:val="none" w:sz="0" w:space="0" w:color="auto"/>
      </w:divBdr>
    </w:div>
    <w:div w:id="1985229750">
      <w:bodyDiv w:val="1"/>
      <w:marLeft w:val="0"/>
      <w:marRight w:val="0"/>
      <w:marTop w:val="0"/>
      <w:marBottom w:val="0"/>
      <w:divBdr>
        <w:top w:val="none" w:sz="0" w:space="0" w:color="auto"/>
        <w:left w:val="none" w:sz="0" w:space="0" w:color="auto"/>
        <w:bottom w:val="none" w:sz="0" w:space="0" w:color="auto"/>
        <w:right w:val="none" w:sz="0" w:space="0" w:color="auto"/>
      </w:divBdr>
    </w:div>
    <w:div w:id="2009554759">
      <w:bodyDiv w:val="1"/>
      <w:marLeft w:val="0"/>
      <w:marRight w:val="0"/>
      <w:marTop w:val="0"/>
      <w:marBottom w:val="0"/>
      <w:divBdr>
        <w:top w:val="none" w:sz="0" w:space="0" w:color="auto"/>
        <w:left w:val="none" w:sz="0" w:space="0" w:color="auto"/>
        <w:bottom w:val="none" w:sz="0" w:space="0" w:color="auto"/>
        <w:right w:val="none" w:sz="0" w:space="0" w:color="auto"/>
      </w:divBdr>
      <w:divsChild>
        <w:div w:id="389574917">
          <w:marLeft w:val="0"/>
          <w:marRight w:val="0"/>
          <w:marTop w:val="0"/>
          <w:marBottom w:val="0"/>
          <w:divBdr>
            <w:top w:val="none" w:sz="0" w:space="0" w:color="auto"/>
            <w:left w:val="none" w:sz="0" w:space="0" w:color="auto"/>
            <w:bottom w:val="none" w:sz="0" w:space="0" w:color="auto"/>
            <w:right w:val="none" w:sz="0" w:space="0" w:color="auto"/>
          </w:divBdr>
          <w:divsChild>
            <w:div w:id="177532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459527">
      <w:bodyDiv w:val="1"/>
      <w:marLeft w:val="0"/>
      <w:marRight w:val="0"/>
      <w:marTop w:val="0"/>
      <w:marBottom w:val="0"/>
      <w:divBdr>
        <w:top w:val="none" w:sz="0" w:space="0" w:color="auto"/>
        <w:left w:val="none" w:sz="0" w:space="0" w:color="auto"/>
        <w:bottom w:val="none" w:sz="0" w:space="0" w:color="auto"/>
        <w:right w:val="none" w:sz="0" w:space="0" w:color="auto"/>
      </w:divBdr>
    </w:div>
    <w:div w:id="2022975142">
      <w:bodyDiv w:val="1"/>
      <w:marLeft w:val="0"/>
      <w:marRight w:val="0"/>
      <w:marTop w:val="0"/>
      <w:marBottom w:val="0"/>
      <w:divBdr>
        <w:top w:val="none" w:sz="0" w:space="0" w:color="auto"/>
        <w:left w:val="none" w:sz="0" w:space="0" w:color="auto"/>
        <w:bottom w:val="none" w:sz="0" w:space="0" w:color="auto"/>
        <w:right w:val="none" w:sz="0" w:space="0" w:color="auto"/>
      </w:divBdr>
    </w:div>
    <w:div w:id="2026126637">
      <w:bodyDiv w:val="1"/>
      <w:marLeft w:val="0"/>
      <w:marRight w:val="0"/>
      <w:marTop w:val="0"/>
      <w:marBottom w:val="0"/>
      <w:divBdr>
        <w:top w:val="none" w:sz="0" w:space="0" w:color="auto"/>
        <w:left w:val="none" w:sz="0" w:space="0" w:color="auto"/>
        <w:bottom w:val="none" w:sz="0" w:space="0" w:color="auto"/>
        <w:right w:val="none" w:sz="0" w:space="0" w:color="auto"/>
      </w:divBdr>
    </w:div>
    <w:div w:id="2055813748">
      <w:bodyDiv w:val="1"/>
      <w:marLeft w:val="0"/>
      <w:marRight w:val="0"/>
      <w:marTop w:val="0"/>
      <w:marBottom w:val="0"/>
      <w:divBdr>
        <w:top w:val="none" w:sz="0" w:space="0" w:color="auto"/>
        <w:left w:val="none" w:sz="0" w:space="0" w:color="auto"/>
        <w:bottom w:val="none" w:sz="0" w:space="0" w:color="auto"/>
        <w:right w:val="none" w:sz="0" w:space="0" w:color="auto"/>
      </w:divBdr>
    </w:div>
    <w:div w:id="2058629038">
      <w:bodyDiv w:val="1"/>
      <w:marLeft w:val="0"/>
      <w:marRight w:val="0"/>
      <w:marTop w:val="0"/>
      <w:marBottom w:val="0"/>
      <w:divBdr>
        <w:top w:val="none" w:sz="0" w:space="0" w:color="auto"/>
        <w:left w:val="none" w:sz="0" w:space="0" w:color="auto"/>
        <w:bottom w:val="none" w:sz="0" w:space="0" w:color="auto"/>
        <w:right w:val="none" w:sz="0" w:space="0" w:color="auto"/>
      </w:divBdr>
    </w:div>
    <w:div w:id="2077362689">
      <w:bodyDiv w:val="1"/>
      <w:marLeft w:val="0"/>
      <w:marRight w:val="0"/>
      <w:marTop w:val="0"/>
      <w:marBottom w:val="0"/>
      <w:divBdr>
        <w:top w:val="none" w:sz="0" w:space="0" w:color="auto"/>
        <w:left w:val="none" w:sz="0" w:space="0" w:color="auto"/>
        <w:bottom w:val="none" w:sz="0" w:space="0" w:color="auto"/>
        <w:right w:val="none" w:sz="0" w:space="0" w:color="auto"/>
      </w:divBdr>
    </w:div>
    <w:div w:id="2097708647">
      <w:bodyDiv w:val="1"/>
      <w:marLeft w:val="0"/>
      <w:marRight w:val="0"/>
      <w:marTop w:val="0"/>
      <w:marBottom w:val="0"/>
      <w:divBdr>
        <w:top w:val="none" w:sz="0" w:space="0" w:color="auto"/>
        <w:left w:val="none" w:sz="0" w:space="0" w:color="auto"/>
        <w:bottom w:val="none" w:sz="0" w:space="0" w:color="auto"/>
        <w:right w:val="none" w:sz="0" w:space="0" w:color="auto"/>
      </w:divBdr>
    </w:div>
    <w:div w:id="2104373120">
      <w:bodyDiv w:val="1"/>
      <w:marLeft w:val="0"/>
      <w:marRight w:val="0"/>
      <w:marTop w:val="0"/>
      <w:marBottom w:val="0"/>
      <w:divBdr>
        <w:top w:val="none" w:sz="0" w:space="0" w:color="auto"/>
        <w:left w:val="none" w:sz="0" w:space="0" w:color="auto"/>
        <w:bottom w:val="none" w:sz="0" w:space="0" w:color="auto"/>
        <w:right w:val="none" w:sz="0" w:space="0" w:color="auto"/>
      </w:divBdr>
    </w:div>
    <w:div w:id="2113016711">
      <w:bodyDiv w:val="1"/>
      <w:marLeft w:val="0"/>
      <w:marRight w:val="0"/>
      <w:marTop w:val="0"/>
      <w:marBottom w:val="0"/>
      <w:divBdr>
        <w:top w:val="none" w:sz="0" w:space="0" w:color="auto"/>
        <w:left w:val="none" w:sz="0" w:space="0" w:color="auto"/>
        <w:bottom w:val="none" w:sz="0" w:space="0" w:color="auto"/>
        <w:right w:val="none" w:sz="0" w:space="0" w:color="auto"/>
      </w:divBdr>
    </w:div>
    <w:div w:id="2120366777">
      <w:bodyDiv w:val="1"/>
      <w:marLeft w:val="0"/>
      <w:marRight w:val="0"/>
      <w:marTop w:val="0"/>
      <w:marBottom w:val="0"/>
      <w:divBdr>
        <w:top w:val="none" w:sz="0" w:space="0" w:color="auto"/>
        <w:left w:val="none" w:sz="0" w:space="0" w:color="auto"/>
        <w:bottom w:val="none" w:sz="0" w:space="0" w:color="auto"/>
        <w:right w:val="none" w:sz="0" w:space="0" w:color="auto"/>
      </w:divBdr>
    </w:div>
    <w:div w:id="2122652479">
      <w:bodyDiv w:val="1"/>
      <w:marLeft w:val="0"/>
      <w:marRight w:val="0"/>
      <w:marTop w:val="0"/>
      <w:marBottom w:val="0"/>
      <w:divBdr>
        <w:top w:val="none" w:sz="0" w:space="0" w:color="auto"/>
        <w:left w:val="none" w:sz="0" w:space="0" w:color="auto"/>
        <w:bottom w:val="none" w:sz="0" w:space="0" w:color="auto"/>
        <w:right w:val="none" w:sz="0" w:space="0" w:color="auto"/>
      </w:divBdr>
    </w:div>
    <w:div w:id="2131053034">
      <w:bodyDiv w:val="1"/>
      <w:marLeft w:val="0"/>
      <w:marRight w:val="0"/>
      <w:marTop w:val="0"/>
      <w:marBottom w:val="0"/>
      <w:divBdr>
        <w:top w:val="none" w:sz="0" w:space="0" w:color="auto"/>
        <w:left w:val="none" w:sz="0" w:space="0" w:color="auto"/>
        <w:bottom w:val="none" w:sz="0" w:space="0" w:color="auto"/>
        <w:right w:val="none" w:sz="0" w:space="0" w:color="auto"/>
      </w:divBdr>
    </w:div>
    <w:div w:id="2135440278">
      <w:bodyDiv w:val="1"/>
      <w:marLeft w:val="0"/>
      <w:marRight w:val="0"/>
      <w:marTop w:val="0"/>
      <w:marBottom w:val="0"/>
      <w:divBdr>
        <w:top w:val="none" w:sz="0" w:space="0" w:color="auto"/>
        <w:left w:val="none" w:sz="0" w:space="0" w:color="auto"/>
        <w:bottom w:val="none" w:sz="0" w:space="0" w:color="auto"/>
        <w:right w:val="none" w:sz="0" w:space="0" w:color="auto"/>
      </w:divBdr>
    </w:div>
    <w:div w:id="214488511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74DB4A-650B-4CF1-92A6-DF2A37EFF2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3347</TotalTime>
  <Pages>9</Pages>
  <Words>2344</Words>
  <Characters>13365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cp:lastModifiedBy>
  <cp:revision>601</cp:revision>
  <dcterms:created xsi:type="dcterms:W3CDTF">2013-12-23T23:15:00Z</dcterms:created>
  <dcterms:modified xsi:type="dcterms:W3CDTF">2026-04-14T11:14:00Z</dcterms:modified>
  <cp:category/>
</cp:coreProperties>
</file>