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6B8" w:rsidRDefault="005076B8" w:rsidP="005076B8">
      <w:pPr>
        <w:spacing w:before="36" w:line="368" w:lineRule="exact"/>
        <w:ind w:left="219"/>
        <w:rPr>
          <w:b/>
          <w:sz w:val="32"/>
        </w:rPr>
      </w:pPr>
      <w:r>
        <w:rPr>
          <w:b/>
          <w:sz w:val="32"/>
        </w:rPr>
        <w:t>BAB XV</w:t>
      </w:r>
    </w:p>
    <w:p w:rsidR="005076B8" w:rsidRDefault="005076B8" w:rsidP="005076B8">
      <w:pPr>
        <w:spacing w:line="368" w:lineRule="exact"/>
        <w:ind w:left="219"/>
        <w:rPr>
          <w:b/>
          <w:sz w:val="32"/>
        </w:rPr>
      </w:pPr>
      <w:r>
        <w:rPr>
          <w:b/>
          <w:sz w:val="32"/>
        </w:rPr>
        <w:t>QUERY DAN SQL LANJUTAN</w:t>
      </w:r>
    </w:p>
    <w:p w:rsidR="005076B8" w:rsidRDefault="005076B8" w:rsidP="005076B8">
      <w:pPr>
        <w:pStyle w:val="BodyText"/>
        <w:spacing w:before="271"/>
        <w:ind w:left="219" w:right="978"/>
        <w:jc w:val="both"/>
      </w:pPr>
      <w:proofErr w:type="spellStart"/>
      <w:proofErr w:type="gramStart"/>
      <w:r>
        <w:t>Perintah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fleksibelitas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program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Kemudahan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rPr>
          <w:spacing w:val="-8"/>
        </w:rPr>
        <w:t xml:space="preserve"> </w:t>
      </w:r>
      <w:r>
        <w:t>SQL.</w:t>
      </w:r>
      <w:proofErr w:type="gramEnd"/>
    </w:p>
    <w:p w:rsidR="005076B8" w:rsidRDefault="005076B8" w:rsidP="005076B8">
      <w:pPr>
        <w:pStyle w:val="BodyText"/>
        <w:spacing w:before="5"/>
      </w:pPr>
    </w:p>
    <w:p w:rsidR="005076B8" w:rsidRDefault="005076B8" w:rsidP="005076B8">
      <w:pPr>
        <w:pStyle w:val="Heading1"/>
        <w:numPr>
          <w:ilvl w:val="1"/>
          <w:numId w:val="2"/>
        </w:numPr>
        <w:tabs>
          <w:tab w:val="left" w:pos="760"/>
        </w:tabs>
        <w:ind w:hanging="541"/>
      </w:pPr>
      <w:proofErr w:type="spellStart"/>
      <w:r>
        <w:t>Aplikasi</w:t>
      </w:r>
      <w:proofErr w:type="spellEnd"/>
      <w:r>
        <w:t xml:space="preserve"> Program </w:t>
      </w:r>
      <w:proofErr w:type="spellStart"/>
      <w:r>
        <w:t>Hapus</w:t>
      </w:r>
      <w:proofErr w:type="spellEnd"/>
      <w:r>
        <w:t xml:space="preserve"> Dan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Stok</w:t>
      </w:r>
      <w:proofErr w:type="spellEnd"/>
      <w:r>
        <w:rPr>
          <w:spacing w:val="-4"/>
        </w:rPr>
        <w:t xml:space="preserve"> </w:t>
      </w:r>
      <w:proofErr w:type="spellStart"/>
      <w:r>
        <w:t>Barang</w:t>
      </w:r>
      <w:proofErr w:type="spellEnd"/>
    </w:p>
    <w:p w:rsidR="005076B8" w:rsidRDefault="005076B8" w:rsidP="005076B8">
      <w:pPr>
        <w:pStyle w:val="BodyText"/>
        <w:rPr>
          <w:b/>
        </w:rPr>
      </w:pPr>
    </w:p>
    <w:p w:rsidR="005076B8" w:rsidRDefault="005076B8" w:rsidP="005076B8">
      <w:pPr>
        <w:pStyle w:val="ListParagraph"/>
        <w:numPr>
          <w:ilvl w:val="0"/>
          <w:numId w:val="1"/>
        </w:numPr>
        <w:tabs>
          <w:tab w:val="left" w:pos="460"/>
        </w:tabs>
        <w:ind w:hanging="241"/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Setelah</w:t>
      </w:r>
      <w:proofErr w:type="spellEnd"/>
      <w:r>
        <w:rPr>
          <w:b/>
          <w:sz w:val="24"/>
        </w:rPr>
        <w:t xml:space="preserve"> Form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Dijalankan</w:t>
      </w:r>
      <w:proofErr w:type="spellEnd"/>
    </w:p>
    <w:p w:rsidR="005076B8" w:rsidRDefault="005076B8" w:rsidP="005076B8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5921135F" wp14:editId="64F11939">
            <wp:simplePos x="0" y="0"/>
            <wp:positionH relativeFrom="page">
              <wp:posOffset>1142993</wp:posOffset>
            </wp:positionH>
            <wp:positionV relativeFrom="paragraph">
              <wp:posOffset>177431</wp:posOffset>
            </wp:positionV>
            <wp:extent cx="5403075" cy="2524601"/>
            <wp:effectExtent l="0" t="0" r="0" b="0"/>
            <wp:wrapTopAndBottom/>
            <wp:docPr id="237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4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075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6B8" w:rsidRDefault="005076B8" w:rsidP="005076B8">
      <w:pPr>
        <w:pStyle w:val="BodyText"/>
        <w:spacing w:before="4"/>
        <w:rPr>
          <w:b/>
          <w:sz w:val="19"/>
        </w:rPr>
      </w:pPr>
    </w:p>
    <w:p w:rsidR="005076B8" w:rsidRDefault="005076B8" w:rsidP="005076B8">
      <w:pPr>
        <w:pStyle w:val="Heading1"/>
        <w:numPr>
          <w:ilvl w:val="0"/>
          <w:numId w:val="1"/>
        </w:numPr>
        <w:tabs>
          <w:tab w:val="left" w:pos="475"/>
        </w:tabs>
        <w:ind w:left="474" w:hanging="256"/>
      </w:pPr>
      <w:proofErr w:type="spellStart"/>
      <w:r>
        <w:t>Desain</w:t>
      </w:r>
      <w:proofErr w:type="spellEnd"/>
      <w:r>
        <w:t xml:space="preserve"> Form</w:t>
      </w:r>
    </w:p>
    <w:p w:rsidR="005076B8" w:rsidRDefault="005076B8" w:rsidP="005076B8">
      <w:pPr>
        <w:pStyle w:val="BodyText"/>
        <w:spacing w:before="11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0288" behindDoc="0" locked="0" layoutInCell="1" allowOverlap="1" wp14:anchorId="68FB5070" wp14:editId="0C49D286">
            <wp:simplePos x="0" y="0"/>
            <wp:positionH relativeFrom="page">
              <wp:posOffset>1142993</wp:posOffset>
            </wp:positionH>
            <wp:positionV relativeFrom="paragraph">
              <wp:posOffset>177801</wp:posOffset>
            </wp:positionV>
            <wp:extent cx="5319483" cy="2585085"/>
            <wp:effectExtent l="0" t="0" r="0" b="0"/>
            <wp:wrapTopAndBottom/>
            <wp:docPr id="239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483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6B8" w:rsidRDefault="005076B8" w:rsidP="005076B8">
      <w:pPr>
        <w:rPr>
          <w:sz w:val="20"/>
        </w:rPr>
        <w:sectPr w:rsidR="005076B8">
          <w:pgSz w:w="12240" w:h="15840"/>
          <w:pgMar w:top="1040" w:right="820" w:bottom="960" w:left="1580" w:header="0" w:footer="762" w:gutter="0"/>
          <w:cols w:space="720"/>
        </w:sectPr>
      </w:pPr>
    </w:p>
    <w:p w:rsidR="005076B8" w:rsidRDefault="005076B8" w:rsidP="005076B8">
      <w:pPr>
        <w:pStyle w:val="ListParagraph"/>
        <w:numPr>
          <w:ilvl w:val="0"/>
          <w:numId w:val="1"/>
        </w:numPr>
        <w:tabs>
          <w:tab w:val="left" w:pos="446"/>
        </w:tabs>
        <w:spacing w:before="50"/>
        <w:ind w:left="445" w:hanging="227"/>
        <w:rPr>
          <w:b/>
          <w:sz w:val="24"/>
        </w:rPr>
      </w:pPr>
      <w:proofErr w:type="spellStart"/>
      <w:r>
        <w:rPr>
          <w:b/>
          <w:sz w:val="24"/>
        </w:rPr>
        <w:lastRenderedPageBreak/>
        <w:t>Desain</w:t>
      </w:r>
      <w:proofErr w:type="spellEnd"/>
      <w:r>
        <w:rPr>
          <w:b/>
          <w:sz w:val="24"/>
        </w:rPr>
        <w:t xml:space="preserve"> Properties</w:t>
      </w:r>
    </w:p>
    <w:p w:rsidR="005076B8" w:rsidRDefault="005076B8" w:rsidP="005076B8">
      <w:pPr>
        <w:pStyle w:val="BodyText"/>
        <w:spacing w:before="3"/>
        <w:rPr>
          <w:b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448"/>
        <w:gridCol w:w="2556"/>
      </w:tblGrid>
      <w:tr w:rsidR="005076B8" w:rsidTr="00755235">
        <w:trPr>
          <w:trHeight w:val="275"/>
        </w:trPr>
        <w:tc>
          <w:tcPr>
            <w:tcW w:w="2160" w:type="dxa"/>
            <w:vMerge w:val="restart"/>
          </w:tcPr>
          <w:p w:rsidR="005076B8" w:rsidRDefault="005076B8" w:rsidP="00755235">
            <w:pPr>
              <w:pStyle w:val="TableParagraph"/>
              <w:spacing w:before="133" w:line="240" w:lineRule="auto"/>
              <w:ind w:left="407" w:right="3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</w:t>
            </w:r>
          </w:p>
        </w:tc>
        <w:tc>
          <w:tcPr>
            <w:tcW w:w="5004" w:type="dxa"/>
            <w:gridSpan w:val="2"/>
          </w:tcPr>
          <w:p w:rsidR="005076B8" w:rsidRDefault="005076B8" w:rsidP="00755235">
            <w:pPr>
              <w:pStyle w:val="TableParagraph"/>
              <w:spacing w:line="273" w:lineRule="exact"/>
              <w:ind w:left="1948" w:right="19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:rsidR="005076B8" w:rsidRDefault="005076B8" w:rsidP="00755235">
            <w:pPr>
              <w:pStyle w:val="TableParagraph"/>
              <w:tabs>
                <w:tab w:val="left" w:pos="3086"/>
              </w:tabs>
              <w:spacing w:line="27" w:lineRule="exact"/>
              <w:ind w:left="92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  <w:t>Caption/text</w:t>
            </w:r>
          </w:p>
        </w:tc>
      </w:tr>
      <w:tr w:rsidR="005076B8" w:rsidTr="00755235">
        <w:trPr>
          <w:trHeight w:val="252"/>
        </w:trPr>
        <w:tc>
          <w:tcPr>
            <w:tcW w:w="2160" w:type="dxa"/>
            <w:vMerge/>
            <w:tcBorders>
              <w:top w:val="nil"/>
            </w:tcBorders>
          </w:tcPr>
          <w:p w:rsidR="005076B8" w:rsidRDefault="005076B8" w:rsidP="00755235"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5076B8" w:rsidTr="00755235">
        <w:trPr>
          <w:trHeight w:val="277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spacing w:line="25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Edit1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spacing w:line="258" w:lineRule="exact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Enotransaksi</w:t>
            </w:r>
            <w:proofErr w:type="spellEnd"/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Edit2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6" w:right="3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Ekdbarang</w:t>
            </w:r>
            <w:proofErr w:type="spellEnd"/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Edit3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6" w:right="3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Enmbarang</w:t>
            </w:r>
            <w:proofErr w:type="spellEnd"/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Edit4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Estok</w:t>
            </w:r>
            <w:proofErr w:type="spellEnd"/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Edit5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Ehrgjual</w:t>
            </w:r>
            <w:proofErr w:type="spellEnd"/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Edit6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Ejmlbeli</w:t>
            </w:r>
            <w:proofErr w:type="spellEnd"/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076B8" w:rsidTr="00755235">
        <w:trPr>
          <w:trHeight w:val="277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spacing w:line="25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Combo box1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spacing w:line="258" w:lineRule="exact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ckdbarang</w:t>
            </w:r>
            <w:proofErr w:type="spellEnd"/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spacing w:line="258" w:lineRule="exact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Barang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Label1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Label1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proofErr w:type="spellStart"/>
            <w:r>
              <w:rPr>
                <w:sz w:val="24"/>
              </w:rPr>
              <w:t>Transaksi</w:t>
            </w:r>
            <w:proofErr w:type="spellEnd"/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Label2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Label2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91" w:right="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Barang</w:t>
            </w:r>
            <w:proofErr w:type="spellEnd"/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Label3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Label3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91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Barang</w:t>
            </w:r>
            <w:proofErr w:type="spellEnd"/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Label4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Label4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Jual</w:t>
            </w:r>
            <w:proofErr w:type="spellEnd"/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Label5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Label5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Stok</w:t>
            </w:r>
            <w:proofErr w:type="spellEnd"/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Label6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Label6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beli</w:t>
            </w:r>
            <w:proofErr w:type="spellEnd"/>
          </w:p>
        </w:tc>
      </w:tr>
      <w:tr w:rsidR="005076B8" w:rsidTr="00755235">
        <w:trPr>
          <w:trHeight w:val="277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spacing w:line="258" w:lineRule="exact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Button1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spacing w:line="258" w:lineRule="exact"/>
              <w:ind w:left="396" w:right="3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Bretur</w:t>
            </w:r>
            <w:proofErr w:type="spellEnd"/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spacing w:line="258" w:lineRule="exact"/>
              <w:ind w:left="88" w:right="82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Retur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Penjualan</w:t>
            </w:r>
            <w:proofErr w:type="spellEnd"/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Button2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BClose</w:t>
            </w:r>
            <w:proofErr w:type="spellEnd"/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&amp;Close</w:t>
            </w:r>
          </w:p>
        </w:tc>
      </w:tr>
      <w:tr w:rsidR="005076B8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5076B8" w:rsidRDefault="005076B8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5076B8" w:rsidRDefault="005076B8" w:rsidP="00755235">
            <w:pPr>
              <w:pStyle w:val="TableParagraph"/>
              <w:ind w:left="396" w:right="389"/>
              <w:jc w:val="center"/>
              <w:rPr>
                <w:sz w:val="24"/>
              </w:rPr>
            </w:pPr>
            <w:r>
              <w:rPr>
                <w:sz w:val="24"/>
              </w:rPr>
              <w:t>Data Base Name</w:t>
            </w:r>
          </w:p>
        </w:tc>
        <w:tc>
          <w:tcPr>
            <w:tcW w:w="2556" w:type="dxa"/>
            <w:shd w:val="clear" w:color="auto" w:fill="B3B3B3"/>
          </w:tcPr>
          <w:p w:rsidR="005076B8" w:rsidRDefault="005076B8" w:rsidP="00755235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Table Name</w:t>
            </w: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Table1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Table2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Table3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076B8" w:rsidTr="00755235">
        <w:trPr>
          <w:trHeight w:val="277"/>
        </w:trPr>
        <w:tc>
          <w:tcPr>
            <w:tcW w:w="2160" w:type="dxa"/>
            <w:shd w:val="clear" w:color="auto" w:fill="B3B3B3"/>
          </w:tcPr>
          <w:p w:rsidR="005076B8" w:rsidRDefault="005076B8" w:rsidP="00755235">
            <w:pPr>
              <w:pStyle w:val="TableParagraph"/>
              <w:spacing w:line="258" w:lineRule="exact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5076B8" w:rsidRDefault="005076B8" w:rsidP="00755235">
            <w:pPr>
              <w:pStyle w:val="TableParagraph"/>
              <w:spacing w:line="258" w:lineRule="exact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Data Set</w:t>
            </w:r>
          </w:p>
        </w:tc>
        <w:tc>
          <w:tcPr>
            <w:tcW w:w="2556" w:type="dxa"/>
            <w:shd w:val="clear" w:color="auto" w:fill="B3B3B3"/>
          </w:tcPr>
          <w:p w:rsidR="005076B8" w:rsidRDefault="005076B8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3"/>
              <w:jc w:val="center"/>
              <w:rPr>
                <w:sz w:val="24"/>
              </w:rPr>
            </w:pPr>
            <w:r>
              <w:rPr>
                <w:sz w:val="24"/>
              </w:rPr>
              <w:t>Data Source1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076B8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5076B8" w:rsidRDefault="005076B8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5076B8" w:rsidRDefault="005076B8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r>
              <w:rPr>
                <w:sz w:val="24"/>
              </w:rPr>
              <w:t>Data Source</w:t>
            </w:r>
          </w:p>
        </w:tc>
        <w:tc>
          <w:tcPr>
            <w:tcW w:w="2556" w:type="dxa"/>
            <w:shd w:val="clear" w:color="auto" w:fill="B3B3B3"/>
          </w:tcPr>
          <w:p w:rsidR="005076B8" w:rsidRDefault="005076B8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Dbgrid1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076B8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5076B8" w:rsidRDefault="005076B8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5076B8" w:rsidRDefault="005076B8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  <w:tc>
          <w:tcPr>
            <w:tcW w:w="2556" w:type="dxa"/>
            <w:shd w:val="clear" w:color="auto" w:fill="B3B3B3"/>
          </w:tcPr>
          <w:p w:rsidR="005076B8" w:rsidRDefault="005076B8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076B8" w:rsidTr="00755235">
        <w:trPr>
          <w:trHeight w:val="27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Table1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076B8" w:rsidTr="00755235">
        <w:trPr>
          <w:trHeight w:val="277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spacing w:line="25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Table2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076B8" w:rsidTr="00755235">
        <w:trPr>
          <w:trHeight w:val="285"/>
        </w:trPr>
        <w:tc>
          <w:tcPr>
            <w:tcW w:w="2160" w:type="dxa"/>
          </w:tcPr>
          <w:p w:rsidR="005076B8" w:rsidRDefault="005076B8" w:rsidP="00755235">
            <w:pPr>
              <w:pStyle w:val="TableParagraph"/>
              <w:spacing w:line="265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Table3</w:t>
            </w:r>
          </w:p>
        </w:tc>
        <w:tc>
          <w:tcPr>
            <w:tcW w:w="2448" w:type="dxa"/>
          </w:tcPr>
          <w:p w:rsidR="005076B8" w:rsidRDefault="005076B8" w:rsidP="00755235">
            <w:pPr>
              <w:pStyle w:val="TableParagraph"/>
              <w:spacing w:line="265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5076B8" w:rsidRDefault="005076B8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5076B8" w:rsidRDefault="005076B8" w:rsidP="005076B8">
      <w:pPr>
        <w:pStyle w:val="BodyText"/>
        <w:spacing w:before="8"/>
        <w:rPr>
          <w:b/>
          <w:sz w:val="23"/>
        </w:rPr>
      </w:pPr>
    </w:p>
    <w:p w:rsidR="005076B8" w:rsidRDefault="005076B8" w:rsidP="005076B8">
      <w:pPr>
        <w:pStyle w:val="Heading1"/>
        <w:numPr>
          <w:ilvl w:val="0"/>
          <w:numId w:val="1"/>
        </w:numPr>
        <w:tabs>
          <w:tab w:val="left" w:pos="475"/>
        </w:tabs>
        <w:ind w:left="474" w:hanging="256"/>
      </w:pPr>
      <w:r>
        <w:t>Listing</w:t>
      </w:r>
      <w:r>
        <w:rPr>
          <w:spacing w:val="-1"/>
        </w:rPr>
        <w:t xml:space="preserve"> </w:t>
      </w:r>
      <w:r>
        <w:t>Program</w:t>
      </w:r>
    </w:p>
    <w:p w:rsidR="005076B8" w:rsidRDefault="005076B8" w:rsidP="005076B8">
      <w:pPr>
        <w:pStyle w:val="BodyText"/>
        <w:spacing w:before="11"/>
        <w:rPr>
          <w:b/>
          <w:sz w:val="20"/>
        </w:rPr>
      </w:pPr>
    </w:p>
    <w:p w:rsidR="005076B8" w:rsidRDefault="005076B8" w:rsidP="005076B8">
      <w:pPr>
        <w:pStyle w:val="ListParagraph"/>
        <w:numPr>
          <w:ilvl w:val="1"/>
          <w:numId w:val="1"/>
        </w:numPr>
        <w:tabs>
          <w:tab w:val="left" w:pos="760"/>
        </w:tabs>
        <w:ind w:hanging="361"/>
        <w:rPr>
          <w:b/>
          <w:sz w:val="24"/>
        </w:rPr>
      </w:pPr>
      <w:r>
        <w:rPr>
          <w:b/>
          <w:sz w:val="24"/>
        </w:rPr>
        <w:t xml:space="preserve">Program </w:t>
      </w:r>
      <w:proofErr w:type="spellStart"/>
      <w:r>
        <w:rPr>
          <w:b/>
          <w:sz w:val="24"/>
        </w:rPr>
        <w:t>Menghubungkan</w:t>
      </w:r>
      <w:proofErr w:type="spellEnd"/>
      <w:r>
        <w:rPr>
          <w:b/>
          <w:sz w:val="24"/>
        </w:rPr>
        <w:t xml:space="preserve"> Form </w:t>
      </w:r>
      <w:proofErr w:type="spellStart"/>
      <w:r>
        <w:rPr>
          <w:b/>
          <w:sz w:val="24"/>
        </w:rPr>
        <w:t>dengan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</w:t>
      </w:r>
    </w:p>
    <w:p w:rsidR="005076B8" w:rsidRDefault="005076B8" w:rsidP="005076B8">
      <w:pPr>
        <w:pStyle w:val="BodyText"/>
        <w:spacing w:before="6"/>
        <w:rPr>
          <w:b/>
          <w:sz w:val="23"/>
        </w:rPr>
      </w:pPr>
    </w:p>
    <w:p w:rsidR="005076B8" w:rsidRDefault="005076B8" w:rsidP="005076B8">
      <w:pPr>
        <w:pStyle w:val="BodyText"/>
        <w:ind w:left="759" w:right="3323"/>
        <w:jc w:val="both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TForm14.FormCreate(Sender: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5076B8" w:rsidRDefault="005076B8" w:rsidP="005076B8">
      <w:pPr>
        <w:pStyle w:val="BodyText"/>
        <w:spacing w:line="333" w:lineRule="exact"/>
        <w:ind w:left="759"/>
        <w:jc w:val="both"/>
        <w:rPr>
          <w:rFonts w:ascii="Comic Sans MS"/>
        </w:rPr>
      </w:pPr>
      <w:proofErr w:type="gramStart"/>
      <w:r>
        <w:rPr>
          <w:rFonts w:ascii="Comic Sans MS"/>
        </w:rPr>
        <w:t>query1.DatabaseName :</w:t>
      </w:r>
      <w:proofErr w:type="gramEnd"/>
      <w:r>
        <w:rPr>
          <w:rFonts w:ascii="Comic Sans MS"/>
        </w:rPr>
        <w:t>= '</w:t>
      </w:r>
      <w:proofErr w:type="spellStart"/>
      <w:r>
        <w:rPr>
          <w:rFonts w:ascii="Comic Sans MS"/>
        </w:rPr>
        <w:t>penjualan</w:t>
      </w:r>
      <w:proofErr w:type="spellEnd"/>
      <w:r>
        <w:rPr>
          <w:rFonts w:ascii="Comic Sans MS"/>
        </w:rPr>
        <w:t>';</w:t>
      </w:r>
    </w:p>
    <w:p w:rsidR="005076B8" w:rsidRDefault="005076B8" w:rsidP="005076B8">
      <w:pPr>
        <w:pStyle w:val="BodyText"/>
        <w:spacing w:before="2"/>
        <w:ind w:left="759" w:right="975"/>
        <w:jc w:val="both"/>
        <w:rPr>
          <w:rFonts w:ascii="Comic Sans MS"/>
        </w:rPr>
      </w:pPr>
      <w:r>
        <w:rPr>
          <w:rFonts w:ascii="Comic Sans MS"/>
        </w:rPr>
        <w:t xml:space="preserve">query1.SQL.Add ('Select </w:t>
      </w:r>
      <w:proofErr w:type="spellStart"/>
      <w:r>
        <w:rPr>
          <w:rFonts w:ascii="Comic Sans MS"/>
        </w:rPr>
        <w:t>p.notrans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p.jmlbeli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p.kdbarang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b.nmbarang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b.hrgjual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p.subtotal</w:t>
      </w:r>
      <w:proofErr w:type="spellEnd"/>
      <w:r>
        <w:rPr>
          <w:rFonts w:ascii="Comic Sans MS"/>
        </w:rPr>
        <w:t xml:space="preserve"> from </w:t>
      </w:r>
      <w:proofErr w:type="spellStart"/>
      <w:r>
        <w:rPr>
          <w:rFonts w:ascii="Comic Sans MS"/>
        </w:rPr>
        <w:t>transaksi</w:t>
      </w:r>
      <w:proofErr w:type="spellEnd"/>
      <w:r>
        <w:rPr>
          <w:rFonts w:ascii="Comic Sans MS"/>
        </w:rPr>
        <w:t xml:space="preserve"> p,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b where </w:t>
      </w:r>
      <w:proofErr w:type="spellStart"/>
      <w:r>
        <w:rPr>
          <w:rFonts w:ascii="Comic Sans MS"/>
        </w:rPr>
        <w:t>b.kdbarang</w:t>
      </w:r>
      <w:proofErr w:type="spellEnd"/>
      <w:r>
        <w:rPr>
          <w:rFonts w:ascii="Comic Sans MS"/>
        </w:rPr>
        <w:t xml:space="preserve"> = </w:t>
      </w:r>
      <w:proofErr w:type="spellStart"/>
      <w:r>
        <w:rPr>
          <w:rFonts w:ascii="Comic Sans MS"/>
        </w:rPr>
        <w:t>p.kdbarang</w:t>
      </w:r>
      <w:proofErr w:type="spellEnd"/>
      <w:r>
        <w:rPr>
          <w:rFonts w:ascii="Comic Sans MS"/>
        </w:rPr>
        <w:t>');</w:t>
      </w:r>
    </w:p>
    <w:p w:rsidR="005076B8" w:rsidRDefault="005076B8" w:rsidP="005076B8">
      <w:pPr>
        <w:pStyle w:val="BodyText"/>
        <w:ind w:left="759"/>
        <w:jc w:val="both"/>
        <w:rPr>
          <w:rFonts w:ascii="Comic Sans MS"/>
        </w:rPr>
      </w:pPr>
      <w:proofErr w:type="gramStart"/>
      <w:r>
        <w:rPr>
          <w:rFonts w:ascii="Comic Sans MS"/>
        </w:rPr>
        <w:t>query2.DatabaseName :</w:t>
      </w:r>
      <w:proofErr w:type="gramEnd"/>
      <w:r>
        <w:rPr>
          <w:rFonts w:ascii="Comic Sans MS"/>
        </w:rPr>
        <w:t>= '</w:t>
      </w:r>
      <w:proofErr w:type="spellStart"/>
      <w:r>
        <w:rPr>
          <w:rFonts w:ascii="Comic Sans MS"/>
        </w:rPr>
        <w:t>penjualan</w:t>
      </w:r>
      <w:proofErr w:type="spellEnd"/>
      <w:r>
        <w:rPr>
          <w:rFonts w:ascii="Comic Sans MS"/>
        </w:rPr>
        <w:t>';</w:t>
      </w:r>
    </w:p>
    <w:p w:rsidR="005076B8" w:rsidRDefault="005076B8" w:rsidP="005076B8">
      <w:pPr>
        <w:jc w:val="both"/>
        <w:rPr>
          <w:rFonts w:ascii="Comic Sans MS"/>
        </w:rPr>
        <w:sectPr w:rsidR="005076B8">
          <w:pgSz w:w="12240" w:h="15840"/>
          <w:pgMar w:top="1300" w:right="820" w:bottom="960" w:left="1580" w:header="0" w:footer="762" w:gutter="0"/>
          <w:cols w:space="720"/>
        </w:sectPr>
      </w:pPr>
    </w:p>
    <w:p w:rsidR="005076B8" w:rsidRDefault="005076B8" w:rsidP="005076B8">
      <w:pPr>
        <w:pStyle w:val="BodyText"/>
        <w:spacing w:before="73"/>
        <w:ind w:left="759" w:right="4393"/>
        <w:rPr>
          <w:rFonts w:ascii="Comic Sans MS"/>
        </w:rPr>
      </w:pPr>
      <w:proofErr w:type="gramStart"/>
      <w:r>
        <w:rPr>
          <w:rFonts w:ascii="Comic Sans MS"/>
        </w:rPr>
        <w:lastRenderedPageBreak/>
        <w:t>query2.SQL.Add(</w:t>
      </w:r>
      <w:proofErr w:type="gramEnd"/>
      <w:r>
        <w:rPr>
          <w:rFonts w:ascii="Comic Sans MS"/>
        </w:rPr>
        <w:t xml:space="preserve">'Select * from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>'); query3.DatabaseName := '</w:t>
      </w:r>
      <w:proofErr w:type="spellStart"/>
      <w:r>
        <w:rPr>
          <w:rFonts w:ascii="Comic Sans MS"/>
        </w:rPr>
        <w:t>penjualan</w:t>
      </w:r>
      <w:proofErr w:type="spellEnd"/>
      <w:r>
        <w:rPr>
          <w:rFonts w:ascii="Comic Sans MS"/>
        </w:rPr>
        <w:t>'; query1.Active := true; datasource1.DataSet := query1; dbgrid1.DataSource := datasource1;</w:t>
      </w:r>
    </w:p>
    <w:p w:rsidR="005076B8" w:rsidRDefault="005076B8" w:rsidP="005076B8">
      <w:pPr>
        <w:pStyle w:val="BodyText"/>
        <w:spacing w:line="333" w:lineRule="exact"/>
        <w:ind w:left="75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5076B8" w:rsidRDefault="005076B8" w:rsidP="005076B8">
      <w:pPr>
        <w:pStyle w:val="Heading1"/>
        <w:spacing w:before="275" w:line="274" w:lineRule="exact"/>
        <w:ind w:left="759"/>
      </w:pPr>
      <w:proofErr w:type="spellStart"/>
      <w:r>
        <w:t>Penjelasan</w:t>
      </w:r>
      <w:proofErr w:type="spellEnd"/>
    </w:p>
    <w:p w:rsidR="005076B8" w:rsidRDefault="005076B8" w:rsidP="005076B8">
      <w:pPr>
        <w:spacing w:line="237" w:lineRule="auto"/>
        <w:ind w:left="759" w:right="974"/>
        <w:jc w:val="both"/>
        <w:rPr>
          <w:sz w:val="24"/>
        </w:rPr>
      </w:pPr>
      <w:proofErr w:type="spellStart"/>
      <w:proofErr w:type="gramStart"/>
      <w:r>
        <w:rPr>
          <w:i/>
          <w:sz w:val="24"/>
        </w:rPr>
        <w:t>Query.databasename</w:t>
      </w:r>
      <w:proofErr w:type="spellEnd"/>
      <w:r>
        <w:rPr>
          <w:i/>
          <w:sz w:val="24"/>
        </w:rPr>
        <w:t xml:space="preserve"> :</w:t>
      </w:r>
      <w:proofErr w:type="gramEnd"/>
      <w:r>
        <w:rPr>
          <w:i/>
          <w:sz w:val="24"/>
        </w:rPr>
        <w:t xml:space="preserve"> ‘</w:t>
      </w:r>
      <w:proofErr w:type="spellStart"/>
      <w:r>
        <w:rPr>
          <w:i/>
          <w:sz w:val="24"/>
        </w:rPr>
        <w:t>penjualan</w:t>
      </w:r>
      <w:proofErr w:type="spellEnd"/>
      <w:r>
        <w:rPr>
          <w:i/>
          <w:sz w:val="24"/>
        </w:rPr>
        <w:t xml:space="preserve">’ </w:t>
      </w:r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penggalan</w:t>
      </w:r>
      <w:proofErr w:type="spellEnd"/>
      <w:proofErr w:type="gramEnd"/>
      <w:r>
        <w:rPr>
          <w:sz w:val="24"/>
        </w:rPr>
        <w:t xml:space="preserve"> 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menghubungkan</w:t>
      </w:r>
      <w:proofErr w:type="spellEnd"/>
      <w:r>
        <w:rPr>
          <w:sz w:val="24"/>
        </w:rPr>
        <w:t xml:space="preserve"> database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form.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grid </w:t>
      </w:r>
      <w:proofErr w:type="spellStart"/>
      <w:r>
        <w:rPr>
          <w:sz w:val="24"/>
        </w:rPr>
        <w:t>kalau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field – field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yang  </w:t>
      </w:r>
      <w:proofErr w:type="spellStart"/>
      <w:r>
        <w:rPr>
          <w:sz w:val="24"/>
        </w:rPr>
        <w:t>ada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. Hal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r>
        <w:rPr>
          <w:rFonts w:ascii="Comic Sans MS" w:hAnsi="Comic Sans MS"/>
          <w:i/>
          <w:sz w:val="25"/>
        </w:rPr>
        <w:t xml:space="preserve">'Select </w:t>
      </w:r>
      <w:proofErr w:type="spellStart"/>
      <w:r>
        <w:rPr>
          <w:rFonts w:ascii="Comic Sans MS" w:hAnsi="Comic Sans MS"/>
          <w:i/>
          <w:sz w:val="25"/>
        </w:rPr>
        <w:t>p.notrans</w:t>
      </w:r>
      <w:proofErr w:type="spellEnd"/>
      <w:r>
        <w:rPr>
          <w:rFonts w:ascii="Comic Sans MS" w:hAnsi="Comic Sans MS"/>
          <w:i/>
          <w:sz w:val="25"/>
        </w:rPr>
        <w:t>,</w:t>
      </w:r>
      <w:r>
        <w:rPr>
          <w:rFonts w:ascii="Comic Sans MS" w:hAnsi="Comic Sans MS"/>
          <w:i/>
          <w:spacing w:val="-20"/>
          <w:sz w:val="25"/>
        </w:rPr>
        <w:t xml:space="preserve"> </w:t>
      </w:r>
      <w:proofErr w:type="spellStart"/>
      <w:r>
        <w:rPr>
          <w:rFonts w:ascii="Comic Sans MS" w:hAnsi="Comic Sans MS"/>
          <w:i/>
          <w:sz w:val="25"/>
        </w:rPr>
        <w:t>p.jmlbeli</w:t>
      </w:r>
      <w:proofErr w:type="spellEnd"/>
      <w:r>
        <w:rPr>
          <w:rFonts w:ascii="Comic Sans MS" w:hAnsi="Comic Sans MS"/>
          <w:i/>
          <w:sz w:val="25"/>
        </w:rPr>
        <w:t>,</w:t>
      </w:r>
      <w:r>
        <w:rPr>
          <w:rFonts w:ascii="Comic Sans MS" w:hAnsi="Comic Sans MS"/>
          <w:i/>
          <w:spacing w:val="-20"/>
          <w:sz w:val="25"/>
        </w:rPr>
        <w:t xml:space="preserve"> </w:t>
      </w:r>
      <w:proofErr w:type="spellStart"/>
      <w:r>
        <w:rPr>
          <w:rFonts w:ascii="Comic Sans MS" w:hAnsi="Comic Sans MS"/>
          <w:i/>
          <w:sz w:val="25"/>
        </w:rPr>
        <w:t>p.kdbarang</w:t>
      </w:r>
      <w:proofErr w:type="spellEnd"/>
      <w:r>
        <w:rPr>
          <w:rFonts w:ascii="Comic Sans MS" w:hAnsi="Comic Sans MS"/>
          <w:i/>
          <w:sz w:val="25"/>
        </w:rPr>
        <w:t>,</w:t>
      </w:r>
      <w:r>
        <w:rPr>
          <w:rFonts w:ascii="Comic Sans MS" w:hAnsi="Comic Sans MS"/>
          <w:i/>
          <w:spacing w:val="-20"/>
          <w:sz w:val="25"/>
        </w:rPr>
        <w:t xml:space="preserve"> </w:t>
      </w:r>
      <w:proofErr w:type="spellStart"/>
      <w:r>
        <w:rPr>
          <w:rFonts w:ascii="Comic Sans MS" w:hAnsi="Comic Sans MS"/>
          <w:i/>
          <w:sz w:val="25"/>
        </w:rPr>
        <w:t>b.nmbarang</w:t>
      </w:r>
      <w:proofErr w:type="spellEnd"/>
      <w:r>
        <w:rPr>
          <w:rFonts w:ascii="Comic Sans MS" w:hAnsi="Comic Sans MS"/>
          <w:i/>
          <w:sz w:val="25"/>
        </w:rPr>
        <w:t>,</w:t>
      </w:r>
      <w:r>
        <w:rPr>
          <w:rFonts w:ascii="Comic Sans MS" w:hAnsi="Comic Sans MS"/>
          <w:i/>
          <w:spacing w:val="-20"/>
          <w:sz w:val="25"/>
        </w:rPr>
        <w:t xml:space="preserve"> </w:t>
      </w:r>
      <w:proofErr w:type="spellStart"/>
      <w:r>
        <w:rPr>
          <w:rFonts w:ascii="Comic Sans MS" w:hAnsi="Comic Sans MS"/>
          <w:i/>
          <w:sz w:val="25"/>
        </w:rPr>
        <w:t>b.hrgjual</w:t>
      </w:r>
      <w:proofErr w:type="spellEnd"/>
      <w:r>
        <w:rPr>
          <w:rFonts w:ascii="Comic Sans MS" w:hAnsi="Comic Sans MS"/>
          <w:i/>
          <w:sz w:val="25"/>
        </w:rPr>
        <w:t>,</w:t>
      </w:r>
      <w:r>
        <w:rPr>
          <w:rFonts w:ascii="Comic Sans MS" w:hAnsi="Comic Sans MS"/>
          <w:i/>
          <w:spacing w:val="-20"/>
          <w:sz w:val="25"/>
        </w:rPr>
        <w:t xml:space="preserve"> </w:t>
      </w:r>
      <w:proofErr w:type="spellStart"/>
      <w:r>
        <w:rPr>
          <w:rFonts w:ascii="Comic Sans MS" w:hAnsi="Comic Sans MS"/>
          <w:i/>
          <w:sz w:val="25"/>
        </w:rPr>
        <w:t>p.subtotal</w:t>
      </w:r>
      <w:proofErr w:type="spellEnd"/>
      <w:r>
        <w:rPr>
          <w:rFonts w:ascii="Comic Sans MS" w:hAnsi="Comic Sans MS"/>
          <w:i/>
          <w:spacing w:val="-21"/>
          <w:sz w:val="25"/>
        </w:rPr>
        <w:t xml:space="preserve"> </w:t>
      </w:r>
      <w:r>
        <w:rPr>
          <w:rFonts w:ascii="Comic Sans MS" w:hAnsi="Comic Sans MS"/>
          <w:i/>
          <w:sz w:val="25"/>
        </w:rPr>
        <w:t xml:space="preserve">from </w:t>
      </w:r>
      <w:proofErr w:type="spellStart"/>
      <w:r>
        <w:rPr>
          <w:rFonts w:ascii="Comic Sans MS" w:hAnsi="Comic Sans MS"/>
          <w:i/>
          <w:sz w:val="25"/>
        </w:rPr>
        <w:t>transaksi</w:t>
      </w:r>
      <w:proofErr w:type="spellEnd"/>
      <w:r>
        <w:rPr>
          <w:rFonts w:ascii="Comic Sans MS" w:hAnsi="Comic Sans MS"/>
          <w:i/>
          <w:sz w:val="25"/>
        </w:rPr>
        <w:t xml:space="preserve"> p, </w:t>
      </w:r>
      <w:proofErr w:type="spellStart"/>
      <w:r>
        <w:rPr>
          <w:rFonts w:ascii="Comic Sans MS" w:hAnsi="Comic Sans MS"/>
          <w:i/>
          <w:sz w:val="25"/>
        </w:rPr>
        <w:t>barang</w:t>
      </w:r>
      <w:proofErr w:type="spellEnd"/>
      <w:r>
        <w:rPr>
          <w:rFonts w:ascii="Comic Sans MS" w:hAnsi="Comic Sans MS"/>
          <w:i/>
          <w:sz w:val="25"/>
        </w:rPr>
        <w:t xml:space="preserve"> b where </w:t>
      </w:r>
      <w:proofErr w:type="spellStart"/>
      <w:r>
        <w:rPr>
          <w:rFonts w:ascii="Comic Sans MS" w:hAnsi="Comic Sans MS"/>
          <w:i/>
          <w:sz w:val="25"/>
        </w:rPr>
        <w:t>b.kdbarang</w:t>
      </w:r>
      <w:proofErr w:type="spellEnd"/>
      <w:r>
        <w:rPr>
          <w:rFonts w:ascii="Comic Sans MS" w:hAnsi="Comic Sans MS"/>
          <w:i/>
          <w:sz w:val="25"/>
        </w:rPr>
        <w:t xml:space="preserve"> = </w:t>
      </w:r>
      <w:proofErr w:type="spellStart"/>
      <w:proofErr w:type="gramStart"/>
      <w:r>
        <w:rPr>
          <w:rFonts w:ascii="Comic Sans MS" w:hAnsi="Comic Sans MS"/>
          <w:i/>
          <w:sz w:val="25"/>
        </w:rPr>
        <w:t>p.kdbarang</w:t>
      </w:r>
      <w:proofErr w:type="spellEnd"/>
      <w:r>
        <w:rPr>
          <w:rFonts w:ascii="Comic Sans MS" w:hAnsi="Comic Sans MS"/>
          <w:i/>
          <w:sz w:val="25"/>
        </w:rPr>
        <w:t xml:space="preserve">' </w:t>
      </w:r>
      <w:r>
        <w:rPr>
          <w:rFonts w:ascii="Comic Sans MS" w:hAnsi="Comic Sans MS"/>
          <w:sz w:val="24"/>
        </w:rPr>
        <w:t>.</w:t>
      </w:r>
      <w:proofErr w:type="gramEnd"/>
      <w:r>
        <w:rPr>
          <w:rFonts w:ascii="Comic Sans MS" w:hAnsi="Comic Sans MS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40"/>
          <w:sz w:val="24"/>
        </w:rPr>
        <w:t xml:space="preserve"> </w:t>
      </w:r>
      <w:proofErr w:type="spellStart"/>
      <w:r>
        <w:rPr>
          <w:b/>
          <w:sz w:val="24"/>
        </w:rPr>
        <w:t>p.notrans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p.jmlbeli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p.kdbarang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b.nmbarang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b.hrgjual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p.subtotal</w:t>
      </w:r>
      <w:proofErr w:type="spellEnd"/>
      <w:r>
        <w:rPr>
          <w:b/>
          <w:sz w:val="24"/>
        </w:rPr>
        <w:t xml:space="preserve"> from </w:t>
      </w:r>
      <w:proofErr w:type="spellStart"/>
      <w:r>
        <w:rPr>
          <w:b/>
          <w:sz w:val="24"/>
        </w:rPr>
        <w:t>transaksi</w:t>
      </w:r>
      <w:proofErr w:type="spellEnd"/>
      <w:r>
        <w:rPr>
          <w:b/>
          <w:sz w:val="24"/>
        </w:rPr>
        <w:t xml:space="preserve"> p, </w:t>
      </w:r>
      <w:proofErr w:type="spellStart"/>
      <w:r>
        <w:rPr>
          <w:b/>
          <w:sz w:val="24"/>
        </w:rPr>
        <w:t>barang</w:t>
      </w:r>
      <w:proofErr w:type="spellEnd"/>
      <w:r>
        <w:rPr>
          <w:b/>
          <w:sz w:val="24"/>
        </w:rPr>
        <w:t xml:space="preserve"> b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. </w:t>
      </w:r>
      <w:proofErr w:type="gramStart"/>
      <w:r>
        <w:rPr>
          <w:b/>
          <w:sz w:val="24"/>
        </w:rPr>
        <w:t>where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b.kdbarang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p.kdbarang</w:t>
      </w:r>
      <w:proofErr w:type="spellEnd"/>
      <w:r>
        <w:rPr>
          <w:b/>
          <w:sz w:val="24"/>
        </w:rPr>
        <w:t xml:space="preserve">'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kondisi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kondisi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walaupun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>.</w:t>
      </w:r>
    </w:p>
    <w:p w:rsidR="005076B8" w:rsidRDefault="005076B8" w:rsidP="005076B8">
      <w:pPr>
        <w:pStyle w:val="BodyText"/>
        <w:spacing w:before="1"/>
        <w:rPr>
          <w:sz w:val="20"/>
        </w:rPr>
      </w:pPr>
    </w:p>
    <w:p w:rsidR="005076B8" w:rsidRDefault="005076B8" w:rsidP="005076B8">
      <w:pPr>
        <w:pStyle w:val="ListParagraph"/>
        <w:numPr>
          <w:ilvl w:val="1"/>
          <w:numId w:val="1"/>
        </w:numPr>
        <w:tabs>
          <w:tab w:val="left" w:pos="760"/>
        </w:tabs>
        <w:spacing w:before="1" w:line="237" w:lineRule="auto"/>
        <w:ind w:left="759" w:right="975"/>
        <w:jc w:val="both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di text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. Dan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combo box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yang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dibeli</w:t>
      </w:r>
      <w:proofErr w:type="spellEnd"/>
    </w:p>
    <w:p w:rsidR="005076B8" w:rsidRDefault="005076B8" w:rsidP="005076B8">
      <w:pPr>
        <w:pStyle w:val="BodyText"/>
        <w:spacing w:before="9"/>
        <w:rPr>
          <w:sz w:val="23"/>
        </w:rPr>
      </w:pPr>
    </w:p>
    <w:p w:rsidR="005076B8" w:rsidRDefault="005076B8" w:rsidP="005076B8">
      <w:pPr>
        <w:pStyle w:val="BodyText"/>
        <w:ind w:left="759"/>
        <w:jc w:val="both"/>
      </w:pPr>
      <w:proofErr w:type="gramStart"/>
      <w:r>
        <w:t>procedure</w:t>
      </w:r>
      <w:proofErr w:type="gramEnd"/>
      <w:r>
        <w:t xml:space="preserve"> TForm14.enotransaksiKeyPress(Sender: </w:t>
      </w:r>
      <w:proofErr w:type="spellStart"/>
      <w:r>
        <w:t>TObject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Key: Char);</w:t>
      </w:r>
    </w:p>
    <w:p w:rsidR="005076B8" w:rsidRDefault="005076B8" w:rsidP="005076B8">
      <w:pPr>
        <w:pStyle w:val="BodyText"/>
        <w:spacing w:before="8"/>
        <w:ind w:left="759" w:right="6501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var</w:t>
      </w:r>
      <w:proofErr w:type="spellEnd"/>
      <w:proofErr w:type="gram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strsql</w:t>
      </w:r>
      <w:proofErr w:type="spellEnd"/>
      <w:r>
        <w:rPr>
          <w:rFonts w:ascii="Comic Sans MS"/>
        </w:rPr>
        <w:t xml:space="preserve"> : </w:t>
      </w:r>
      <w:r>
        <w:rPr>
          <w:rFonts w:ascii="Comic Sans MS"/>
          <w:spacing w:val="-3"/>
        </w:rPr>
        <w:t xml:space="preserve">string; </w:t>
      </w:r>
      <w:r>
        <w:rPr>
          <w:rFonts w:ascii="Comic Sans MS"/>
        </w:rPr>
        <w:t>begin</w:t>
      </w:r>
    </w:p>
    <w:p w:rsidR="005076B8" w:rsidRDefault="005076B8" w:rsidP="005076B8">
      <w:pPr>
        <w:pStyle w:val="BodyText"/>
        <w:ind w:left="759" w:right="6934"/>
        <w:rPr>
          <w:rFonts w:ascii="Comic Sans MS"/>
        </w:rPr>
      </w:pPr>
      <w:proofErr w:type="gramStart"/>
      <w:r>
        <w:rPr>
          <w:rFonts w:ascii="Comic Sans MS"/>
        </w:rPr>
        <w:t>if</w:t>
      </w:r>
      <w:proofErr w:type="gramEnd"/>
      <w:r>
        <w:rPr>
          <w:rFonts w:ascii="Comic Sans MS"/>
        </w:rPr>
        <w:t xml:space="preserve"> key = #13 </w:t>
      </w:r>
      <w:r>
        <w:rPr>
          <w:rFonts w:ascii="Comic Sans MS"/>
          <w:spacing w:val="-4"/>
        </w:rPr>
        <w:t xml:space="preserve">then </w:t>
      </w:r>
      <w:r>
        <w:rPr>
          <w:rFonts w:ascii="Comic Sans MS"/>
        </w:rPr>
        <w:t>begin</w:t>
      </w:r>
    </w:p>
    <w:p w:rsidR="005076B8" w:rsidRDefault="005076B8" w:rsidP="005076B8">
      <w:pPr>
        <w:pStyle w:val="BodyText"/>
        <w:tabs>
          <w:tab w:val="left" w:pos="2080"/>
          <w:tab w:val="left" w:pos="2843"/>
          <w:tab w:val="left" w:pos="4081"/>
          <w:tab w:val="left" w:pos="4484"/>
          <w:tab w:val="left" w:pos="5447"/>
          <w:tab w:val="left" w:pos="5797"/>
          <w:tab w:val="left" w:pos="6688"/>
          <w:tab w:val="left" w:pos="7741"/>
          <w:tab w:val="left" w:pos="8343"/>
          <w:tab w:val="left" w:pos="8747"/>
        </w:tabs>
        <w:ind w:left="759" w:right="975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strsql</w:t>
      </w:r>
      <w:proofErr w:type="spellEnd"/>
      <w:proofErr w:type="gramEnd"/>
      <w:r>
        <w:rPr>
          <w:rFonts w:ascii="Comic Sans MS"/>
        </w:rPr>
        <w:t xml:space="preserve"> := 'Select </w:t>
      </w:r>
      <w:proofErr w:type="spellStart"/>
      <w:r>
        <w:rPr>
          <w:rFonts w:ascii="Comic Sans MS"/>
        </w:rPr>
        <w:t>p.notrans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p.jmlbeli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p.kdbarang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b.nmbarang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b.hrgjual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p.subtotal</w:t>
      </w:r>
      <w:proofErr w:type="spellEnd"/>
      <w:r>
        <w:rPr>
          <w:rFonts w:ascii="Comic Sans MS"/>
        </w:rPr>
        <w:tab/>
        <w:t>from</w:t>
      </w:r>
      <w:r>
        <w:rPr>
          <w:rFonts w:ascii="Comic Sans MS"/>
        </w:rPr>
        <w:tab/>
      </w:r>
      <w:proofErr w:type="spellStart"/>
      <w:r>
        <w:rPr>
          <w:rFonts w:ascii="Comic Sans MS"/>
        </w:rPr>
        <w:t>transaksi</w:t>
      </w:r>
      <w:proofErr w:type="spellEnd"/>
      <w:r>
        <w:rPr>
          <w:rFonts w:ascii="Comic Sans MS"/>
        </w:rPr>
        <w:tab/>
        <w:t>p,</w:t>
      </w:r>
      <w:r>
        <w:rPr>
          <w:rFonts w:ascii="Comic Sans MS"/>
        </w:rPr>
        <w:tab/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ab/>
        <w:t>b</w:t>
      </w:r>
      <w:r>
        <w:rPr>
          <w:rFonts w:ascii="Comic Sans MS"/>
        </w:rPr>
        <w:tab/>
        <w:t>where</w:t>
      </w:r>
      <w:r>
        <w:rPr>
          <w:rFonts w:ascii="Comic Sans MS"/>
        </w:rPr>
        <w:tab/>
      </w:r>
      <w:proofErr w:type="spellStart"/>
      <w:r>
        <w:rPr>
          <w:rFonts w:ascii="Comic Sans MS"/>
        </w:rPr>
        <w:t>notrans</w:t>
      </w:r>
      <w:proofErr w:type="spellEnd"/>
      <w:r>
        <w:rPr>
          <w:rFonts w:ascii="Comic Sans MS"/>
        </w:rPr>
        <w:tab/>
        <w:t>like</w:t>
      </w:r>
      <w:r>
        <w:rPr>
          <w:rFonts w:ascii="Comic Sans MS"/>
        </w:rPr>
        <w:tab/>
        <w:t>"'</w:t>
      </w:r>
      <w:r>
        <w:rPr>
          <w:rFonts w:ascii="Comic Sans MS"/>
        </w:rPr>
        <w:tab/>
      </w:r>
      <w:r>
        <w:rPr>
          <w:rFonts w:ascii="Comic Sans MS"/>
          <w:spacing w:val="-18"/>
        </w:rPr>
        <w:t xml:space="preserve">+ </w:t>
      </w:r>
      <w:proofErr w:type="spellStart"/>
      <w:r>
        <w:rPr>
          <w:rFonts w:ascii="Comic Sans MS"/>
        </w:rPr>
        <w:t>enotransaksi.Text</w:t>
      </w:r>
      <w:proofErr w:type="spellEnd"/>
      <w:r>
        <w:rPr>
          <w:rFonts w:ascii="Comic Sans MS"/>
        </w:rPr>
        <w:t xml:space="preserve"> + '%" and </w:t>
      </w:r>
      <w:proofErr w:type="spellStart"/>
      <w:r>
        <w:rPr>
          <w:rFonts w:ascii="Comic Sans MS"/>
        </w:rPr>
        <w:t>p.kdbarang</w:t>
      </w:r>
      <w:proofErr w:type="spellEnd"/>
      <w:r>
        <w:rPr>
          <w:rFonts w:ascii="Comic Sans MS"/>
        </w:rPr>
        <w:t xml:space="preserve"> = </w:t>
      </w:r>
      <w:proofErr w:type="spellStart"/>
      <w:r>
        <w:rPr>
          <w:rFonts w:ascii="Comic Sans MS"/>
        </w:rPr>
        <w:t>b.kdbarang</w:t>
      </w:r>
      <w:proofErr w:type="spellEnd"/>
      <w:r>
        <w:rPr>
          <w:rFonts w:ascii="Comic Sans MS"/>
        </w:rPr>
        <w:t>'; query1.SQL.Clear;</w:t>
      </w:r>
    </w:p>
    <w:p w:rsidR="005076B8" w:rsidRDefault="005076B8" w:rsidP="005076B8">
      <w:pPr>
        <w:pStyle w:val="BodyText"/>
        <w:ind w:left="759" w:right="6306"/>
        <w:rPr>
          <w:rFonts w:ascii="Comic Sans MS"/>
        </w:rPr>
      </w:pPr>
      <w:proofErr w:type="gramStart"/>
      <w:r>
        <w:rPr>
          <w:rFonts w:ascii="Comic Sans MS"/>
          <w:w w:val="95"/>
        </w:rPr>
        <w:t>query1.SQL.Add(</w:t>
      </w:r>
      <w:proofErr w:type="spellStart"/>
      <w:proofErr w:type="gramEnd"/>
      <w:r>
        <w:rPr>
          <w:rFonts w:ascii="Comic Sans MS"/>
          <w:w w:val="95"/>
        </w:rPr>
        <w:t>strsql</w:t>
      </w:r>
      <w:proofErr w:type="spellEnd"/>
      <w:r>
        <w:rPr>
          <w:rFonts w:ascii="Comic Sans MS"/>
          <w:w w:val="95"/>
        </w:rPr>
        <w:t xml:space="preserve">); </w:t>
      </w:r>
      <w:r>
        <w:rPr>
          <w:rFonts w:ascii="Comic Sans MS"/>
        </w:rPr>
        <w:t>query1.Close; query1.Open;</w:t>
      </w:r>
    </w:p>
    <w:p w:rsidR="005076B8" w:rsidRDefault="005076B8" w:rsidP="005076B8">
      <w:pPr>
        <w:pStyle w:val="BodyText"/>
        <w:ind w:left="759" w:right="6459"/>
        <w:rPr>
          <w:rFonts w:ascii="Comic Sans MS"/>
        </w:rPr>
      </w:pPr>
      <w:proofErr w:type="gramStart"/>
      <w:r>
        <w:rPr>
          <w:rFonts w:ascii="Comic Sans MS"/>
        </w:rPr>
        <w:t>while</w:t>
      </w:r>
      <w:proofErr w:type="gramEnd"/>
      <w:r>
        <w:rPr>
          <w:rFonts w:ascii="Comic Sans MS"/>
        </w:rPr>
        <w:t xml:space="preserve"> not query1.Eof do begin</w:t>
      </w:r>
    </w:p>
    <w:p w:rsidR="005076B8" w:rsidRDefault="005076B8" w:rsidP="005076B8">
      <w:pPr>
        <w:pStyle w:val="BodyText"/>
        <w:ind w:left="759" w:right="4212"/>
        <w:rPr>
          <w:rFonts w:ascii="Comic Sans MS"/>
        </w:rPr>
      </w:pPr>
      <w:proofErr w:type="spellStart"/>
      <w:r>
        <w:rPr>
          <w:rFonts w:ascii="Comic Sans MS"/>
        </w:rPr>
        <w:t>ckdbarang.Items.Add</w:t>
      </w:r>
      <w:proofErr w:type="spellEnd"/>
      <w:r>
        <w:rPr>
          <w:rFonts w:ascii="Comic Sans MS"/>
        </w:rPr>
        <w:t xml:space="preserve"> (</w:t>
      </w:r>
      <w:proofErr w:type="gramStart"/>
      <w:r>
        <w:rPr>
          <w:rFonts w:ascii="Comic Sans MS"/>
        </w:rPr>
        <w:t>query1[</w:t>
      </w:r>
      <w:proofErr w:type="gramEnd"/>
      <w:r>
        <w:rPr>
          <w:rFonts w:ascii="Comic Sans MS"/>
        </w:rPr>
        <w:t>'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>']); query1.Next;</w:t>
      </w:r>
    </w:p>
    <w:p w:rsidR="005076B8" w:rsidRDefault="005076B8" w:rsidP="005076B8">
      <w:pPr>
        <w:pStyle w:val="BodyText"/>
        <w:ind w:left="75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5076B8" w:rsidRDefault="005076B8" w:rsidP="005076B8">
      <w:pPr>
        <w:rPr>
          <w:rFonts w:ascii="Comic Sans MS"/>
        </w:rPr>
        <w:sectPr w:rsidR="005076B8">
          <w:pgSz w:w="12240" w:h="15840"/>
          <w:pgMar w:top="1340" w:right="820" w:bottom="960" w:left="1580" w:header="0" w:footer="762" w:gutter="0"/>
          <w:cols w:space="720"/>
        </w:sectPr>
      </w:pPr>
    </w:p>
    <w:p w:rsidR="005076B8" w:rsidRDefault="005076B8" w:rsidP="005076B8">
      <w:pPr>
        <w:pStyle w:val="BodyText"/>
        <w:spacing w:before="77"/>
        <w:ind w:left="759" w:right="8591"/>
        <w:rPr>
          <w:rFonts w:ascii="Comic Sans MS"/>
        </w:rPr>
      </w:pPr>
      <w:proofErr w:type="gramStart"/>
      <w:r>
        <w:rPr>
          <w:rFonts w:ascii="Comic Sans MS"/>
        </w:rPr>
        <w:lastRenderedPageBreak/>
        <w:t>end</w:t>
      </w:r>
      <w:proofErr w:type="gramEnd"/>
      <w:r>
        <w:rPr>
          <w:rFonts w:ascii="Comic Sans MS"/>
        </w:rPr>
        <w:t>; end;</w:t>
      </w:r>
    </w:p>
    <w:p w:rsidR="005076B8" w:rsidRDefault="005076B8" w:rsidP="005076B8">
      <w:pPr>
        <w:pStyle w:val="Heading1"/>
        <w:spacing w:before="274" w:line="274" w:lineRule="exact"/>
        <w:ind w:left="759"/>
      </w:pPr>
      <w:proofErr w:type="spellStart"/>
      <w:r>
        <w:t>Penjelasan</w:t>
      </w:r>
      <w:proofErr w:type="spellEnd"/>
    </w:p>
    <w:p w:rsidR="005076B8" w:rsidRDefault="005076B8" w:rsidP="005076B8">
      <w:pPr>
        <w:pStyle w:val="BodyText"/>
        <w:ind w:left="759" w:right="977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(</w:t>
      </w:r>
      <w:r>
        <w:rPr>
          <w:i/>
        </w:rPr>
        <w:t xml:space="preserve">where </w:t>
      </w:r>
      <w:proofErr w:type="spellStart"/>
      <w:r>
        <w:rPr>
          <w:i/>
        </w:rPr>
        <w:t>notrans</w:t>
      </w:r>
      <w:proofErr w:type="spellEnd"/>
      <w:r>
        <w:rPr>
          <w:i/>
        </w:rPr>
        <w:t xml:space="preserve"> like "' + </w:t>
      </w:r>
      <w:proofErr w:type="spellStart"/>
      <w:r>
        <w:rPr>
          <w:i/>
        </w:rPr>
        <w:t>enotransaksi.Text</w:t>
      </w:r>
      <w:proofErr w:type="spellEnd"/>
      <w:r>
        <w:rPr>
          <w:i/>
        </w:rPr>
        <w:t xml:space="preserve"> + '%" and </w:t>
      </w:r>
      <w:proofErr w:type="spellStart"/>
      <w:r>
        <w:rPr>
          <w:i/>
        </w:rPr>
        <w:t>p.kdbarang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b.kdbarang</w:t>
      </w:r>
      <w:proofErr w:type="spellEnd"/>
      <w:r>
        <w:rPr>
          <w:i/>
        </w:rPr>
        <w:t>';</w:t>
      </w:r>
      <w:r>
        <w:t xml:space="preserve">). </w:t>
      </w:r>
      <w:proofErr w:type="spellStart"/>
      <w:proofErr w:type="gramStart"/>
      <w:r>
        <w:t>Kondisi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  <w:proofErr w:type="gramEnd"/>
      <w:r>
        <w:t xml:space="preserve">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program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5076B8" w:rsidRDefault="005076B8" w:rsidP="005076B8">
      <w:pPr>
        <w:pStyle w:val="BodyText"/>
        <w:spacing w:before="5"/>
      </w:pPr>
    </w:p>
    <w:p w:rsidR="005076B8" w:rsidRDefault="005076B8" w:rsidP="005076B8">
      <w:pPr>
        <w:pStyle w:val="BodyText"/>
        <w:ind w:left="759" w:right="6459"/>
        <w:rPr>
          <w:rFonts w:ascii="Comic Sans MS"/>
        </w:rPr>
      </w:pPr>
      <w:proofErr w:type="gramStart"/>
      <w:r>
        <w:rPr>
          <w:rFonts w:ascii="Comic Sans MS"/>
        </w:rPr>
        <w:t>while</w:t>
      </w:r>
      <w:proofErr w:type="gramEnd"/>
      <w:r>
        <w:rPr>
          <w:rFonts w:ascii="Comic Sans MS"/>
        </w:rPr>
        <w:t xml:space="preserve"> not query1.Eof do begin</w:t>
      </w:r>
    </w:p>
    <w:p w:rsidR="005076B8" w:rsidRDefault="005076B8" w:rsidP="005076B8">
      <w:pPr>
        <w:pStyle w:val="BodyText"/>
        <w:ind w:left="759" w:right="4212"/>
        <w:rPr>
          <w:rFonts w:ascii="Comic Sans MS"/>
        </w:rPr>
      </w:pPr>
      <w:proofErr w:type="spellStart"/>
      <w:r>
        <w:rPr>
          <w:rFonts w:ascii="Comic Sans MS"/>
        </w:rPr>
        <w:t>ckdbarang.Items.Add</w:t>
      </w:r>
      <w:proofErr w:type="spellEnd"/>
      <w:r>
        <w:rPr>
          <w:rFonts w:ascii="Comic Sans MS"/>
        </w:rPr>
        <w:t xml:space="preserve"> (</w:t>
      </w:r>
      <w:proofErr w:type="gramStart"/>
      <w:r>
        <w:rPr>
          <w:rFonts w:ascii="Comic Sans MS"/>
        </w:rPr>
        <w:t>query1[</w:t>
      </w:r>
      <w:proofErr w:type="gramEnd"/>
      <w:r>
        <w:rPr>
          <w:rFonts w:ascii="Comic Sans MS"/>
        </w:rPr>
        <w:t>'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>']); query1.Next;</w:t>
      </w:r>
    </w:p>
    <w:p w:rsidR="005076B8" w:rsidRDefault="005076B8" w:rsidP="005076B8">
      <w:pPr>
        <w:pStyle w:val="BodyText"/>
        <w:ind w:left="75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</w:p>
    <w:p w:rsidR="005076B8" w:rsidRDefault="005076B8" w:rsidP="005076B8">
      <w:pPr>
        <w:pStyle w:val="BodyText"/>
        <w:spacing w:before="6"/>
        <w:rPr>
          <w:rFonts w:ascii="Comic Sans MS"/>
          <w:sz w:val="23"/>
        </w:rPr>
      </w:pPr>
    </w:p>
    <w:p w:rsidR="005076B8" w:rsidRDefault="005076B8" w:rsidP="005076B8">
      <w:pPr>
        <w:pStyle w:val="BodyText"/>
        <w:ind w:left="759" w:right="981"/>
        <w:jc w:val="both"/>
      </w:pP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grid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program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5076B8" w:rsidRDefault="005076B8" w:rsidP="005076B8">
      <w:pPr>
        <w:pStyle w:val="BodyText"/>
        <w:spacing w:before="8"/>
      </w:pPr>
    </w:p>
    <w:p w:rsidR="005076B8" w:rsidRDefault="005076B8" w:rsidP="005076B8">
      <w:pPr>
        <w:pStyle w:val="BodyText"/>
        <w:ind w:left="759" w:right="7615"/>
        <w:rPr>
          <w:rFonts w:ascii="Comic Sans MS"/>
        </w:rPr>
      </w:pPr>
      <w:r>
        <w:rPr>
          <w:rFonts w:ascii="Comic Sans MS"/>
        </w:rPr>
        <w:t>query1.Close; query1.Open;</w:t>
      </w:r>
    </w:p>
    <w:p w:rsidR="005076B8" w:rsidRDefault="005076B8" w:rsidP="005076B8">
      <w:pPr>
        <w:pStyle w:val="ListParagraph"/>
        <w:numPr>
          <w:ilvl w:val="1"/>
          <w:numId w:val="1"/>
        </w:numPr>
        <w:tabs>
          <w:tab w:val="left" w:pos="760"/>
        </w:tabs>
        <w:spacing w:before="234"/>
        <w:ind w:hanging="361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rincian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terpilih</w:t>
      </w:r>
      <w:proofErr w:type="spellEnd"/>
    </w:p>
    <w:p w:rsidR="005076B8" w:rsidRDefault="005076B8" w:rsidP="005076B8">
      <w:pPr>
        <w:pStyle w:val="BodyText"/>
        <w:spacing w:before="11"/>
        <w:rPr>
          <w:sz w:val="23"/>
        </w:rPr>
      </w:pPr>
    </w:p>
    <w:p w:rsidR="005076B8" w:rsidRDefault="005076B8" w:rsidP="005076B8">
      <w:pPr>
        <w:pStyle w:val="BodyText"/>
        <w:ind w:left="759" w:right="2956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TForm14.ckdbarangClick(Sender: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 xml:space="preserve">); </w:t>
      </w:r>
      <w:proofErr w:type="spellStart"/>
      <w:r>
        <w:rPr>
          <w:rFonts w:ascii="Comic Sans MS"/>
        </w:rPr>
        <w:t>var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sql</w:t>
      </w:r>
      <w:proofErr w:type="spellEnd"/>
      <w:r>
        <w:rPr>
          <w:rFonts w:ascii="Comic Sans MS"/>
        </w:rPr>
        <w:t xml:space="preserve"> : string;</w:t>
      </w:r>
    </w:p>
    <w:p w:rsidR="005076B8" w:rsidRDefault="005076B8" w:rsidP="005076B8">
      <w:pPr>
        <w:pStyle w:val="BodyText"/>
        <w:spacing w:line="333" w:lineRule="exact"/>
        <w:ind w:left="759"/>
        <w:rPr>
          <w:rFonts w:ascii="Comic Sans MS"/>
        </w:rPr>
      </w:pPr>
      <w:proofErr w:type="gramStart"/>
      <w:r>
        <w:rPr>
          <w:rFonts w:ascii="Comic Sans MS"/>
        </w:rPr>
        <w:t>begin</w:t>
      </w:r>
      <w:proofErr w:type="gramEnd"/>
    </w:p>
    <w:p w:rsidR="005076B8" w:rsidRDefault="005076B8" w:rsidP="005076B8">
      <w:pPr>
        <w:pStyle w:val="BodyText"/>
        <w:spacing w:before="1"/>
        <w:ind w:left="759" w:right="976"/>
        <w:jc w:val="both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sql</w:t>
      </w:r>
      <w:proofErr w:type="spellEnd"/>
      <w:proofErr w:type="gramEnd"/>
      <w:r>
        <w:rPr>
          <w:rFonts w:ascii="Comic Sans MS"/>
        </w:rPr>
        <w:t xml:space="preserve"> := 'Select </w:t>
      </w:r>
      <w:proofErr w:type="spellStart"/>
      <w:r>
        <w:rPr>
          <w:rFonts w:ascii="Comic Sans MS"/>
        </w:rPr>
        <w:t>p.jmlbeli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b.kdbarang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b.nmbarang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b.hrgjual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b.stok</w:t>
      </w:r>
      <w:proofErr w:type="spellEnd"/>
      <w:r>
        <w:rPr>
          <w:rFonts w:ascii="Comic Sans MS"/>
        </w:rPr>
        <w:t xml:space="preserve"> from </w:t>
      </w:r>
      <w:proofErr w:type="spellStart"/>
      <w:r>
        <w:rPr>
          <w:rFonts w:ascii="Comic Sans MS"/>
        </w:rPr>
        <w:t>transaksi</w:t>
      </w:r>
      <w:proofErr w:type="spellEnd"/>
      <w:r>
        <w:rPr>
          <w:rFonts w:ascii="Comic Sans MS"/>
        </w:rPr>
        <w:t xml:space="preserve"> p,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b where 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 like "' + </w:t>
      </w:r>
      <w:proofErr w:type="spellStart"/>
      <w:r>
        <w:rPr>
          <w:rFonts w:ascii="Comic Sans MS"/>
        </w:rPr>
        <w:t>ckdbarang.Text</w:t>
      </w:r>
      <w:proofErr w:type="spellEnd"/>
      <w:r>
        <w:rPr>
          <w:rFonts w:ascii="Comic Sans MS"/>
        </w:rPr>
        <w:t xml:space="preserve"> + '%"  and </w:t>
      </w:r>
      <w:proofErr w:type="spellStart"/>
      <w:r>
        <w:rPr>
          <w:rFonts w:ascii="Comic Sans MS"/>
        </w:rPr>
        <w:t>p.kdbarang</w:t>
      </w:r>
      <w:proofErr w:type="spellEnd"/>
      <w:r>
        <w:rPr>
          <w:rFonts w:ascii="Comic Sans MS"/>
        </w:rPr>
        <w:t xml:space="preserve"> = </w:t>
      </w:r>
      <w:proofErr w:type="spellStart"/>
      <w:r>
        <w:rPr>
          <w:rFonts w:ascii="Comic Sans MS"/>
        </w:rPr>
        <w:t>b.kdbarang</w:t>
      </w:r>
      <w:proofErr w:type="spellEnd"/>
      <w:r>
        <w:rPr>
          <w:rFonts w:ascii="Comic Sans MS"/>
        </w:rPr>
        <w:t>';</w:t>
      </w:r>
    </w:p>
    <w:p w:rsidR="005076B8" w:rsidRDefault="005076B8" w:rsidP="005076B8">
      <w:pPr>
        <w:pStyle w:val="BodyText"/>
        <w:ind w:left="759" w:right="6652"/>
        <w:rPr>
          <w:rFonts w:ascii="Comic Sans MS"/>
        </w:rPr>
      </w:pPr>
      <w:r>
        <w:rPr>
          <w:rFonts w:ascii="Comic Sans MS"/>
        </w:rPr>
        <w:t xml:space="preserve">query2.SQL.Clear; </w:t>
      </w:r>
      <w:proofErr w:type="gramStart"/>
      <w:r>
        <w:rPr>
          <w:rFonts w:ascii="Comic Sans MS"/>
        </w:rPr>
        <w:t>query2.SQL.Add(</w:t>
      </w:r>
      <w:proofErr w:type="spellStart"/>
      <w:proofErr w:type="gramEnd"/>
      <w:r>
        <w:rPr>
          <w:rFonts w:ascii="Comic Sans MS"/>
        </w:rPr>
        <w:t>sql</w:t>
      </w:r>
      <w:proofErr w:type="spellEnd"/>
      <w:r>
        <w:rPr>
          <w:rFonts w:ascii="Comic Sans MS"/>
        </w:rPr>
        <w:t>); query2.Close; query2.Open;</w:t>
      </w:r>
    </w:p>
    <w:p w:rsidR="005076B8" w:rsidRDefault="005076B8" w:rsidP="005076B8">
      <w:pPr>
        <w:pStyle w:val="BodyText"/>
        <w:ind w:left="759" w:right="4639"/>
        <w:rPr>
          <w:rFonts w:ascii="Comic Sans MS"/>
        </w:rPr>
      </w:pPr>
      <w:proofErr w:type="spellStart"/>
      <w:r>
        <w:rPr>
          <w:rFonts w:ascii="Comic Sans MS"/>
        </w:rPr>
        <w:t>ekdbarang.Text</w:t>
      </w:r>
      <w:proofErr w:type="spellEnd"/>
      <w:r>
        <w:rPr>
          <w:rFonts w:ascii="Comic Sans MS"/>
        </w:rPr>
        <w:t xml:space="preserve"> := query2['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']; </w:t>
      </w:r>
      <w:proofErr w:type="spellStart"/>
      <w:r>
        <w:rPr>
          <w:rFonts w:ascii="Comic Sans MS"/>
        </w:rPr>
        <w:t>enmbarang.Text</w:t>
      </w:r>
      <w:proofErr w:type="spellEnd"/>
      <w:r>
        <w:rPr>
          <w:rFonts w:ascii="Comic Sans MS"/>
        </w:rPr>
        <w:t xml:space="preserve"> := query2['</w:t>
      </w:r>
      <w:proofErr w:type="spellStart"/>
      <w:r>
        <w:rPr>
          <w:rFonts w:ascii="Comic Sans MS"/>
        </w:rPr>
        <w:t>nmbarang</w:t>
      </w:r>
      <w:proofErr w:type="spellEnd"/>
      <w:r>
        <w:rPr>
          <w:rFonts w:ascii="Comic Sans MS"/>
        </w:rPr>
        <w:t xml:space="preserve">']; </w:t>
      </w:r>
      <w:proofErr w:type="spellStart"/>
      <w:r>
        <w:rPr>
          <w:rFonts w:ascii="Comic Sans MS"/>
        </w:rPr>
        <w:t>estok.Text</w:t>
      </w:r>
      <w:proofErr w:type="spellEnd"/>
      <w:r>
        <w:rPr>
          <w:rFonts w:ascii="Comic Sans MS"/>
        </w:rPr>
        <w:t xml:space="preserve"> := query2['</w:t>
      </w:r>
      <w:proofErr w:type="spellStart"/>
      <w:r>
        <w:rPr>
          <w:rFonts w:ascii="Comic Sans MS"/>
        </w:rPr>
        <w:t>stok</w:t>
      </w:r>
      <w:proofErr w:type="spellEnd"/>
      <w:r>
        <w:rPr>
          <w:rFonts w:ascii="Comic Sans MS"/>
        </w:rPr>
        <w:t xml:space="preserve">']; </w:t>
      </w:r>
      <w:proofErr w:type="spellStart"/>
      <w:r>
        <w:rPr>
          <w:rFonts w:ascii="Comic Sans MS"/>
        </w:rPr>
        <w:t>ehrgjual.Text</w:t>
      </w:r>
      <w:proofErr w:type="spellEnd"/>
      <w:r>
        <w:rPr>
          <w:rFonts w:ascii="Comic Sans MS"/>
        </w:rPr>
        <w:t xml:space="preserve"> := query2['</w:t>
      </w:r>
      <w:proofErr w:type="spellStart"/>
      <w:r>
        <w:rPr>
          <w:rFonts w:ascii="Comic Sans MS"/>
        </w:rPr>
        <w:t>hrgjual</w:t>
      </w:r>
      <w:proofErr w:type="spellEnd"/>
      <w:r>
        <w:rPr>
          <w:rFonts w:ascii="Comic Sans MS"/>
        </w:rPr>
        <w:t xml:space="preserve">']; </w:t>
      </w:r>
      <w:proofErr w:type="spellStart"/>
      <w:r>
        <w:rPr>
          <w:rFonts w:ascii="Comic Sans MS"/>
        </w:rPr>
        <w:t>ejmlbeli.Text</w:t>
      </w:r>
      <w:proofErr w:type="spellEnd"/>
      <w:r>
        <w:rPr>
          <w:rFonts w:ascii="Comic Sans MS"/>
        </w:rPr>
        <w:t xml:space="preserve"> := query2['</w:t>
      </w:r>
      <w:proofErr w:type="spellStart"/>
      <w:r>
        <w:rPr>
          <w:rFonts w:ascii="Comic Sans MS"/>
        </w:rPr>
        <w:t>jmlbeli</w:t>
      </w:r>
      <w:proofErr w:type="spellEnd"/>
      <w:r>
        <w:rPr>
          <w:rFonts w:ascii="Comic Sans MS"/>
        </w:rPr>
        <w:t>'];</w:t>
      </w:r>
    </w:p>
    <w:p w:rsidR="005076B8" w:rsidRDefault="005076B8" w:rsidP="005076B8">
      <w:pPr>
        <w:rPr>
          <w:rFonts w:ascii="Comic Sans MS"/>
        </w:rPr>
        <w:sectPr w:rsidR="005076B8">
          <w:pgSz w:w="12240" w:h="15840"/>
          <w:pgMar w:top="1000" w:right="820" w:bottom="960" w:left="1580" w:header="0" w:footer="762" w:gutter="0"/>
          <w:cols w:space="720"/>
        </w:sectPr>
      </w:pPr>
    </w:p>
    <w:p w:rsidR="005076B8" w:rsidRDefault="005076B8" w:rsidP="005076B8">
      <w:pPr>
        <w:pStyle w:val="BodyText"/>
        <w:spacing w:before="77"/>
        <w:ind w:left="759"/>
        <w:rPr>
          <w:rFonts w:ascii="Comic Sans MS"/>
        </w:rPr>
      </w:pPr>
      <w:proofErr w:type="gramStart"/>
      <w:r>
        <w:rPr>
          <w:rFonts w:ascii="Comic Sans MS"/>
        </w:rPr>
        <w:lastRenderedPageBreak/>
        <w:t>end</w:t>
      </w:r>
      <w:proofErr w:type="gramEnd"/>
      <w:r>
        <w:rPr>
          <w:rFonts w:ascii="Comic Sans MS"/>
        </w:rPr>
        <w:t>;</w:t>
      </w:r>
    </w:p>
    <w:p w:rsidR="005076B8" w:rsidRDefault="005076B8" w:rsidP="005076B8">
      <w:pPr>
        <w:pStyle w:val="BodyText"/>
        <w:spacing w:before="7"/>
        <w:rPr>
          <w:rFonts w:ascii="Comic Sans MS"/>
          <w:sz w:val="21"/>
        </w:rPr>
      </w:pPr>
    </w:p>
    <w:p w:rsidR="005076B8" w:rsidRDefault="005076B8" w:rsidP="005076B8">
      <w:pPr>
        <w:pStyle w:val="ListParagraph"/>
        <w:numPr>
          <w:ilvl w:val="1"/>
          <w:numId w:val="1"/>
        </w:numPr>
        <w:tabs>
          <w:tab w:val="left" w:pos="760"/>
        </w:tabs>
        <w:spacing w:before="1" w:line="232" w:lineRule="auto"/>
        <w:ind w:left="759" w:right="977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menghapus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mengupdate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stok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ditabel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>.</w:t>
      </w:r>
    </w:p>
    <w:p w:rsidR="005076B8" w:rsidRDefault="005076B8" w:rsidP="005076B8">
      <w:pPr>
        <w:pStyle w:val="BodyText"/>
        <w:spacing w:before="9"/>
      </w:pPr>
    </w:p>
    <w:p w:rsidR="005076B8" w:rsidRDefault="005076B8" w:rsidP="005076B8">
      <w:pPr>
        <w:pStyle w:val="BodyText"/>
        <w:ind w:left="759" w:right="2976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TForm14.hapusitemClick(Sender: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 xml:space="preserve">); </w:t>
      </w:r>
      <w:proofErr w:type="spellStart"/>
      <w:r>
        <w:rPr>
          <w:rFonts w:ascii="Comic Sans MS"/>
        </w:rPr>
        <w:t>var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sql</w:t>
      </w:r>
      <w:proofErr w:type="spellEnd"/>
      <w:r>
        <w:rPr>
          <w:rFonts w:ascii="Comic Sans MS"/>
        </w:rPr>
        <w:t xml:space="preserve"> : string;</w:t>
      </w:r>
    </w:p>
    <w:p w:rsidR="005076B8" w:rsidRDefault="005076B8" w:rsidP="005076B8">
      <w:pPr>
        <w:pStyle w:val="BodyText"/>
        <w:spacing w:before="1"/>
        <w:ind w:left="759" w:right="7347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strsql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 string; strsql1 : string; a : integer;</w:t>
      </w:r>
    </w:p>
    <w:p w:rsidR="005076B8" w:rsidRDefault="005076B8" w:rsidP="005076B8">
      <w:pPr>
        <w:pStyle w:val="BodyText"/>
        <w:ind w:left="759" w:right="7782"/>
        <w:jc w:val="both"/>
        <w:rPr>
          <w:rFonts w:ascii="Comic Sans MS"/>
        </w:rPr>
      </w:pPr>
      <w:proofErr w:type="gramStart"/>
      <w:r>
        <w:rPr>
          <w:rFonts w:ascii="Comic Sans MS"/>
        </w:rPr>
        <w:t>b :</w:t>
      </w:r>
      <w:proofErr w:type="gramEnd"/>
      <w:r>
        <w:rPr>
          <w:rFonts w:ascii="Comic Sans MS"/>
        </w:rPr>
        <w:t xml:space="preserve"> integer; c : integer ; begin</w:t>
      </w:r>
    </w:p>
    <w:p w:rsidR="005076B8" w:rsidRDefault="005076B8" w:rsidP="005076B8">
      <w:pPr>
        <w:pStyle w:val="BodyText"/>
        <w:ind w:left="759" w:right="5966"/>
        <w:rPr>
          <w:rFonts w:ascii="Comic Sans MS"/>
        </w:rPr>
      </w:pPr>
      <w:proofErr w:type="gramStart"/>
      <w:r>
        <w:rPr>
          <w:rFonts w:ascii="Comic Sans MS"/>
        </w:rPr>
        <w:t>a</w:t>
      </w:r>
      <w:proofErr w:type="gramEnd"/>
      <w:r>
        <w:rPr>
          <w:rFonts w:ascii="Comic Sans MS"/>
        </w:rPr>
        <w:t xml:space="preserve"> := </w:t>
      </w:r>
      <w:proofErr w:type="spellStart"/>
      <w:r>
        <w:rPr>
          <w:rFonts w:ascii="Comic Sans MS"/>
        </w:rPr>
        <w:t>strtoint</w:t>
      </w:r>
      <w:proofErr w:type="spellEnd"/>
      <w:r>
        <w:rPr>
          <w:rFonts w:ascii="Comic Sans MS"/>
        </w:rPr>
        <w:t>(</w:t>
      </w:r>
      <w:proofErr w:type="spellStart"/>
      <w:r>
        <w:rPr>
          <w:rFonts w:ascii="Comic Sans MS"/>
        </w:rPr>
        <w:t>ejmlbeli.Text</w:t>
      </w:r>
      <w:proofErr w:type="spellEnd"/>
      <w:r>
        <w:rPr>
          <w:rFonts w:ascii="Comic Sans MS"/>
        </w:rPr>
        <w:t xml:space="preserve">); b := </w:t>
      </w:r>
      <w:proofErr w:type="spellStart"/>
      <w:r>
        <w:rPr>
          <w:rFonts w:ascii="Comic Sans MS"/>
        </w:rPr>
        <w:t>strtoint</w:t>
      </w:r>
      <w:proofErr w:type="spellEnd"/>
      <w:r>
        <w:rPr>
          <w:rFonts w:ascii="Comic Sans MS"/>
        </w:rPr>
        <w:t>(</w:t>
      </w:r>
      <w:proofErr w:type="spellStart"/>
      <w:r>
        <w:rPr>
          <w:rFonts w:ascii="Comic Sans MS"/>
        </w:rPr>
        <w:t>estok.Text</w:t>
      </w:r>
      <w:proofErr w:type="spellEnd"/>
      <w:r>
        <w:rPr>
          <w:rFonts w:ascii="Comic Sans MS"/>
        </w:rPr>
        <w:t>);</w:t>
      </w:r>
    </w:p>
    <w:p w:rsidR="005076B8" w:rsidRDefault="005076B8" w:rsidP="005076B8">
      <w:pPr>
        <w:pStyle w:val="BodyText"/>
        <w:spacing w:line="333" w:lineRule="exact"/>
        <w:ind w:left="759"/>
        <w:rPr>
          <w:rFonts w:ascii="Comic Sans MS"/>
        </w:rPr>
      </w:pPr>
      <w:proofErr w:type="gramStart"/>
      <w:r>
        <w:rPr>
          <w:rFonts w:ascii="Comic Sans MS"/>
        </w:rPr>
        <w:t>c</w:t>
      </w:r>
      <w:proofErr w:type="gramEnd"/>
      <w:r>
        <w:rPr>
          <w:rFonts w:ascii="Comic Sans MS"/>
        </w:rPr>
        <w:t xml:space="preserve"> := a + b;</w:t>
      </w:r>
    </w:p>
    <w:p w:rsidR="005076B8" w:rsidRDefault="005076B8" w:rsidP="005076B8">
      <w:pPr>
        <w:pStyle w:val="BodyText"/>
        <w:tabs>
          <w:tab w:val="left" w:pos="5883"/>
          <w:tab w:val="left" w:pos="8384"/>
        </w:tabs>
        <w:spacing w:before="1"/>
        <w:ind w:left="759" w:right="978"/>
        <w:rPr>
          <w:rFonts w:ascii="Comic Sans MS"/>
        </w:rPr>
      </w:pPr>
      <w:proofErr w:type="spellStart"/>
      <w:r>
        <w:rPr>
          <w:rFonts w:ascii="Comic Sans MS"/>
        </w:rPr>
        <w:t>sql</w:t>
      </w:r>
      <w:proofErr w:type="spellEnd"/>
      <w:r>
        <w:rPr>
          <w:rFonts w:ascii="Comic Sans MS"/>
        </w:rPr>
        <w:t xml:space="preserve"> </w:t>
      </w:r>
      <w:r>
        <w:rPr>
          <w:rFonts w:ascii="Comic Sans MS"/>
          <w:spacing w:val="20"/>
        </w:rPr>
        <w:t xml:space="preserve"> </w:t>
      </w:r>
      <w:r>
        <w:rPr>
          <w:rFonts w:ascii="Comic Sans MS"/>
        </w:rPr>
        <w:t xml:space="preserve">:= </w:t>
      </w:r>
      <w:r>
        <w:rPr>
          <w:rFonts w:ascii="Comic Sans MS"/>
          <w:spacing w:val="22"/>
        </w:rPr>
        <w:t xml:space="preserve"> </w:t>
      </w:r>
      <w:r>
        <w:rPr>
          <w:rFonts w:ascii="Comic Sans MS"/>
        </w:rPr>
        <w:t xml:space="preserve">'update </w:t>
      </w:r>
      <w:r>
        <w:rPr>
          <w:rFonts w:ascii="Comic Sans MS"/>
          <w:spacing w:val="22"/>
        </w:rPr>
        <w:t xml:space="preserve">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</w:t>
      </w:r>
      <w:r>
        <w:rPr>
          <w:rFonts w:ascii="Comic Sans MS"/>
          <w:spacing w:val="22"/>
        </w:rPr>
        <w:t xml:space="preserve"> </w:t>
      </w:r>
      <w:r>
        <w:rPr>
          <w:rFonts w:ascii="Comic Sans MS"/>
        </w:rPr>
        <w:t xml:space="preserve">set </w:t>
      </w:r>
      <w:r>
        <w:rPr>
          <w:rFonts w:ascii="Comic Sans MS"/>
          <w:spacing w:val="22"/>
        </w:rPr>
        <w:t xml:space="preserve"> </w:t>
      </w:r>
      <w:proofErr w:type="spellStart"/>
      <w:r>
        <w:rPr>
          <w:rFonts w:ascii="Comic Sans MS"/>
        </w:rPr>
        <w:t>stok</w:t>
      </w:r>
      <w:proofErr w:type="spellEnd"/>
      <w:r>
        <w:rPr>
          <w:rFonts w:ascii="Comic Sans MS"/>
        </w:rPr>
        <w:t xml:space="preserve"> </w:t>
      </w:r>
      <w:r>
        <w:rPr>
          <w:rFonts w:ascii="Comic Sans MS"/>
          <w:spacing w:val="24"/>
        </w:rPr>
        <w:t xml:space="preserve"> </w:t>
      </w:r>
      <w:r>
        <w:rPr>
          <w:rFonts w:ascii="Comic Sans MS"/>
        </w:rPr>
        <w:t xml:space="preserve">= </w:t>
      </w:r>
      <w:r>
        <w:rPr>
          <w:rFonts w:ascii="Comic Sans MS"/>
          <w:spacing w:val="22"/>
        </w:rPr>
        <w:t xml:space="preserve"> </w:t>
      </w:r>
      <w:r>
        <w:rPr>
          <w:rFonts w:ascii="Comic Sans MS"/>
        </w:rPr>
        <w:t>"%d"</w:t>
      </w:r>
      <w:r>
        <w:rPr>
          <w:rFonts w:ascii="Comic Sans MS"/>
        </w:rPr>
        <w:tab/>
        <w:t xml:space="preserve">where </w:t>
      </w:r>
      <w:r>
        <w:rPr>
          <w:rFonts w:ascii="Comic Sans MS"/>
          <w:spacing w:val="19"/>
        </w:rPr>
        <w:t xml:space="preserve"> 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 </w:t>
      </w:r>
      <w:r>
        <w:rPr>
          <w:rFonts w:ascii="Comic Sans MS"/>
          <w:spacing w:val="21"/>
        </w:rPr>
        <w:t xml:space="preserve"> </w:t>
      </w:r>
      <w:r>
        <w:rPr>
          <w:rFonts w:ascii="Comic Sans MS"/>
        </w:rPr>
        <w:t>=</w:t>
      </w:r>
      <w:r>
        <w:rPr>
          <w:rFonts w:ascii="Comic Sans MS"/>
        </w:rPr>
        <w:tab/>
        <w:t xml:space="preserve">"' </w:t>
      </w:r>
      <w:r>
        <w:rPr>
          <w:rFonts w:ascii="Comic Sans MS"/>
          <w:spacing w:val="-17"/>
        </w:rPr>
        <w:t xml:space="preserve">+ </w:t>
      </w:r>
      <w:proofErr w:type="spellStart"/>
      <w:r>
        <w:rPr>
          <w:rFonts w:ascii="Comic Sans MS"/>
        </w:rPr>
        <w:t>ckdbarang.Text</w:t>
      </w:r>
      <w:proofErr w:type="spellEnd"/>
      <w:r>
        <w:rPr>
          <w:rFonts w:ascii="Comic Sans MS"/>
        </w:rPr>
        <w:t xml:space="preserve"> +</w:t>
      </w:r>
      <w:r>
        <w:rPr>
          <w:rFonts w:ascii="Comic Sans MS"/>
          <w:spacing w:val="-1"/>
        </w:rPr>
        <w:t xml:space="preserve"> </w:t>
      </w:r>
      <w:r>
        <w:rPr>
          <w:rFonts w:ascii="Comic Sans MS"/>
        </w:rPr>
        <w:t>'"';</w:t>
      </w:r>
    </w:p>
    <w:p w:rsidR="005076B8" w:rsidRDefault="005076B8" w:rsidP="005076B8">
      <w:pPr>
        <w:pStyle w:val="BodyText"/>
        <w:ind w:left="759" w:right="3819"/>
        <w:rPr>
          <w:rFonts w:ascii="Comic Sans MS"/>
        </w:rPr>
      </w:pPr>
      <w:r>
        <w:rPr>
          <w:rFonts w:ascii="Comic Sans MS"/>
        </w:rPr>
        <w:t xml:space="preserve">query2.SQL.Clear; </w:t>
      </w:r>
      <w:proofErr w:type="gramStart"/>
      <w:r>
        <w:rPr>
          <w:rFonts w:ascii="Comic Sans MS"/>
          <w:w w:val="95"/>
        </w:rPr>
        <w:t>query2.SQL.Add(</w:t>
      </w:r>
      <w:proofErr w:type="gramEnd"/>
      <w:r>
        <w:rPr>
          <w:rFonts w:ascii="Comic Sans MS"/>
          <w:w w:val="95"/>
        </w:rPr>
        <w:t>format(</w:t>
      </w:r>
      <w:proofErr w:type="spellStart"/>
      <w:r>
        <w:rPr>
          <w:rFonts w:ascii="Comic Sans MS"/>
          <w:w w:val="95"/>
        </w:rPr>
        <w:t>sql</w:t>
      </w:r>
      <w:proofErr w:type="spellEnd"/>
      <w:r>
        <w:rPr>
          <w:rFonts w:ascii="Comic Sans MS"/>
          <w:w w:val="95"/>
        </w:rPr>
        <w:t xml:space="preserve">,[c])); </w:t>
      </w:r>
      <w:r>
        <w:rPr>
          <w:rFonts w:ascii="Comic Sans MS"/>
        </w:rPr>
        <w:t>query2.ExecSQL;</w:t>
      </w:r>
    </w:p>
    <w:p w:rsidR="005076B8" w:rsidRDefault="005076B8" w:rsidP="005076B8">
      <w:pPr>
        <w:pStyle w:val="BodyText"/>
        <w:spacing w:line="334" w:lineRule="exact"/>
        <w:ind w:left="759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strsql</w:t>
      </w:r>
      <w:proofErr w:type="spellEnd"/>
      <w:proofErr w:type="gramEnd"/>
      <w:r>
        <w:rPr>
          <w:rFonts w:ascii="Comic Sans MS"/>
        </w:rPr>
        <w:t xml:space="preserve"> := 'Delete from </w:t>
      </w:r>
      <w:proofErr w:type="spellStart"/>
      <w:r>
        <w:rPr>
          <w:rFonts w:ascii="Comic Sans MS"/>
        </w:rPr>
        <w:t>transaksi</w:t>
      </w:r>
      <w:proofErr w:type="spellEnd"/>
      <w:r>
        <w:rPr>
          <w:rFonts w:ascii="Comic Sans MS"/>
        </w:rPr>
        <w:t xml:space="preserve"> where 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 = "' + </w:t>
      </w:r>
      <w:proofErr w:type="spellStart"/>
      <w:r>
        <w:rPr>
          <w:rFonts w:ascii="Comic Sans MS"/>
        </w:rPr>
        <w:t>ckdbarang.Text</w:t>
      </w:r>
      <w:proofErr w:type="spellEnd"/>
    </w:p>
    <w:p w:rsidR="005076B8" w:rsidRDefault="005076B8" w:rsidP="005076B8">
      <w:pPr>
        <w:pStyle w:val="BodyText"/>
        <w:ind w:left="759" w:right="3939"/>
        <w:rPr>
          <w:rFonts w:ascii="Comic Sans MS"/>
        </w:rPr>
      </w:pPr>
      <w:r>
        <w:rPr>
          <w:rFonts w:ascii="Comic Sans MS"/>
        </w:rPr>
        <w:t xml:space="preserve">+ '" and </w:t>
      </w:r>
      <w:proofErr w:type="spellStart"/>
      <w:r>
        <w:rPr>
          <w:rFonts w:ascii="Comic Sans MS"/>
        </w:rPr>
        <w:t>notrans</w:t>
      </w:r>
      <w:proofErr w:type="spellEnd"/>
      <w:r>
        <w:rPr>
          <w:rFonts w:ascii="Comic Sans MS"/>
        </w:rPr>
        <w:t xml:space="preserve"> = "' + </w:t>
      </w:r>
      <w:proofErr w:type="spellStart"/>
      <w:r>
        <w:rPr>
          <w:rFonts w:ascii="Comic Sans MS"/>
        </w:rPr>
        <w:t>enotransaksi.Text</w:t>
      </w:r>
      <w:proofErr w:type="spellEnd"/>
      <w:r>
        <w:rPr>
          <w:rFonts w:ascii="Comic Sans MS"/>
        </w:rPr>
        <w:t xml:space="preserve"> + '"'; query3.SQL.Clear;</w:t>
      </w:r>
    </w:p>
    <w:p w:rsidR="005076B8" w:rsidRDefault="005076B8" w:rsidP="005076B8">
      <w:pPr>
        <w:pStyle w:val="BodyText"/>
        <w:spacing w:before="1"/>
        <w:ind w:left="759" w:right="6307"/>
        <w:rPr>
          <w:rFonts w:ascii="Comic Sans MS"/>
        </w:rPr>
      </w:pPr>
      <w:proofErr w:type="gramStart"/>
      <w:r>
        <w:rPr>
          <w:rFonts w:ascii="Comic Sans MS"/>
        </w:rPr>
        <w:t>query3.SQL.Add(</w:t>
      </w:r>
      <w:proofErr w:type="spellStart"/>
      <w:proofErr w:type="gramEnd"/>
      <w:r>
        <w:rPr>
          <w:rFonts w:ascii="Comic Sans MS"/>
        </w:rPr>
        <w:t>strsql</w:t>
      </w:r>
      <w:proofErr w:type="spellEnd"/>
      <w:r>
        <w:rPr>
          <w:rFonts w:ascii="Comic Sans MS"/>
        </w:rPr>
        <w:t>); query3.ExecSQL;</w:t>
      </w:r>
    </w:p>
    <w:p w:rsidR="005076B8" w:rsidRDefault="005076B8" w:rsidP="005076B8">
      <w:pPr>
        <w:pStyle w:val="BodyText"/>
        <w:ind w:left="759"/>
        <w:rPr>
          <w:rFonts w:ascii="Comic Sans MS"/>
        </w:rPr>
      </w:pPr>
      <w:proofErr w:type="gramStart"/>
      <w:r>
        <w:rPr>
          <w:rFonts w:ascii="Comic Sans MS"/>
        </w:rPr>
        <w:t>strsql1 :</w:t>
      </w:r>
      <w:proofErr w:type="gramEnd"/>
      <w:r>
        <w:rPr>
          <w:rFonts w:ascii="Comic Sans MS"/>
        </w:rPr>
        <w:t xml:space="preserve">= 'Select </w:t>
      </w:r>
      <w:proofErr w:type="spellStart"/>
      <w:r>
        <w:rPr>
          <w:rFonts w:ascii="Comic Sans MS"/>
        </w:rPr>
        <w:t>p.notrans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p.jmlbeli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p.kdbarang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b.nmbarang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b.hrgjual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p.subtotal</w:t>
      </w:r>
      <w:proofErr w:type="spellEnd"/>
      <w:r>
        <w:rPr>
          <w:rFonts w:ascii="Comic Sans MS"/>
        </w:rPr>
        <w:t xml:space="preserve"> from </w:t>
      </w:r>
      <w:proofErr w:type="spellStart"/>
      <w:r>
        <w:rPr>
          <w:rFonts w:ascii="Comic Sans MS"/>
        </w:rPr>
        <w:t>transaksi</w:t>
      </w:r>
      <w:proofErr w:type="spellEnd"/>
      <w:r>
        <w:rPr>
          <w:rFonts w:ascii="Comic Sans MS"/>
        </w:rPr>
        <w:t xml:space="preserve"> p,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b where </w:t>
      </w:r>
      <w:proofErr w:type="spellStart"/>
      <w:r>
        <w:rPr>
          <w:rFonts w:ascii="Comic Sans MS"/>
        </w:rPr>
        <w:t>p.kdbarang</w:t>
      </w:r>
      <w:proofErr w:type="spellEnd"/>
      <w:r>
        <w:rPr>
          <w:rFonts w:ascii="Comic Sans MS"/>
        </w:rPr>
        <w:t xml:space="preserve"> = </w:t>
      </w:r>
      <w:proofErr w:type="spellStart"/>
      <w:r>
        <w:rPr>
          <w:rFonts w:ascii="Comic Sans MS"/>
        </w:rPr>
        <w:t>b.kdbarang</w:t>
      </w:r>
      <w:proofErr w:type="spellEnd"/>
      <w:r>
        <w:rPr>
          <w:rFonts w:ascii="Comic Sans MS"/>
        </w:rPr>
        <w:t>'; query1.SQL.Clear;</w:t>
      </w:r>
    </w:p>
    <w:p w:rsidR="005076B8" w:rsidRDefault="005076B8" w:rsidP="005076B8">
      <w:pPr>
        <w:pStyle w:val="BodyText"/>
        <w:ind w:left="759" w:right="6306"/>
        <w:rPr>
          <w:rFonts w:ascii="Comic Sans MS"/>
        </w:rPr>
      </w:pPr>
      <w:proofErr w:type="gramStart"/>
      <w:r>
        <w:rPr>
          <w:rFonts w:ascii="Comic Sans MS"/>
          <w:w w:val="95"/>
        </w:rPr>
        <w:t>query1.SQL.Add(</w:t>
      </w:r>
      <w:proofErr w:type="gramEnd"/>
      <w:r>
        <w:rPr>
          <w:rFonts w:ascii="Comic Sans MS"/>
          <w:w w:val="95"/>
        </w:rPr>
        <w:t xml:space="preserve">strsql1); </w:t>
      </w:r>
      <w:r>
        <w:rPr>
          <w:rFonts w:ascii="Comic Sans MS"/>
        </w:rPr>
        <w:t>query1.Close; query1.Open;</w:t>
      </w:r>
    </w:p>
    <w:p w:rsidR="005076B8" w:rsidRDefault="005076B8" w:rsidP="005076B8">
      <w:pPr>
        <w:pStyle w:val="BodyText"/>
        <w:ind w:left="759" w:right="4829"/>
        <w:rPr>
          <w:rFonts w:ascii="Comic Sans MS"/>
        </w:rPr>
      </w:pPr>
      <w:proofErr w:type="gramStart"/>
      <w:r>
        <w:rPr>
          <w:rFonts w:ascii="Comic Sans MS"/>
        </w:rPr>
        <w:t>form14.ActiveControl :</w:t>
      </w:r>
      <w:proofErr w:type="gramEnd"/>
      <w:r>
        <w:rPr>
          <w:rFonts w:ascii="Comic Sans MS"/>
        </w:rPr>
        <w:t xml:space="preserve">= </w:t>
      </w:r>
      <w:proofErr w:type="spellStart"/>
      <w:r>
        <w:rPr>
          <w:rFonts w:ascii="Comic Sans MS"/>
        </w:rPr>
        <w:t>enotransaksi</w:t>
      </w:r>
      <w:proofErr w:type="spellEnd"/>
      <w:r>
        <w:rPr>
          <w:rFonts w:ascii="Comic Sans MS"/>
        </w:rPr>
        <w:t>; end;</w:t>
      </w:r>
    </w:p>
    <w:p w:rsidR="005076B8" w:rsidRDefault="005076B8" w:rsidP="005076B8">
      <w:pPr>
        <w:pStyle w:val="BodyText"/>
        <w:spacing w:before="11"/>
        <w:rPr>
          <w:rFonts w:ascii="Comic Sans MS"/>
          <w:sz w:val="23"/>
        </w:rPr>
      </w:pPr>
    </w:p>
    <w:p w:rsidR="005076B8" w:rsidRDefault="005076B8" w:rsidP="005076B8">
      <w:pPr>
        <w:pStyle w:val="Heading1"/>
        <w:ind w:left="759"/>
      </w:pPr>
      <w:proofErr w:type="spellStart"/>
      <w:r>
        <w:t>Penjelasan</w:t>
      </w:r>
      <w:proofErr w:type="spellEnd"/>
    </w:p>
    <w:p w:rsidR="005076B8" w:rsidRDefault="005076B8" w:rsidP="005076B8">
      <w:pPr>
        <w:pStyle w:val="BodyText"/>
        <w:rPr>
          <w:b/>
        </w:rPr>
      </w:pPr>
    </w:p>
    <w:p w:rsidR="005076B8" w:rsidRDefault="005076B8" w:rsidP="005076B8">
      <w:pPr>
        <w:pStyle w:val="BodyText"/>
        <w:tabs>
          <w:tab w:val="left" w:pos="5883"/>
          <w:tab w:val="left" w:pos="8384"/>
        </w:tabs>
        <w:spacing w:before="1"/>
        <w:ind w:left="759" w:right="978"/>
        <w:rPr>
          <w:rFonts w:ascii="Comic Sans MS"/>
        </w:rPr>
      </w:pPr>
      <w:proofErr w:type="spellStart"/>
      <w:r>
        <w:rPr>
          <w:rFonts w:ascii="Comic Sans MS"/>
        </w:rPr>
        <w:t>sql</w:t>
      </w:r>
      <w:proofErr w:type="spellEnd"/>
      <w:r>
        <w:rPr>
          <w:rFonts w:ascii="Comic Sans MS"/>
        </w:rPr>
        <w:t xml:space="preserve"> </w:t>
      </w:r>
      <w:r>
        <w:rPr>
          <w:rFonts w:ascii="Comic Sans MS"/>
          <w:spacing w:val="20"/>
        </w:rPr>
        <w:t xml:space="preserve"> </w:t>
      </w:r>
      <w:r>
        <w:rPr>
          <w:rFonts w:ascii="Comic Sans MS"/>
        </w:rPr>
        <w:t xml:space="preserve">:= </w:t>
      </w:r>
      <w:r>
        <w:rPr>
          <w:rFonts w:ascii="Comic Sans MS"/>
          <w:spacing w:val="22"/>
        </w:rPr>
        <w:t xml:space="preserve"> </w:t>
      </w:r>
      <w:r>
        <w:rPr>
          <w:rFonts w:ascii="Comic Sans MS"/>
        </w:rPr>
        <w:t xml:space="preserve">'update </w:t>
      </w:r>
      <w:r>
        <w:rPr>
          <w:rFonts w:ascii="Comic Sans MS"/>
          <w:spacing w:val="22"/>
        </w:rPr>
        <w:t xml:space="preserve">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</w:t>
      </w:r>
      <w:r>
        <w:rPr>
          <w:rFonts w:ascii="Comic Sans MS"/>
          <w:spacing w:val="22"/>
        </w:rPr>
        <w:t xml:space="preserve"> </w:t>
      </w:r>
      <w:r>
        <w:rPr>
          <w:rFonts w:ascii="Comic Sans MS"/>
        </w:rPr>
        <w:t xml:space="preserve">set </w:t>
      </w:r>
      <w:r>
        <w:rPr>
          <w:rFonts w:ascii="Comic Sans MS"/>
          <w:spacing w:val="22"/>
        </w:rPr>
        <w:t xml:space="preserve"> </w:t>
      </w:r>
      <w:proofErr w:type="spellStart"/>
      <w:r>
        <w:rPr>
          <w:rFonts w:ascii="Comic Sans MS"/>
        </w:rPr>
        <w:t>stok</w:t>
      </w:r>
      <w:proofErr w:type="spellEnd"/>
      <w:r>
        <w:rPr>
          <w:rFonts w:ascii="Comic Sans MS"/>
        </w:rPr>
        <w:t xml:space="preserve"> </w:t>
      </w:r>
      <w:r>
        <w:rPr>
          <w:rFonts w:ascii="Comic Sans MS"/>
          <w:spacing w:val="24"/>
        </w:rPr>
        <w:t xml:space="preserve"> </w:t>
      </w:r>
      <w:r>
        <w:rPr>
          <w:rFonts w:ascii="Comic Sans MS"/>
        </w:rPr>
        <w:t xml:space="preserve">= </w:t>
      </w:r>
      <w:r>
        <w:rPr>
          <w:rFonts w:ascii="Comic Sans MS"/>
          <w:spacing w:val="22"/>
        </w:rPr>
        <w:t xml:space="preserve"> </w:t>
      </w:r>
      <w:r>
        <w:rPr>
          <w:rFonts w:ascii="Comic Sans MS"/>
        </w:rPr>
        <w:t>"%d"</w:t>
      </w:r>
      <w:r>
        <w:rPr>
          <w:rFonts w:ascii="Comic Sans MS"/>
        </w:rPr>
        <w:tab/>
        <w:t xml:space="preserve">where </w:t>
      </w:r>
      <w:r>
        <w:rPr>
          <w:rFonts w:ascii="Comic Sans MS"/>
          <w:spacing w:val="19"/>
        </w:rPr>
        <w:t xml:space="preserve"> 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 </w:t>
      </w:r>
      <w:r>
        <w:rPr>
          <w:rFonts w:ascii="Comic Sans MS"/>
          <w:spacing w:val="22"/>
        </w:rPr>
        <w:t xml:space="preserve"> </w:t>
      </w:r>
      <w:r>
        <w:rPr>
          <w:rFonts w:ascii="Comic Sans MS"/>
        </w:rPr>
        <w:t>=</w:t>
      </w:r>
      <w:r>
        <w:rPr>
          <w:rFonts w:ascii="Comic Sans MS"/>
        </w:rPr>
        <w:tab/>
        <w:t xml:space="preserve">"' </w:t>
      </w:r>
      <w:r>
        <w:rPr>
          <w:rFonts w:ascii="Comic Sans MS"/>
          <w:spacing w:val="-17"/>
        </w:rPr>
        <w:t xml:space="preserve">+ </w:t>
      </w:r>
      <w:proofErr w:type="spellStart"/>
      <w:r>
        <w:rPr>
          <w:rFonts w:ascii="Comic Sans MS"/>
        </w:rPr>
        <w:t>ckdbarang.Text</w:t>
      </w:r>
      <w:proofErr w:type="spellEnd"/>
      <w:r>
        <w:rPr>
          <w:rFonts w:ascii="Comic Sans MS"/>
        </w:rPr>
        <w:t xml:space="preserve"> +</w:t>
      </w:r>
      <w:r>
        <w:rPr>
          <w:rFonts w:ascii="Comic Sans MS"/>
          <w:spacing w:val="-1"/>
        </w:rPr>
        <w:t xml:space="preserve"> </w:t>
      </w:r>
      <w:r>
        <w:rPr>
          <w:rFonts w:ascii="Comic Sans MS"/>
        </w:rPr>
        <w:t>'"';</w:t>
      </w:r>
    </w:p>
    <w:p w:rsidR="005076B8" w:rsidRDefault="005076B8" w:rsidP="005076B8">
      <w:pPr>
        <w:pStyle w:val="BodyText"/>
        <w:ind w:left="759"/>
        <w:rPr>
          <w:rFonts w:ascii="Comic Sans MS"/>
        </w:rPr>
      </w:pPr>
      <w:r>
        <w:rPr>
          <w:rFonts w:ascii="Comic Sans MS"/>
        </w:rPr>
        <w:t>query2.SQL.Clear;</w:t>
      </w:r>
    </w:p>
    <w:p w:rsidR="005076B8" w:rsidRDefault="005076B8" w:rsidP="005076B8">
      <w:pPr>
        <w:rPr>
          <w:rFonts w:ascii="Comic Sans MS"/>
        </w:rPr>
        <w:sectPr w:rsidR="005076B8">
          <w:pgSz w:w="12240" w:h="15840"/>
          <w:pgMar w:top="1000" w:right="820" w:bottom="960" w:left="1580" w:header="0" w:footer="762" w:gutter="0"/>
          <w:cols w:space="720"/>
        </w:sectPr>
      </w:pPr>
    </w:p>
    <w:p w:rsidR="005076B8" w:rsidRDefault="005076B8" w:rsidP="005076B8">
      <w:pPr>
        <w:pStyle w:val="BodyText"/>
        <w:spacing w:before="77"/>
        <w:ind w:left="759" w:right="3819"/>
        <w:rPr>
          <w:rFonts w:ascii="Comic Sans MS"/>
        </w:rPr>
      </w:pPr>
      <w:proofErr w:type="gramStart"/>
      <w:r>
        <w:rPr>
          <w:rFonts w:ascii="Comic Sans MS"/>
          <w:w w:val="95"/>
        </w:rPr>
        <w:lastRenderedPageBreak/>
        <w:t>query2.SQL.Add(</w:t>
      </w:r>
      <w:proofErr w:type="gramEnd"/>
      <w:r>
        <w:rPr>
          <w:rFonts w:ascii="Comic Sans MS"/>
          <w:w w:val="95"/>
        </w:rPr>
        <w:t>format(</w:t>
      </w:r>
      <w:proofErr w:type="spellStart"/>
      <w:r>
        <w:rPr>
          <w:rFonts w:ascii="Comic Sans MS"/>
          <w:w w:val="95"/>
        </w:rPr>
        <w:t>sql</w:t>
      </w:r>
      <w:proofErr w:type="spellEnd"/>
      <w:r>
        <w:rPr>
          <w:rFonts w:ascii="Comic Sans MS"/>
          <w:w w:val="95"/>
        </w:rPr>
        <w:t xml:space="preserve">,[c])); </w:t>
      </w:r>
      <w:r>
        <w:rPr>
          <w:rFonts w:ascii="Comic Sans MS"/>
        </w:rPr>
        <w:t>query2.ExecSQL;</w:t>
      </w:r>
    </w:p>
    <w:p w:rsidR="005076B8" w:rsidRDefault="005076B8" w:rsidP="005076B8">
      <w:pPr>
        <w:pStyle w:val="BodyText"/>
        <w:spacing w:before="271" w:line="237" w:lineRule="auto"/>
        <w:ind w:left="759" w:right="976"/>
        <w:jc w:val="both"/>
        <w:rPr>
          <w:rFonts w:ascii="Comic Sans MS"/>
        </w:rPr>
      </w:pPr>
      <w:proofErr w:type="spellStart"/>
      <w:r>
        <w:t>Penggalan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  <w:proofErr w:type="gramStart"/>
      <w:r>
        <w:rPr>
          <w:i/>
        </w:rPr>
        <w:t xml:space="preserve">%d </w:t>
      </w:r>
      <w:proofErr w:type="spellStart"/>
      <w:r>
        <w:t>adalah</w:t>
      </w:r>
      <w:proofErr w:type="spellEnd"/>
      <w:r>
        <w:t xml:space="preserve"> format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SQL.</w:t>
      </w:r>
      <w:proofErr w:type="gramEnd"/>
      <w:r>
        <w:t xml:space="preserve"> </w:t>
      </w:r>
      <w:proofErr w:type="gramStart"/>
      <w:r>
        <w:t xml:space="preserve">(%s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string, %d </w:t>
      </w:r>
      <w:proofErr w:type="spellStart"/>
      <w:r>
        <w:t>untuk</w:t>
      </w:r>
      <w:proofErr w:type="spellEnd"/>
      <w:r>
        <w:t xml:space="preserve"> 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integer, %n </w:t>
      </w:r>
      <w:proofErr w:type="spellStart"/>
      <w:r>
        <w:t>untuk</w:t>
      </w:r>
      <w:proofErr w:type="spellEnd"/>
      <w:r>
        <w:t xml:space="preserve"> field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numeric).</w:t>
      </w:r>
      <w:proofErr w:type="gramEnd"/>
      <w:r>
        <w:t xml:space="preserve"> </w:t>
      </w:r>
      <w:proofErr w:type="gramStart"/>
      <w:r>
        <w:rPr>
          <w:rFonts w:ascii="Comic Sans MS"/>
          <w:i/>
          <w:sz w:val="25"/>
        </w:rPr>
        <w:t>query2.SQL.Add(</w:t>
      </w:r>
      <w:proofErr w:type="gramEnd"/>
      <w:r>
        <w:rPr>
          <w:rFonts w:ascii="Comic Sans MS"/>
          <w:i/>
          <w:sz w:val="25"/>
        </w:rPr>
        <w:t>format(</w:t>
      </w:r>
      <w:proofErr w:type="spellStart"/>
      <w:r>
        <w:rPr>
          <w:rFonts w:ascii="Comic Sans MS"/>
          <w:i/>
          <w:sz w:val="25"/>
        </w:rPr>
        <w:t>sql</w:t>
      </w:r>
      <w:proofErr w:type="spellEnd"/>
      <w:r>
        <w:rPr>
          <w:rFonts w:ascii="Comic Sans MS"/>
          <w:i/>
          <w:sz w:val="25"/>
        </w:rPr>
        <w:t xml:space="preserve">,[c])); </w:t>
      </w:r>
      <w:proofErr w:type="spellStart"/>
      <w:r>
        <w:rPr>
          <w:rFonts w:ascii="Comic Sans MS"/>
        </w:rPr>
        <w:t>adalah</w:t>
      </w:r>
      <w:proofErr w:type="spellEnd"/>
      <w:r>
        <w:rPr>
          <w:rFonts w:ascii="Comic Sans MS"/>
        </w:rPr>
        <w:t xml:space="preserve"> </w:t>
      </w:r>
      <w:proofErr w:type="spellStart"/>
      <w:r>
        <w:t>penggalan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program </w:t>
      </w:r>
      <w:proofErr w:type="spellStart"/>
      <w:r>
        <w:t>kedalam</w:t>
      </w:r>
      <w:proofErr w:type="spellEnd"/>
      <w:r>
        <w:t xml:space="preserve"> Query.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dilaksankan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rPr>
          <w:spacing w:val="56"/>
        </w:rPr>
        <w:t xml:space="preserve"> </w:t>
      </w:r>
      <w:r>
        <w:rPr>
          <w:rFonts w:ascii="Comic Sans MS"/>
          <w:i/>
          <w:sz w:val="25"/>
        </w:rPr>
        <w:t>query2.ExecSQL</w:t>
      </w:r>
      <w:proofErr w:type="gramStart"/>
      <w:r>
        <w:rPr>
          <w:rFonts w:ascii="Comic Sans MS"/>
          <w:i/>
          <w:sz w:val="25"/>
        </w:rPr>
        <w:t>;</w:t>
      </w:r>
      <w:r>
        <w:rPr>
          <w:rFonts w:ascii="Comic Sans MS"/>
        </w:rPr>
        <w:t>.</w:t>
      </w:r>
      <w:proofErr w:type="gramEnd"/>
    </w:p>
    <w:p w:rsidR="005076B8" w:rsidRDefault="005076B8" w:rsidP="005076B8">
      <w:pPr>
        <w:pStyle w:val="BodyText"/>
        <w:spacing w:before="275" w:line="334" w:lineRule="exact"/>
        <w:ind w:left="759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strsql</w:t>
      </w:r>
      <w:proofErr w:type="spellEnd"/>
      <w:proofErr w:type="gramEnd"/>
      <w:r>
        <w:rPr>
          <w:rFonts w:ascii="Comic Sans MS"/>
        </w:rPr>
        <w:t xml:space="preserve"> := 'Delete from </w:t>
      </w:r>
      <w:proofErr w:type="spellStart"/>
      <w:r>
        <w:rPr>
          <w:rFonts w:ascii="Comic Sans MS"/>
        </w:rPr>
        <w:t>transaksi</w:t>
      </w:r>
      <w:proofErr w:type="spellEnd"/>
      <w:r>
        <w:rPr>
          <w:rFonts w:ascii="Comic Sans MS"/>
        </w:rPr>
        <w:t xml:space="preserve"> where 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 = "' + </w:t>
      </w:r>
      <w:proofErr w:type="spellStart"/>
      <w:r>
        <w:rPr>
          <w:rFonts w:ascii="Comic Sans MS"/>
        </w:rPr>
        <w:t>ckdbarang.Text</w:t>
      </w:r>
      <w:proofErr w:type="spellEnd"/>
    </w:p>
    <w:p w:rsidR="005076B8" w:rsidRDefault="005076B8" w:rsidP="005076B8">
      <w:pPr>
        <w:pStyle w:val="BodyText"/>
        <w:ind w:left="759" w:right="3939"/>
        <w:rPr>
          <w:rFonts w:ascii="Comic Sans MS"/>
        </w:rPr>
      </w:pPr>
      <w:r>
        <w:rPr>
          <w:rFonts w:ascii="Comic Sans MS"/>
        </w:rPr>
        <w:t xml:space="preserve">+ '" and </w:t>
      </w:r>
      <w:proofErr w:type="spellStart"/>
      <w:r>
        <w:rPr>
          <w:rFonts w:ascii="Comic Sans MS"/>
        </w:rPr>
        <w:t>notrans</w:t>
      </w:r>
      <w:proofErr w:type="spellEnd"/>
      <w:r>
        <w:rPr>
          <w:rFonts w:ascii="Comic Sans MS"/>
        </w:rPr>
        <w:t xml:space="preserve"> = "' + </w:t>
      </w:r>
      <w:proofErr w:type="spellStart"/>
      <w:r>
        <w:rPr>
          <w:rFonts w:ascii="Comic Sans MS"/>
        </w:rPr>
        <w:t>enotransaksi.Text</w:t>
      </w:r>
      <w:proofErr w:type="spellEnd"/>
      <w:r>
        <w:rPr>
          <w:rFonts w:ascii="Comic Sans MS"/>
        </w:rPr>
        <w:t xml:space="preserve"> + '"'; query3.SQL.Clear;</w:t>
      </w:r>
    </w:p>
    <w:p w:rsidR="005076B8" w:rsidRDefault="005076B8" w:rsidP="005076B8">
      <w:pPr>
        <w:pStyle w:val="BodyText"/>
        <w:ind w:left="759" w:right="6307"/>
        <w:rPr>
          <w:rFonts w:ascii="Comic Sans MS"/>
        </w:rPr>
      </w:pPr>
      <w:proofErr w:type="gramStart"/>
      <w:r>
        <w:rPr>
          <w:rFonts w:ascii="Comic Sans MS"/>
        </w:rPr>
        <w:t>query3.SQL.Add(</w:t>
      </w:r>
      <w:proofErr w:type="spellStart"/>
      <w:proofErr w:type="gramEnd"/>
      <w:r>
        <w:rPr>
          <w:rFonts w:ascii="Comic Sans MS"/>
        </w:rPr>
        <w:t>strsql</w:t>
      </w:r>
      <w:proofErr w:type="spellEnd"/>
      <w:r>
        <w:rPr>
          <w:rFonts w:ascii="Comic Sans MS"/>
        </w:rPr>
        <w:t>); query3.ExecSQL;</w:t>
      </w:r>
    </w:p>
    <w:p w:rsidR="005076B8" w:rsidRDefault="005076B8" w:rsidP="005076B8">
      <w:pPr>
        <w:spacing w:before="274" w:line="232" w:lineRule="auto"/>
        <w:ind w:left="759" w:right="976"/>
        <w:jc w:val="both"/>
        <w:rPr>
          <w:rFonts w:ascii="Comic Sans MS"/>
          <w:sz w:val="24"/>
        </w:rPr>
      </w:pPr>
      <w:proofErr w:type="spellStart"/>
      <w:proofErr w:type="gram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penggalan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menghapus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Hal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dikarenakan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query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r>
        <w:rPr>
          <w:rFonts w:ascii="Comic Sans MS"/>
          <w:i/>
          <w:sz w:val="25"/>
        </w:rPr>
        <w:t xml:space="preserve">'Delete from </w:t>
      </w:r>
      <w:proofErr w:type="spellStart"/>
      <w:r>
        <w:rPr>
          <w:rFonts w:ascii="Comic Sans MS"/>
          <w:i/>
          <w:sz w:val="25"/>
        </w:rPr>
        <w:t>transaksi</w:t>
      </w:r>
      <w:proofErr w:type="spellEnd"/>
      <w:r>
        <w:rPr>
          <w:rFonts w:ascii="Comic Sans MS"/>
          <w:i/>
          <w:spacing w:val="-12"/>
          <w:sz w:val="25"/>
        </w:rPr>
        <w:t xml:space="preserve"> </w:t>
      </w:r>
      <w:r>
        <w:rPr>
          <w:rFonts w:ascii="Comic Sans MS"/>
          <w:i/>
          <w:sz w:val="25"/>
        </w:rPr>
        <w:t>where</w:t>
      </w:r>
      <w:r>
        <w:rPr>
          <w:rFonts w:ascii="Comic Sans MS"/>
          <w:i/>
          <w:spacing w:val="-14"/>
          <w:sz w:val="25"/>
        </w:rPr>
        <w:t xml:space="preserve"> </w:t>
      </w:r>
      <w:proofErr w:type="spellStart"/>
      <w:r>
        <w:rPr>
          <w:rFonts w:ascii="Comic Sans MS"/>
          <w:i/>
          <w:sz w:val="25"/>
        </w:rPr>
        <w:t>kdbarang</w:t>
      </w:r>
      <w:proofErr w:type="spellEnd"/>
      <w:r>
        <w:rPr>
          <w:rFonts w:ascii="Comic Sans MS"/>
          <w:i/>
          <w:spacing w:val="-12"/>
          <w:sz w:val="25"/>
        </w:rPr>
        <w:t xml:space="preserve"> </w:t>
      </w:r>
      <w:r>
        <w:rPr>
          <w:rFonts w:ascii="Comic Sans MS"/>
          <w:i/>
          <w:sz w:val="25"/>
        </w:rPr>
        <w:t>=</w:t>
      </w:r>
      <w:r>
        <w:rPr>
          <w:rFonts w:ascii="Comic Sans MS"/>
          <w:i/>
          <w:spacing w:val="-12"/>
          <w:sz w:val="25"/>
        </w:rPr>
        <w:t xml:space="preserve"> </w:t>
      </w:r>
      <w:r>
        <w:rPr>
          <w:rFonts w:ascii="Comic Sans MS"/>
          <w:i/>
          <w:sz w:val="25"/>
        </w:rPr>
        <w:t>"'</w:t>
      </w:r>
      <w:r>
        <w:rPr>
          <w:rFonts w:ascii="Comic Sans MS"/>
          <w:i/>
          <w:spacing w:val="-11"/>
          <w:sz w:val="25"/>
        </w:rPr>
        <w:t xml:space="preserve"> </w:t>
      </w:r>
      <w:r>
        <w:rPr>
          <w:rFonts w:ascii="Comic Sans MS"/>
          <w:i/>
          <w:sz w:val="25"/>
        </w:rPr>
        <w:t>+</w:t>
      </w:r>
      <w:r>
        <w:rPr>
          <w:rFonts w:ascii="Comic Sans MS"/>
          <w:i/>
          <w:spacing w:val="-11"/>
          <w:sz w:val="25"/>
        </w:rPr>
        <w:t xml:space="preserve"> </w:t>
      </w:r>
      <w:proofErr w:type="spellStart"/>
      <w:r>
        <w:rPr>
          <w:rFonts w:ascii="Comic Sans MS"/>
          <w:i/>
          <w:sz w:val="25"/>
        </w:rPr>
        <w:t>ckdbarang.Text</w:t>
      </w:r>
      <w:proofErr w:type="spellEnd"/>
      <w:r>
        <w:rPr>
          <w:rFonts w:ascii="Comic Sans MS"/>
          <w:i/>
          <w:spacing w:val="51"/>
          <w:sz w:val="25"/>
        </w:rPr>
        <w:t xml:space="preserve"> </w:t>
      </w:r>
      <w:r>
        <w:rPr>
          <w:rFonts w:ascii="Comic Sans MS"/>
          <w:i/>
          <w:sz w:val="25"/>
        </w:rPr>
        <w:t>+</w:t>
      </w:r>
      <w:r>
        <w:rPr>
          <w:rFonts w:ascii="Comic Sans MS"/>
          <w:i/>
          <w:spacing w:val="-12"/>
          <w:sz w:val="25"/>
        </w:rPr>
        <w:t xml:space="preserve"> </w:t>
      </w:r>
      <w:r>
        <w:rPr>
          <w:rFonts w:ascii="Comic Sans MS"/>
          <w:i/>
          <w:sz w:val="25"/>
        </w:rPr>
        <w:t>'"</w:t>
      </w:r>
      <w:r>
        <w:rPr>
          <w:rFonts w:ascii="Comic Sans MS"/>
          <w:i/>
          <w:spacing w:val="-12"/>
          <w:sz w:val="25"/>
        </w:rPr>
        <w:t xml:space="preserve"> </w:t>
      </w:r>
      <w:r>
        <w:rPr>
          <w:rFonts w:ascii="Comic Sans MS"/>
          <w:i/>
          <w:sz w:val="25"/>
        </w:rPr>
        <w:t>and</w:t>
      </w:r>
      <w:r>
        <w:rPr>
          <w:rFonts w:ascii="Comic Sans MS"/>
          <w:i/>
          <w:spacing w:val="-11"/>
          <w:sz w:val="25"/>
        </w:rPr>
        <w:t xml:space="preserve"> </w:t>
      </w:r>
      <w:proofErr w:type="spellStart"/>
      <w:r>
        <w:rPr>
          <w:rFonts w:ascii="Comic Sans MS"/>
          <w:i/>
          <w:sz w:val="25"/>
        </w:rPr>
        <w:t>notrans</w:t>
      </w:r>
      <w:proofErr w:type="spellEnd"/>
      <w:r>
        <w:rPr>
          <w:rFonts w:ascii="Comic Sans MS"/>
          <w:i/>
          <w:spacing w:val="-12"/>
          <w:sz w:val="25"/>
        </w:rPr>
        <w:t xml:space="preserve"> </w:t>
      </w:r>
      <w:r>
        <w:rPr>
          <w:rFonts w:ascii="Comic Sans MS"/>
          <w:i/>
          <w:sz w:val="25"/>
        </w:rPr>
        <w:t>=</w:t>
      </w:r>
      <w:r>
        <w:rPr>
          <w:rFonts w:ascii="Comic Sans MS"/>
          <w:i/>
          <w:spacing w:val="-12"/>
          <w:sz w:val="25"/>
        </w:rPr>
        <w:t xml:space="preserve"> </w:t>
      </w:r>
      <w:r>
        <w:rPr>
          <w:rFonts w:ascii="Comic Sans MS"/>
          <w:i/>
          <w:sz w:val="25"/>
        </w:rPr>
        <w:t>"'</w:t>
      </w:r>
      <w:r>
        <w:rPr>
          <w:rFonts w:ascii="Comic Sans MS"/>
          <w:i/>
          <w:spacing w:val="-9"/>
          <w:sz w:val="25"/>
        </w:rPr>
        <w:t xml:space="preserve"> </w:t>
      </w:r>
      <w:r>
        <w:rPr>
          <w:rFonts w:ascii="Comic Sans MS"/>
          <w:i/>
          <w:sz w:val="25"/>
        </w:rPr>
        <w:t xml:space="preserve">+ </w:t>
      </w:r>
      <w:proofErr w:type="spellStart"/>
      <w:r>
        <w:rPr>
          <w:rFonts w:ascii="Comic Sans MS"/>
          <w:i/>
          <w:sz w:val="25"/>
        </w:rPr>
        <w:t>enotransaksi.Text</w:t>
      </w:r>
      <w:proofErr w:type="spellEnd"/>
      <w:r>
        <w:rPr>
          <w:rFonts w:ascii="Comic Sans MS"/>
          <w:i/>
          <w:sz w:val="25"/>
        </w:rPr>
        <w:t xml:space="preserve"> +</w:t>
      </w:r>
      <w:r>
        <w:rPr>
          <w:rFonts w:ascii="Comic Sans MS"/>
          <w:i/>
          <w:spacing w:val="-12"/>
          <w:sz w:val="25"/>
        </w:rPr>
        <w:t xml:space="preserve"> </w:t>
      </w:r>
      <w:r>
        <w:rPr>
          <w:rFonts w:ascii="Comic Sans MS"/>
          <w:i/>
          <w:sz w:val="25"/>
        </w:rPr>
        <w:t>'"</w:t>
      </w:r>
      <w:proofErr w:type="gramStart"/>
      <w:r>
        <w:rPr>
          <w:rFonts w:ascii="Comic Sans MS"/>
          <w:i/>
          <w:sz w:val="25"/>
        </w:rPr>
        <w:t>';</w:t>
      </w:r>
      <w:r>
        <w:rPr>
          <w:rFonts w:ascii="Comic Sans MS"/>
          <w:sz w:val="24"/>
        </w:rPr>
        <w:t>.</w:t>
      </w:r>
      <w:proofErr w:type="gramEnd"/>
    </w:p>
    <w:p w:rsidR="005076B8" w:rsidRDefault="005076B8" w:rsidP="005076B8">
      <w:pPr>
        <w:pStyle w:val="BodyText"/>
        <w:rPr>
          <w:rFonts w:ascii="Comic Sans MS"/>
        </w:rPr>
      </w:pPr>
    </w:p>
    <w:p w:rsidR="005076B8" w:rsidRDefault="005076B8" w:rsidP="005076B8">
      <w:pPr>
        <w:pStyle w:val="BodyText"/>
        <w:ind w:left="759"/>
        <w:rPr>
          <w:rFonts w:ascii="Comic Sans MS"/>
        </w:rPr>
      </w:pPr>
      <w:proofErr w:type="gramStart"/>
      <w:r>
        <w:rPr>
          <w:rFonts w:ascii="Comic Sans MS"/>
        </w:rPr>
        <w:t>strsql1 :</w:t>
      </w:r>
      <w:proofErr w:type="gramEnd"/>
      <w:r>
        <w:rPr>
          <w:rFonts w:ascii="Comic Sans MS"/>
        </w:rPr>
        <w:t xml:space="preserve">= 'Select </w:t>
      </w:r>
      <w:proofErr w:type="spellStart"/>
      <w:r>
        <w:rPr>
          <w:rFonts w:ascii="Comic Sans MS"/>
        </w:rPr>
        <w:t>p.notrans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p.jmlbeli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p.kdbarang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b.nmbarang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b.hrgjual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p.subtotal</w:t>
      </w:r>
      <w:proofErr w:type="spellEnd"/>
      <w:r>
        <w:rPr>
          <w:rFonts w:ascii="Comic Sans MS"/>
        </w:rPr>
        <w:t xml:space="preserve"> from </w:t>
      </w:r>
      <w:proofErr w:type="spellStart"/>
      <w:r>
        <w:rPr>
          <w:rFonts w:ascii="Comic Sans MS"/>
        </w:rPr>
        <w:t>transaksi</w:t>
      </w:r>
      <w:proofErr w:type="spellEnd"/>
      <w:r>
        <w:rPr>
          <w:rFonts w:ascii="Comic Sans MS"/>
        </w:rPr>
        <w:t xml:space="preserve"> p,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b where </w:t>
      </w:r>
      <w:proofErr w:type="spellStart"/>
      <w:r>
        <w:rPr>
          <w:rFonts w:ascii="Comic Sans MS"/>
        </w:rPr>
        <w:t>p.kdbarang</w:t>
      </w:r>
      <w:proofErr w:type="spellEnd"/>
      <w:r>
        <w:rPr>
          <w:rFonts w:ascii="Comic Sans MS"/>
        </w:rPr>
        <w:t xml:space="preserve"> = </w:t>
      </w:r>
      <w:proofErr w:type="spellStart"/>
      <w:r>
        <w:rPr>
          <w:rFonts w:ascii="Comic Sans MS"/>
        </w:rPr>
        <w:t>b.kdbarang</w:t>
      </w:r>
      <w:proofErr w:type="spellEnd"/>
      <w:r>
        <w:rPr>
          <w:rFonts w:ascii="Comic Sans MS"/>
        </w:rPr>
        <w:t>'; query1.SQL.Clear;</w:t>
      </w:r>
    </w:p>
    <w:p w:rsidR="005076B8" w:rsidRDefault="005076B8" w:rsidP="005076B8">
      <w:pPr>
        <w:pStyle w:val="BodyText"/>
        <w:ind w:left="759" w:right="6306"/>
        <w:rPr>
          <w:rFonts w:ascii="Comic Sans MS"/>
        </w:rPr>
      </w:pPr>
      <w:proofErr w:type="gramStart"/>
      <w:r>
        <w:rPr>
          <w:rFonts w:ascii="Comic Sans MS"/>
          <w:w w:val="95"/>
        </w:rPr>
        <w:t>query1.SQL.Add(</w:t>
      </w:r>
      <w:proofErr w:type="gramEnd"/>
      <w:r>
        <w:rPr>
          <w:rFonts w:ascii="Comic Sans MS"/>
          <w:w w:val="95"/>
        </w:rPr>
        <w:t xml:space="preserve">strsql1); </w:t>
      </w:r>
      <w:r>
        <w:rPr>
          <w:rFonts w:ascii="Comic Sans MS"/>
        </w:rPr>
        <w:t>query1.Close; query1.Open;</w:t>
      </w:r>
    </w:p>
    <w:p w:rsidR="005076B8" w:rsidRDefault="005076B8" w:rsidP="005076B8">
      <w:pPr>
        <w:pStyle w:val="BodyText"/>
        <w:spacing w:before="268"/>
        <w:ind w:left="759" w:right="979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data </w:t>
      </w:r>
      <w:proofErr w:type="spellStart"/>
      <w:r>
        <w:t>pengembalian</w:t>
      </w:r>
      <w:proofErr w:type="spellEnd"/>
      <w:r>
        <w:t xml:space="preserve"> (</w:t>
      </w:r>
      <w:proofErr w:type="spellStart"/>
      <w:r>
        <w:t>retur</w:t>
      </w:r>
      <w:proofErr w:type="spellEnd"/>
      <w:r>
        <w:t>).</w:t>
      </w:r>
      <w:proofErr w:type="gramEnd"/>
    </w:p>
    <w:p w:rsidR="00002DAB" w:rsidRDefault="00002DAB">
      <w:bookmarkStart w:id="0" w:name="_GoBack"/>
      <w:bookmarkEnd w:id="0"/>
    </w:p>
    <w:sectPr w:rsidR="0000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D2CC9"/>
    <w:multiLevelType w:val="hybridMultilevel"/>
    <w:tmpl w:val="8E0AB4CC"/>
    <w:lvl w:ilvl="0" w:tplc="7B48E10C">
      <w:start w:val="1"/>
      <w:numFmt w:val="lowerLetter"/>
      <w:lvlText w:val="%1."/>
      <w:lvlJc w:val="left"/>
      <w:pPr>
        <w:ind w:left="459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24AADC42">
      <w:numFmt w:val="bullet"/>
      <w:lvlText w:val="➢"/>
      <w:lvlJc w:val="left"/>
      <w:pPr>
        <w:ind w:left="760" w:hanging="360"/>
      </w:pPr>
      <w:rPr>
        <w:rFonts w:ascii="Segoe UI Symbol" w:eastAsia="Segoe UI Symbol" w:hAnsi="Segoe UI Symbol" w:cs="Segoe UI Symbol" w:hint="default"/>
        <w:w w:val="82"/>
        <w:sz w:val="24"/>
        <w:szCs w:val="24"/>
        <w:lang w:eastAsia="en-US" w:bidi="ar-SA"/>
      </w:rPr>
    </w:lvl>
    <w:lvl w:ilvl="2" w:tplc="4AC87340">
      <w:numFmt w:val="bullet"/>
      <w:lvlText w:val="•"/>
      <w:lvlJc w:val="left"/>
      <w:pPr>
        <w:ind w:left="1768" w:hanging="360"/>
      </w:pPr>
      <w:rPr>
        <w:rFonts w:hint="default"/>
        <w:lang w:eastAsia="en-US" w:bidi="ar-SA"/>
      </w:rPr>
    </w:lvl>
    <w:lvl w:ilvl="3" w:tplc="EA44B9E6">
      <w:numFmt w:val="bullet"/>
      <w:lvlText w:val="•"/>
      <w:lvlJc w:val="left"/>
      <w:pPr>
        <w:ind w:left="2777" w:hanging="360"/>
      </w:pPr>
      <w:rPr>
        <w:rFonts w:hint="default"/>
        <w:lang w:eastAsia="en-US" w:bidi="ar-SA"/>
      </w:rPr>
    </w:lvl>
    <w:lvl w:ilvl="4" w:tplc="60B444E8">
      <w:numFmt w:val="bullet"/>
      <w:lvlText w:val="•"/>
      <w:lvlJc w:val="left"/>
      <w:pPr>
        <w:ind w:left="3786" w:hanging="360"/>
      </w:pPr>
      <w:rPr>
        <w:rFonts w:hint="default"/>
        <w:lang w:eastAsia="en-US" w:bidi="ar-SA"/>
      </w:rPr>
    </w:lvl>
    <w:lvl w:ilvl="5" w:tplc="D11EF494">
      <w:numFmt w:val="bullet"/>
      <w:lvlText w:val="•"/>
      <w:lvlJc w:val="left"/>
      <w:pPr>
        <w:ind w:left="4795" w:hanging="360"/>
      </w:pPr>
      <w:rPr>
        <w:rFonts w:hint="default"/>
        <w:lang w:eastAsia="en-US" w:bidi="ar-SA"/>
      </w:rPr>
    </w:lvl>
    <w:lvl w:ilvl="6" w:tplc="530C6500">
      <w:numFmt w:val="bullet"/>
      <w:lvlText w:val="•"/>
      <w:lvlJc w:val="left"/>
      <w:pPr>
        <w:ind w:left="5804" w:hanging="360"/>
      </w:pPr>
      <w:rPr>
        <w:rFonts w:hint="default"/>
        <w:lang w:eastAsia="en-US" w:bidi="ar-SA"/>
      </w:rPr>
    </w:lvl>
    <w:lvl w:ilvl="7" w:tplc="223CC54E">
      <w:numFmt w:val="bullet"/>
      <w:lvlText w:val="•"/>
      <w:lvlJc w:val="left"/>
      <w:pPr>
        <w:ind w:left="6813" w:hanging="360"/>
      </w:pPr>
      <w:rPr>
        <w:rFonts w:hint="default"/>
        <w:lang w:eastAsia="en-US" w:bidi="ar-SA"/>
      </w:rPr>
    </w:lvl>
    <w:lvl w:ilvl="8" w:tplc="D22CA328">
      <w:numFmt w:val="bullet"/>
      <w:lvlText w:val="•"/>
      <w:lvlJc w:val="left"/>
      <w:pPr>
        <w:ind w:left="7822" w:hanging="360"/>
      </w:pPr>
      <w:rPr>
        <w:rFonts w:hint="default"/>
        <w:lang w:eastAsia="en-US" w:bidi="ar-SA"/>
      </w:rPr>
    </w:lvl>
  </w:abstractNum>
  <w:abstractNum w:abstractNumId="1">
    <w:nsid w:val="6B8108A2"/>
    <w:multiLevelType w:val="hybridMultilevel"/>
    <w:tmpl w:val="030A01C6"/>
    <w:lvl w:ilvl="0" w:tplc="4AE217E2">
      <w:start w:val="15"/>
      <w:numFmt w:val="decimal"/>
      <w:lvlText w:val="%1"/>
      <w:lvlJc w:val="left"/>
      <w:pPr>
        <w:ind w:left="759" w:hanging="540"/>
      </w:pPr>
      <w:rPr>
        <w:rFonts w:hint="default"/>
        <w:lang w:eastAsia="en-US" w:bidi="ar-SA"/>
      </w:rPr>
    </w:lvl>
    <w:lvl w:ilvl="1" w:tplc="9A90F396">
      <w:numFmt w:val="none"/>
      <w:lvlText w:val=""/>
      <w:lvlJc w:val="left"/>
      <w:pPr>
        <w:tabs>
          <w:tab w:val="num" w:pos="360"/>
        </w:tabs>
      </w:pPr>
    </w:lvl>
    <w:lvl w:ilvl="2" w:tplc="5A303E42">
      <w:start w:val="1"/>
      <w:numFmt w:val="decimal"/>
      <w:lvlText w:val="%3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3" w:tplc="CE2C0F54">
      <w:numFmt w:val="bullet"/>
      <w:lvlText w:val="•"/>
      <w:lvlJc w:val="left"/>
      <w:pPr>
        <w:ind w:left="2917" w:hanging="360"/>
      </w:pPr>
      <w:rPr>
        <w:rFonts w:hint="default"/>
        <w:lang w:eastAsia="en-US" w:bidi="ar-SA"/>
      </w:rPr>
    </w:lvl>
    <w:lvl w:ilvl="4" w:tplc="625E26F4">
      <w:numFmt w:val="bullet"/>
      <w:lvlText w:val="•"/>
      <w:lvlJc w:val="left"/>
      <w:pPr>
        <w:ind w:left="3906" w:hanging="360"/>
      </w:pPr>
      <w:rPr>
        <w:rFonts w:hint="default"/>
        <w:lang w:eastAsia="en-US" w:bidi="ar-SA"/>
      </w:rPr>
    </w:lvl>
    <w:lvl w:ilvl="5" w:tplc="AC26A86A">
      <w:numFmt w:val="bullet"/>
      <w:lvlText w:val="•"/>
      <w:lvlJc w:val="left"/>
      <w:pPr>
        <w:ind w:left="4895" w:hanging="360"/>
      </w:pPr>
      <w:rPr>
        <w:rFonts w:hint="default"/>
        <w:lang w:eastAsia="en-US" w:bidi="ar-SA"/>
      </w:rPr>
    </w:lvl>
    <w:lvl w:ilvl="6" w:tplc="7620145E">
      <w:numFmt w:val="bullet"/>
      <w:lvlText w:val="•"/>
      <w:lvlJc w:val="left"/>
      <w:pPr>
        <w:ind w:left="5884" w:hanging="360"/>
      </w:pPr>
      <w:rPr>
        <w:rFonts w:hint="default"/>
        <w:lang w:eastAsia="en-US" w:bidi="ar-SA"/>
      </w:rPr>
    </w:lvl>
    <w:lvl w:ilvl="7" w:tplc="BB203526">
      <w:numFmt w:val="bullet"/>
      <w:lvlText w:val="•"/>
      <w:lvlJc w:val="left"/>
      <w:pPr>
        <w:ind w:left="6873" w:hanging="360"/>
      </w:pPr>
      <w:rPr>
        <w:rFonts w:hint="default"/>
        <w:lang w:eastAsia="en-US" w:bidi="ar-SA"/>
      </w:rPr>
    </w:lvl>
    <w:lvl w:ilvl="8" w:tplc="4A62E1FE">
      <w:numFmt w:val="bullet"/>
      <w:lvlText w:val="•"/>
      <w:lvlJc w:val="left"/>
      <w:pPr>
        <w:ind w:left="7862" w:hanging="36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B8"/>
    <w:rsid w:val="00002DAB"/>
    <w:rsid w:val="0050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76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076B8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76B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076B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76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076B8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5076B8"/>
    <w:pPr>
      <w:spacing w:line="256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76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076B8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76B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076B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76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076B8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5076B8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stmik-tm</dc:creator>
  <cp:lastModifiedBy>stmik-tm</cp:lastModifiedBy>
  <cp:revision>1</cp:revision>
  <dcterms:created xsi:type="dcterms:W3CDTF">2023-02-15T16:45:00Z</dcterms:created>
  <dcterms:modified xsi:type="dcterms:W3CDTF">2023-02-15T16:45:00Z</dcterms:modified>
</cp:coreProperties>
</file>