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4384" w14:textId="706FE259" w:rsidR="00B055E6" w:rsidRDefault="00B055E6" w:rsidP="00B055E6">
      <w:pPr>
        <w:pStyle w:val="Heading1"/>
      </w:pPr>
      <w:r w:rsidRPr="00B055E6">
        <w:t>Project Summary and Research Question Evaluation</w:t>
      </w:r>
    </w:p>
    <w:p w14:paraId="56D384C2" w14:textId="6FF4DFB3" w:rsidR="00B055E6" w:rsidRDefault="00B055E6" w:rsidP="00B055E6">
      <w:r w:rsidRPr="00B055E6">
        <w:t>The objective of this notebook is to consolidate the findings from the SQL analysis, Exploratory Data Analysis (EDA), Correlation Analysis, Descriptive Statistics, and Outlier Analysis to evaluate whether the project's original research questions have been successfully answered. This notebook provides an overall interpretation of the analysis, discusses the key factors associated with movie success, identifies the project's limitations, and presents recommendations for future research.</w:t>
      </w:r>
    </w:p>
    <w:p w14:paraId="3160FC47" w14:textId="77777777" w:rsidR="00B055E6" w:rsidRDefault="00B055E6" w:rsidP="00B055E6"/>
    <w:p w14:paraId="51B565CD" w14:textId="174CDC91" w:rsidR="00B055E6" w:rsidRDefault="00B055E6" w:rsidP="00B055E6">
      <w:pPr>
        <w:pStyle w:val="Heading2"/>
      </w:pPr>
      <w:r>
        <w:t>Section 1 - Objective:</w:t>
      </w:r>
    </w:p>
    <w:p w14:paraId="321B66E0" w14:textId="0D0D5F40" w:rsidR="00B055E6" w:rsidRDefault="00B055E6" w:rsidP="00B055E6">
      <w:r w:rsidRPr="00B055E6">
        <w:t>The objective of this notebook is to summarise the findings of the Movie Industry Analysis project by evaluating how well the original research questions were answered. Drawing upon the SQL analysis, exploratory data analysis, correlation analysis, descriptive statistics, and outlier analysis, this notebook integrates the project's findings into a coherent narrative. It also discusses the limitations of the analysis, provides recommendations for future research, and presents the overall conclusions regarding the factors associated with commercial success in the film industry.</w:t>
      </w:r>
    </w:p>
    <w:p w14:paraId="43A159D4" w14:textId="77777777" w:rsidR="00B055E6" w:rsidRDefault="00B055E6" w:rsidP="00B055E6"/>
    <w:p w14:paraId="37B9BB90" w14:textId="4F4BD304" w:rsidR="00B055E6" w:rsidRDefault="00B055E6" w:rsidP="00B055E6">
      <w:pPr>
        <w:pStyle w:val="Heading2"/>
      </w:pPr>
      <w:r>
        <w:t>Section 2 – Project Overview:</w:t>
      </w:r>
    </w:p>
    <w:p w14:paraId="04DDF6C8" w14:textId="2C500D4F" w:rsidR="00B055E6" w:rsidRPr="00B055E6" w:rsidRDefault="00B055E6" w:rsidP="00B055E6">
      <w:r w:rsidRPr="00B055E6">
        <w:t>This project investigated factors associated with commercial success within the movie industry using a dataset containing films released between 1980 and 2020.</w:t>
      </w:r>
    </w:p>
    <w:p w14:paraId="09189660" w14:textId="161B4F9E" w:rsidR="00B055E6" w:rsidRPr="00B055E6" w:rsidRDefault="00B055E6" w:rsidP="00B055E6">
      <w:r w:rsidRPr="00B055E6">
        <w:t>The project followed a complete data analytics workflow consisting of:</w:t>
      </w:r>
    </w:p>
    <w:p w14:paraId="0F4D8452" w14:textId="77777777" w:rsidR="00B055E6" w:rsidRPr="00B055E6" w:rsidRDefault="00B055E6" w:rsidP="00B055E6">
      <w:r w:rsidRPr="00B055E6">
        <w:t>- Data acquisition</w:t>
      </w:r>
    </w:p>
    <w:p w14:paraId="2BD9EE0B" w14:textId="77777777" w:rsidR="00B055E6" w:rsidRPr="00B055E6" w:rsidRDefault="00B055E6" w:rsidP="00B055E6">
      <w:r w:rsidRPr="00B055E6">
        <w:t>- Data engineering (ETL)</w:t>
      </w:r>
    </w:p>
    <w:p w14:paraId="628DF4EF" w14:textId="77777777" w:rsidR="00B055E6" w:rsidRPr="00B055E6" w:rsidRDefault="00B055E6" w:rsidP="00B055E6">
      <w:r w:rsidRPr="00B055E6">
        <w:t>- SQL database creation</w:t>
      </w:r>
    </w:p>
    <w:p w14:paraId="7AFA65F6" w14:textId="77777777" w:rsidR="00B055E6" w:rsidRPr="00B055E6" w:rsidRDefault="00B055E6" w:rsidP="00B055E6">
      <w:r w:rsidRPr="00B055E6">
        <w:t>- SQL business analysis</w:t>
      </w:r>
    </w:p>
    <w:p w14:paraId="73269935" w14:textId="77777777" w:rsidR="00B055E6" w:rsidRPr="00B055E6" w:rsidRDefault="00B055E6" w:rsidP="00B055E6">
      <w:r w:rsidRPr="00B055E6">
        <w:t>- Exploratory Data Analysis (EDA)</w:t>
      </w:r>
    </w:p>
    <w:p w14:paraId="2AD0766C" w14:textId="77777777" w:rsidR="00B055E6" w:rsidRPr="00B055E6" w:rsidRDefault="00B055E6" w:rsidP="00B055E6">
      <w:r w:rsidRPr="00B055E6">
        <w:t>- Correlation analysis</w:t>
      </w:r>
    </w:p>
    <w:p w14:paraId="1A5BE3EE" w14:textId="77777777" w:rsidR="00B055E6" w:rsidRPr="00B055E6" w:rsidRDefault="00B055E6" w:rsidP="00B055E6">
      <w:r w:rsidRPr="00B055E6">
        <w:t>- Descriptive statistics</w:t>
      </w:r>
    </w:p>
    <w:p w14:paraId="2EC3B524" w14:textId="77777777" w:rsidR="00B055E6" w:rsidRDefault="00B055E6" w:rsidP="00B055E6">
      <w:r w:rsidRPr="00B055E6">
        <w:t>- Outlier analysis</w:t>
      </w:r>
    </w:p>
    <w:p w14:paraId="74A36E74" w14:textId="53102E0E" w:rsidR="00B055E6" w:rsidRDefault="00B055E6" w:rsidP="00B055E6">
      <w:r w:rsidRPr="00B055E6">
        <w:lastRenderedPageBreak/>
        <w:t>Together, these stages provided both numerical and visual evidence to evaluate the original research questions and identify the characteristics associated with financially successful movies.</w:t>
      </w:r>
    </w:p>
    <w:p w14:paraId="61D39422" w14:textId="77777777" w:rsidR="00B055E6" w:rsidRDefault="00B055E6" w:rsidP="00B055E6">
      <w:pPr>
        <w:pStyle w:val="Heading2"/>
      </w:pPr>
    </w:p>
    <w:p w14:paraId="32CE7C47" w14:textId="1B4721B8" w:rsidR="00B055E6" w:rsidRPr="00B055E6" w:rsidRDefault="00B055E6" w:rsidP="00B055E6">
      <w:pPr>
        <w:pStyle w:val="Heading2"/>
      </w:pPr>
      <w:r>
        <w:t>Section 3 – Original Research Questions</w:t>
      </w:r>
    </w:p>
    <w:p w14:paraId="167996A6" w14:textId="77777777" w:rsidR="00B055E6" w:rsidRPr="00B055E6" w:rsidRDefault="00B055E6" w:rsidP="00B055E6"/>
    <w:p w14:paraId="14FA8996" w14:textId="77777777" w:rsidR="00B055E6" w:rsidRDefault="00B055E6" w:rsidP="00B055E6"/>
    <w:p w14:paraId="56316963" w14:textId="77777777" w:rsidR="00B055E6" w:rsidRPr="00B055E6" w:rsidRDefault="00B055E6" w:rsidP="00B055E6"/>
    <w:sectPr w:rsidR="00B055E6" w:rsidRPr="00B05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5E6"/>
    <w:rsid w:val="002024C0"/>
    <w:rsid w:val="00B055E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2AF91"/>
  <w15:chartTrackingRefBased/>
  <w15:docId w15:val="{D7EE4BF3-87AA-47D0-A34B-56DD6E6AC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5E6"/>
    <w:rPr>
      <w:rFonts w:eastAsiaTheme="majorEastAsia" w:cstheme="majorBidi"/>
      <w:color w:val="272727" w:themeColor="text1" w:themeTint="D8"/>
    </w:rPr>
  </w:style>
  <w:style w:type="paragraph" w:styleId="Title">
    <w:name w:val="Title"/>
    <w:basedOn w:val="Normal"/>
    <w:next w:val="Normal"/>
    <w:link w:val="TitleChar"/>
    <w:uiPriority w:val="10"/>
    <w:qFormat/>
    <w:rsid w:val="00B05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5E6"/>
    <w:pPr>
      <w:spacing w:before="160"/>
      <w:jc w:val="center"/>
    </w:pPr>
    <w:rPr>
      <w:i/>
      <w:iCs/>
      <w:color w:val="404040" w:themeColor="text1" w:themeTint="BF"/>
    </w:rPr>
  </w:style>
  <w:style w:type="character" w:customStyle="1" w:styleId="QuoteChar">
    <w:name w:val="Quote Char"/>
    <w:basedOn w:val="DefaultParagraphFont"/>
    <w:link w:val="Quote"/>
    <w:uiPriority w:val="29"/>
    <w:rsid w:val="00B055E6"/>
    <w:rPr>
      <w:i/>
      <w:iCs/>
      <w:color w:val="404040" w:themeColor="text1" w:themeTint="BF"/>
    </w:rPr>
  </w:style>
  <w:style w:type="paragraph" w:styleId="ListParagraph">
    <w:name w:val="List Paragraph"/>
    <w:basedOn w:val="Normal"/>
    <w:uiPriority w:val="34"/>
    <w:qFormat/>
    <w:rsid w:val="00B055E6"/>
    <w:pPr>
      <w:ind w:left="720"/>
      <w:contextualSpacing/>
    </w:pPr>
  </w:style>
  <w:style w:type="character" w:styleId="IntenseEmphasis">
    <w:name w:val="Intense Emphasis"/>
    <w:basedOn w:val="DefaultParagraphFont"/>
    <w:uiPriority w:val="21"/>
    <w:qFormat/>
    <w:rsid w:val="00B055E6"/>
    <w:rPr>
      <w:i/>
      <w:iCs/>
      <w:color w:val="0F4761" w:themeColor="accent1" w:themeShade="BF"/>
    </w:rPr>
  </w:style>
  <w:style w:type="paragraph" w:styleId="IntenseQuote">
    <w:name w:val="Intense Quote"/>
    <w:basedOn w:val="Normal"/>
    <w:next w:val="Normal"/>
    <w:link w:val="IntenseQuoteChar"/>
    <w:uiPriority w:val="30"/>
    <w:qFormat/>
    <w:rsid w:val="00B05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5E6"/>
    <w:rPr>
      <w:i/>
      <w:iCs/>
      <w:color w:val="0F4761" w:themeColor="accent1" w:themeShade="BF"/>
    </w:rPr>
  </w:style>
  <w:style w:type="character" w:styleId="IntenseReference">
    <w:name w:val="Intense Reference"/>
    <w:basedOn w:val="DefaultParagraphFont"/>
    <w:uiPriority w:val="32"/>
    <w:qFormat/>
    <w:rsid w:val="00B055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Qayiya Mbiza</dc:creator>
  <cp:keywords/>
  <dc:description/>
  <cp:lastModifiedBy>Qayiya Mbiza</cp:lastModifiedBy>
  <cp:revision>1</cp:revision>
  <dcterms:created xsi:type="dcterms:W3CDTF">2026-07-16T17:28:00Z</dcterms:created>
  <dcterms:modified xsi:type="dcterms:W3CDTF">2026-07-16T17:33:00Z</dcterms:modified>
</cp:coreProperties>
</file>