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Definition of Done/Style Guide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MuscleMinder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our FitTech Innovators team working on MuscleMinder, the Definition of Done includes the following criteria: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Code Quality and Standards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Code has been reviewed by at least one other team member.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Code is documented and follows the team's coding standards.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Code is free from known bugs and passes all unit tests.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Testing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All unit tests have been written and passed.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Integration tests have been conducted and passed.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User acceptance tests have been completed and passed.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No critical or high-severity bugs remain unresolved.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Functionality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 meets the acceptance criteria defined in the user story.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 has been demonstrated to the Product Owner and has been accepted.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All related documentation (user guides, release notes) has been updated.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Performance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Performance criteria are met, including response times and load handling.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 does not degrade the performance of the existing system.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Security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Security standards and best practices have been adhered to.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No security vulnerabilities are introduced by the new feature.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Usability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features have been tested for usability and accessibility.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Feedback from usability testing has been addressed.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Deployment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 has been deployed to a staging environment.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Deployment scripts and configurations are updated.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feature is ready for deployment to production.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Documentation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Relevant documentation is updated, including user manuals, README, and API documentation.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Change logs are updated to reflect the new feature.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Style Guide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Style Guide provides guidelines for maintaining consistency and quality across the project. For MuscleMinder, the Style Guide includes the following: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Code Formatting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Follow standardized guidelines and protocols for code structure.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consistent indentation (4 spaces per indentation level).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meaningful variable and function names that clearly describe their purpose.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Comments and Documentation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Write comments to explain the purpose of code sections.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Document important design decisions.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Version Control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Used Github for version control.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Commit messages are to be clear and concise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UI/UX Design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Follow the design specifications provided by team agreements.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Ensure consistency in UI elements (buttons, forms, icons).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Prioritize accessibility, ensuring all features are usable by individuals with disabilities.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API Development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RESTful principles for API design.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Ensure all endpoints are working properly.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Validate all inputs and handle errors gracefully.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Testing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Write unit tests for new features and bug fixes.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descriptive names for test cases and organize tests logically.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Performance Optimization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Optimize code for performance where necessary.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Avoid premature optimization, focus on readability and maintainability first.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Security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Follow security guidelines.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Regularly review and update dependencies to address security vulnerabilities.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secure coding practices, including input validation and output encoding.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Collaboration and Communication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Maintain open and transparent communication within the team.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Use project management tools to track progress and tasks.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Regularly participate in team meetings, stand-ups, and retrospectives.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