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8CEC" w14:textId="77777777" w:rsidR="00D60E24" w:rsidRDefault="00000000">
      <w:pPr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59138B5" wp14:editId="6F395ACE">
            <wp:simplePos x="0" y="0"/>
            <wp:positionH relativeFrom="column">
              <wp:posOffset>-720087</wp:posOffset>
            </wp:positionH>
            <wp:positionV relativeFrom="paragraph">
              <wp:posOffset>66</wp:posOffset>
            </wp:positionV>
            <wp:extent cx="7555230" cy="2085975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E43657" w14:textId="77777777" w:rsidR="00D60E24" w:rsidRDefault="00D60E24">
      <w:pPr>
        <w:ind w:firstLine="708"/>
        <w:jc w:val="right"/>
        <w:rPr>
          <w:b/>
          <w:sz w:val="28"/>
          <w:szCs w:val="28"/>
        </w:rPr>
      </w:pPr>
    </w:p>
    <w:p w14:paraId="51059B12" w14:textId="77777777" w:rsidR="00D60E24" w:rsidRDefault="00D60E24">
      <w:pPr>
        <w:ind w:firstLine="708"/>
        <w:jc w:val="right"/>
        <w:rPr>
          <w:b/>
          <w:sz w:val="28"/>
          <w:szCs w:val="28"/>
        </w:rPr>
      </w:pPr>
    </w:p>
    <w:p w14:paraId="5F1AD7DB" w14:textId="77777777" w:rsidR="00D60E24" w:rsidRDefault="00000000">
      <w:pPr>
        <w:ind w:firstLine="70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CompanyName</w:t>
      </w:r>
      <w:proofErr w:type="spellEnd"/>
      <w:r>
        <w:rPr>
          <w:b/>
          <w:sz w:val="28"/>
          <w:szCs w:val="28"/>
        </w:rPr>
        <w:t>}</w:t>
      </w:r>
    </w:p>
    <w:p w14:paraId="23D7CFFE" w14:textId="77777777" w:rsidR="00D60E24" w:rsidRDefault="00000000">
      <w:pPr>
        <w:ind w:firstLine="708"/>
        <w:jc w:val="right"/>
        <w:rPr>
          <w:i/>
        </w:rPr>
      </w:pPr>
      <w:r>
        <w:rPr>
          <w:i/>
        </w:rPr>
        <w:t>{</w:t>
      </w:r>
      <w:proofErr w:type="spellStart"/>
      <w:r>
        <w:rPr>
          <w:i/>
        </w:rPr>
        <w:t>CompanyAddress</w:t>
      </w:r>
      <w:proofErr w:type="spellEnd"/>
      <w:r>
        <w:rPr>
          <w:i/>
        </w:rPr>
        <w:t>}</w:t>
      </w:r>
    </w:p>
    <w:p w14:paraId="2952F82D" w14:textId="77777777" w:rsidR="00D60E24" w:rsidRDefault="00D60E24">
      <w:pPr>
        <w:jc w:val="both"/>
        <w:rPr>
          <w:sz w:val="27"/>
          <w:szCs w:val="27"/>
        </w:rPr>
      </w:pPr>
    </w:p>
    <w:p w14:paraId="6F0792F6" w14:textId="77777777" w:rsidR="00D60E24" w:rsidRDefault="00D60E24">
      <w:pPr>
        <w:ind w:firstLine="708"/>
        <w:jc w:val="both"/>
        <w:rPr>
          <w:sz w:val="28"/>
          <w:szCs w:val="28"/>
        </w:rPr>
      </w:pPr>
    </w:p>
    <w:p w14:paraId="109DE58D" w14:textId="77777777" w:rsidR="00D60E24" w:rsidRDefault="000000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АО «</w:t>
      </w:r>
      <w:proofErr w:type="spellStart"/>
      <w:r>
        <w:rPr>
          <w:sz w:val="28"/>
          <w:szCs w:val="28"/>
        </w:rPr>
        <w:t>QazTrade</w:t>
      </w:r>
      <w:proofErr w:type="spellEnd"/>
      <w:r>
        <w:rPr>
          <w:sz w:val="28"/>
          <w:szCs w:val="28"/>
        </w:rPr>
        <w:t>» (далее – Оператор) информирует о том, что заявка принята посредством веб-портала www.export.gov.kz за № {</w:t>
      </w:r>
      <w:proofErr w:type="spellStart"/>
      <w:r>
        <w:rPr>
          <w:sz w:val="28"/>
          <w:szCs w:val="28"/>
        </w:rPr>
        <w:t>ApplicationNum</w:t>
      </w:r>
      <w:proofErr w:type="spellEnd"/>
      <w:r>
        <w:rPr>
          <w:sz w:val="28"/>
          <w:szCs w:val="28"/>
        </w:rPr>
        <w:t>} от {</w:t>
      </w:r>
      <w:proofErr w:type="spellStart"/>
      <w:r>
        <w:rPr>
          <w:sz w:val="28"/>
          <w:szCs w:val="28"/>
        </w:rPr>
        <w:t>ApplicationDate</w:t>
      </w:r>
      <w:proofErr w:type="spellEnd"/>
      <w:r>
        <w:rPr>
          <w:sz w:val="28"/>
          <w:szCs w:val="28"/>
        </w:rPr>
        <w:t>} г.</w:t>
      </w:r>
    </w:p>
    <w:p w14:paraId="147C0135" w14:textId="77777777" w:rsidR="00D60E24" w:rsidRDefault="000000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Заявка рассмотрена на полноту и соответствие требованиям Правил возмещения части затрат субъектов промышленно-инновационной деятельности по продвижению отечественных товаров и услуг обрабатывающей промышленности, а также информационно-коммуникационных услуг на внешние рынки в рамках принятых международных обязательств, перечня отечественных товаров и услуг обрабатывающей промышленности, а также информационно-коммуникационных услуг, по которым частично возмещаются затраты по их продвижению на внешние рынки (Приказ </w:t>
      </w:r>
      <w:proofErr w:type="spellStart"/>
      <w:r>
        <w:rPr>
          <w:sz w:val="28"/>
          <w:szCs w:val="28"/>
        </w:rPr>
        <w:t>и.о</w:t>
      </w:r>
      <w:proofErr w:type="spellEnd"/>
      <w:r>
        <w:rPr>
          <w:sz w:val="28"/>
          <w:szCs w:val="28"/>
        </w:rPr>
        <w:t>. Министра торговли и интеграции Республики Казахстан от 1 августа 2022 года № 314-НҚ) (далее – Правила).</w:t>
      </w:r>
    </w:p>
    <w:p w14:paraId="7446FD75" w14:textId="77777777" w:rsidR="00D60E24" w:rsidRDefault="000000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итогам рассмотрения заявки и прилагаемых к ней документов установлено, что заявка не соответствует требованиям Правил, по следующим основаниям:</w:t>
      </w:r>
    </w:p>
    <w:p w14:paraId="62765BFA" w14:textId="77777777" w:rsidR="00D60E24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Remarks</w:t>
      </w:r>
      <w:proofErr w:type="spellEnd"/>
      <w:r>
        <w:rPr>
          <w:sz w:val="28"/>
          <w:szCs w:val="28"/>
        </w:rPr>
        <w:t xml:space="preserve">}     </w:t>
      </w:r>
    </w:p>
    <w:p w14:paraId="71B36401" w14:textId="77777777" w:rsidR="00D60E24" w:rsidRDefault="000000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пунктом 23 Правил Заявитель устраняет замечания в течение 7 (семи) рабочих дней с даты их получения. Если направленные замечания не устранены заявителем в установленный срок, заявка считается аннулированной. Для дальнейшего рассмотрения подает новую заявку. </w:t>
      </w:r>
    </w:p>
    <w:p w14:paraId="36DB66A2" w14:textId="1DB3737B" w:rsidR="00334076" w:rsidRDefault="00334076">
      <w:pPr>
        <w:ind w:firstLine="709"/>
        <w:jc w:val="both"/>
        <w:rPr>
          <w:sz w:val="28"/>
          <w:szCs w:val="28"/>
        </w:rPr>
      </w:pPr>
      <w:r w:rsidRPr="00334076">
        <w:rPr>
          <w:sz w:val="28"/>
          <w:szCs w:val="28"/>
        </w:rPr>
        <w:t>Документы с устраненными замечаниями представляются через веб-портал с уведомлением Оператора (сопроводительным письмом).</w:t>
      </w:r>
    </w:p>
    <w:p w14:paraId="0A106092" w14:textId="77777777" w:rsidR="00D60E24" w:rsidRDefault="000000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Заявитель подтверждает достоверность представленных документов, информации, исходных данных, расчетов, обоснований.</w:t>
      </w:r>
    </w:p>
    <w:p w14:paraId="31556B3A" w14:textId="77777777" w:rsidR="00D60E24" w:rsidRDefault="00D60E24">
      <w:pPr>
        <w:ind w:firstLine="709"/>
        <w:jc w:val="both"/>
        <w:rPr>
          <w:b/>
          <w:color w:val="0000CC"/>
          <w:sz w:val="28"/>
          <w:szCs w:val="28"/>
          <w:highlight w:val="yellow"/>
        </w:rPr>
      </w:pPr>
    </w:p>
    <w:p w14:paraId="34FF4DAA" w14:textId="77777777" w:rsidR="00D60E24" w:rsidRDefault="00D60E2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41533213" w14:textId="4E864F82" w:rsidR="00D60E24" w:rsidRDefault="000D425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kk-KZ"/>
        </w:rPr>
        <w:t>И.о</w:t>
      </w:r>
      <w:proofErr w:type="spellEnd"/>
      <w:r>
        <w:rPr>
          <w:b/>
          <w:color w:val="000000"/>
          <w:sz w:val="28"/>
          <w:szCs w:val="28"/>
          <w:lang w:val="kk-KZ"/>
        </w:rPr>
        <w:t>. з</w:t>
      </w:r>
      <w:proofErr w:type="spellStart"/>
      <w:r w:rsidR="00000000">
        <w:rPr>
          <w:b/>
          <w:color w:val="000000"/>
          <w:sz w:val="28"/>
          <w:szCs w:val="28"/>
        </w:rPr>
        <w:t>аместител</w:t>
      </w:r>
      <w:proofErr w:type="spellEnd"/>
      <w:r>
        <w:rPr>
          <w:b/>
          <w:color w:val="000000"/>
          <w:sz w:val="28"/>
          <w:szCs w:val="28"/>
          <w:lang w:val="kk-KZ"/>
        </w:rPr>
        <w:t>я</w:t>
      </w:r>
      <w:r w:rsidR="00000000">
        <w:rPr>
          <w:b/>
          <w:color w:val="000000"/>
          <w:sz w:val="28"/>
          <w:szCs w:val="28"/>
        </w:rPr>
        <w:t xml:space="preserve"> </w:t>
      </w:r>
    </w:p>
    <w:p w14:paraId="2FB4C909" w14:textId="2BEFF8F8" w:rsidR="00D60E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Генерального директора                                                              </w:t>
      </w:r>
      <w:r w:rsidR="000D425F">
        <w:rPr>
          <w:b/>
          <w:color w:val="000000"/>
          <w:sz w:val="28"/>
          <w:szCs w:val="28"/>
          <w:lang w:val="kk-KZ"/>
        </w:rPr>
        <w:t xml:space="preserve">Р. </w:t>
      </w:r>
      <w:proofErr w:type="spellStart"/>
      <w:r w:rsidR="000D425F">
        <w:rPr>
          <w:b/>
          <w:color w:val="000000"/>
          <w:sz w:val="28"/>
          <w:szCs w:val="28"/>
          <w:lang w:val="kk-KZ"/>
        </w:rPr>
        <w:t>Жунусов</w:t>
      </w:r>
      <w:proofErr w:type="spellEnd"/>
    </w:p>
    <w:sectPr w:rsidR="00D60E24">
      <w:pgSz w:w="11906" w:h="16838"/>
      <w:pgMar w:top="993" w:right="849" w:bottom="1135" w:left="1134" w:header="709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E24"/>
    <w:rsid w:val="000D425F"/>
    <w:rsid w:val="00334076"/>
    <w:rsid w:val="00D6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4FB5D8"/>
  <w15:docId w15:val="{1A1F56EF-4D90-6145-97FE-86C79852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C04"/>
    <w:rPr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477C04"/>
    <w:rPr>
      <w:color w:val="0000FF"/>
      <w:u w:val="single"/>
    </w:rPr>
  </w:style>
  <w:style w:type="table" w:styleId="TableGrid">
    <w:name w:val="Table Grid"/>
    <w:basedOn w:val="TableNormal"/>
    <w:uiPriority w:val="39"/>
    <w:rsid w:val="00477C04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77C0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477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">
    <w:name w:val="Body"/>
    <w:rsid w:val="00477C04"/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Абзац списка1"/>
    <w:basedOn w:val="Normal"/>
    <w:link w:val="ListParagraphChar"/>
    <w:rsid w:val="00477C04"/>
    <w:pPr>
      <w:spacing w:after="200" w:line="276" w:lineRule="auto"/>
      <w:ind w:left="720"/>
    </w:pPr>
    <w:rPr>
      <w:rFonts w:ascii="Consolas" w:hAnsi="Consolas"/>
      <w:sz w:val="20"/>
      <w:szCs w:val="20"/>
      <w:lang w:val="en-US" w:eastAsia="x-none"/>
    </w:rPr>
  </w:style>
  <w:style w:type="character" w:customStyle="1" w:styleId="ListParagraphChar">
    <w:name w:val="List Paragraph Char"/>
    <w:link w:val="1"/>
    <w:locked/>
    <w:rsid w:val="00477C04"/>
    <w:rPr>
      <w:rFonts w:ascii="Consolas" w:eastAsia="Times New Roman" w:hAnsi="Consolas" w:cs="Times New Roman"/>
      <w:sz w:val="20"/>
      <w:szCs w:val="20"/>
      <w:lang w:val="en-US" w:eastAsia="x-none"/>
    </w:rPr>
  </w:style>
  <w:style w:type="character" w:styleId="Emphasis">
    <w:name w:val="Emphasis"/>
    <w:basedOn w:val="DefaultParagraphFont"/>
    <w:uiPriority w:val="20"/>
    <w:qFormat/>
    <w:rsid w:val="00BF1A7E"/>
    <w:rPr>
      <w:i/>
      <w:iCs/>
    </w:rPr>
  </w:style>
  <w:style w:type="paragraph" w:styleId="NormalWeb">
    <w:name w:val="Normal (Web)"/>
    <w:basedOn w:val="Normal"/>
    <w:uiPriority w:val="99"/>
    <w:unhideWhenUsed/>
    <w:rsid w:val="00BF1A7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013BFF"/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1435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3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F36E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Tsqlai8pUQXa9qx+sRIkhEzf4w==">CgMxLjA4AHIhMXhZa21EOHlWWk1EWXNlTlFCTTdOS2dFMS1uc2JsMXVx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Жулдыз Рахимбекова</dc:creator>
  <cp:lastModifiedBy>Artem Fedoskin</cp:lastModifiedBy>
  <cp:revision>2</cp:revision>
  <dcterms:created xsi:type="dcterms:W3CDTF">2021-01-28T09:56:00Z</dcterms:created>
  <dcterms:modified xsi:type="dcterms:W3CDTF">2023-11-28T06:52:00Z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0x0101002439DBF357638D4290E8614FD304CC4E</vt:lpwstr>
  </property>
</Properties>
</file>