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911D" w14:textId="57AFF4AB" w:rsidR="00284C3D" w:rsidRDefault="007330F8">
      <w:pPr>
        <w:rPr>
          <w:sz w:val="48"/>
          <w:szCs w:val="48"/>
        </w:rPr>
      </w:pPr>
      <w:r w:rsidRPr="00034826">
        <w:rPr>
          <w:rFonts w:hint="eastAsia"/>
          <w:sz w:val="48"/>
          <w:szCs w:val="48"/>
        </w:rPr>
        <w:t>新闻发布系统</w:t>
      </w:r>
      <w:r w:rsidR="00034826" w:rsidRPr="00034826">
        <w:rPr>
          <w:rFonts w:hint="eastAsia"/>
          <w:sz w:val="48"/>
          <w:szCs w:val="48"/>
        </w:rPr>
        <w:t>————</w:t>
      </w:r>
      <w:r w:rsidRPr="00034826">
        <w:rPr>
          <w:rFonts w:hint="eastAsia"/>
          <w:sz w:val="48"/>
          <w:szCs w:val="48"/>
        </w:rPr>
        <w:t>概要设计说明书</w:t>
      </w:r>
    </w:p>
    <w:p w14:paraId="144A15CC" w14:textId="732DDE0A" w:rsidR="00034826" w:rsidRPr="00FB2388" w:rsidRDefault="00034826">
      <w:pPr>
        <w:rPr>
          <w:sz w:val="30"/>
          <w:szCs w:val="30"/>
        </w:rPr>
      </w:pPr>
      <w:r w:rsidRPr="00FB2388">
        <w:rPr>
          <w:rFonts w:hint="eastAsia"/>
          <w:sz w:val="30"/>
          <w:szCs w:val="30"/>
        </w:rPr>
        <w:t>已知：新闻发布系统分为俩个部分：新闻开发管理系统以及</w:t>
      </w:r>
      <w:r w:rsidR="00345779" w:rsidRPr="00FB2388">
        <w:rPr>
          <w:rFonts w:hint="eastAsia"/>
          <w:sz w:val="30"/>
          <w:szCs w:val="30"/>
        </w:rPr>
        <w:t>客户端新闻浏览系统</w:t>
      </w:r>
      <w:r w:rsidR="00803257" w:rsidRPr="00FB2388">
        <w:rPr>
          <w:rFonts w:hint="eastAsia"/>
          <w:sz w:val="30"/>
          <w:szCs w:val="30"/>
        </w:rPr>
        <w:t>，则可以分为俩个数据库，开发人员数据库以及客户端数据库。</w:t>
      </w:r>
    </w:p>
    <w:p w14:paraId="0E11C585" w14:textId="77777777" w:rsidR="00A3200A" w:rsidRPr="00FB2388" w:rsidRDefault="00A3200A" w:rsidP="00A3200A">
      <w:pPr>
        <w:tabs>
          <w:tab w:val="left" w:pos="3405"/>
        </w:tabs>
        <w:rPr>
          <w:sz w:val="30"/>
          <w:szCs w:val="30"/>
        </w:rPr>
      </w:pPr>
      <w:r w:rsidRPr="00FB2388">
        <w:rPr>
          <w:rFonts w:hint="eastAsia"/>
          <w:sz w:val="30"/>
          <w:szCs w:val="30"/>
        </w:rPr>
        <w:t>客户端（开发）：</w:t>
      </w:r>
    </w:p>
    <w:p w14:paraId="5AD3254E" w14:textId="77777777" w:rsidR="00A3200A" w:rsidRPr="00FB2388" w:rsidRDefault="00A3200A" w:rsidP="00A3200A">
      <w:pPr>
        <w:tabs>
          <w:tab w:val="left" w:pos="3405"/>
        </w:tabs>
        <w:rPr>
          <w:sz w:val="30"/>
          <w:szCs w:val="30"/>
        </w:rPr>
      </w:pPr>
      <w:r w:rsidRPr="00FB2388">
        <w:rPr>
          <w:rFonts w:hint="eastAsia"/>
          <w:sz w:val="30"/>
          <w:szCs w:val="30"/>
        </w:rPr>
        <w:t>此客户端分为俩个状态</w:t>
      </w:r>
    </w:p>
    <w:p w14:paraId="714AFEB2" w14:textId="0D89FD35" w:rsidR="00A3200A" w:rsidRDefault="00A3200A" w:rsidP="00A3200A">
      <w:pPr>
        <w:tabs>
          <w:tab w:val="left" w:pos="3405"/>
        </w:tabs>
        <w:rPr>
          <w:sz w:val="30"/>
          <w:szCs w:val="30"/>
        </w:rPr>
      </w:pPr>
      <w:r w:rsidRPr="00FB2388">
        <w:rPr>
          <w:rFonts w:hint="eastAsia"/>
          <w:sz w:val="30"/>
          <w:szCs w:val="30"/>
        </w:rPr>
        <w:t>如果新闻工作人员未进行登录，则只可以浏览新闻，不可以进行其他操作。登录以后，可以对新闻进行管理以及审核，对用户进行管理</w:t>
      </w:r>
    </w:p>
    <w:p w14:paraId="45DEF394" w14:textId="1321E7EC" w:rsidR="00FB2388" w:rsidRPr="00E44AF7" w:rsidRDefault="00FB2388" w:rsidP="00FB2388">
      <w:pPr>
        <w:tabs>
          <w:tab w:val="left" w:pos="3405"/>
        </w:tabs>
        <w:rPr>
          <w:sz w:val="30"/>
          <w:szCs w:val="30"/>
        </w:rPr>
      </w:pPr>
      <w:r w:rsidRPr="00E44AF7">
        <w:rPr>
          <w:rFonts w:hint="eastAsia"/>
          <w:sz w:val="30"/>
          <w:szCs w:val="30"/>
        </w:rPr>
        <w:t>客户端（用户）：</w:t>
      </w:r>
    </w:p>
    <w:p w14:paraId="15336038" w14:textId="77777777" w:rsidR="00FB2388" w:rsidRPr="00E44AF7" w:rsidRDefault="00FB2388" w:rsidP="00FB2388">
      <w:pPr>
        <w:tabs>
          <w:tab w:val="left" w:pos="3405"/>
        </w:tabs>
        <w:rPr>
          <w:sz w:val="30"/>
          <w:szCs w:val="30"/>
        </w:rPr>
      </w:pPr>
      <w:r w:rsidRPr="00E44AF7">
        <w:rPr>
          <w:rFonts w:hint="eastAsia"/>
          <w:sz w:val="30"/>
          <w:szCs w:val="30"/>
        </w:rPr>
        <w:t>此客户端分为俩个状态</w:t>
      </w:r>
    </w:p>
    <w:p w14:paraId="43CB08FA" w14:textId="6329D8CA" w:rsidR="005A653F" w:rsidRDefault="00FB2388" w:rsidP="00FB2388">
      <w:pPr>
        <w:tabs>
          <w:tab w:val="left" w:pos="3405"/>
        </w:tabs>
        <w:rPr>
          <w:sz w:val="30"/>
          <w:szCs w:val="30"/>
        </w:rPr>
      </w:pPr>
      <w:r w:rsidRPr="00E44AF7">
        <w:rPr>
          <w:rFonts w:hint="eastAsia"/>
          <w:sz w:val="30"/>
          <w:szCs w:val="30"/>
        </w:rPr>
        <w:t>如果新闻工作人员未进行登录，则只可以浏览新闻，不可以进行其他操作。登录以后，可以上传自己的新闻以及图片视频，并且等待审核通过。在审核通过以后，可以对自己的新闻以及留言板进行修改与管理。用户在设置中可以看到自己的id，名称，以及可以对名称进行修改，并且可以查看，设置，管理，下架自己发布的新闻。</w:t>
      </w:r>
    </w:p>
    <w:p w14:paraId="576EAB9A" w14:textId="4BBA1434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3CA5DFE3" w14:textId="428AEEDE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66FA8799" w14:textId="3430E754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532746D3" w14:textId="24D4E72B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16B52049" w14:textId="3DA444D2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2CB6C508" w14:textId="32406486" w:rsidR="00567781" w:rsidRDefault="005A5CD3" w:rsidP="00FB2388">
      <w:pPr>
        <w:tabs>
          <w:tab w:val="left" w:pos="340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开发客户端：</w:t>
      </w:r>
    </w:p>
    <w:p w14:paraId="6B5D352E" w14:textId="5DD5F112" w:rsidR="00AF598D" w:rsidRDefault="00AF598D" w:rsidP="00FB2388">
      <w:pPr>
        <w:tabs>
          <w:tab w:val="left" w:pos="340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登录界面</w:t>
      </w:r>
    </w:p>
    <w:p w14:paraId="738E3360" w14:textId="1F333C22" w:rsidR="00503210" w:rsidRDefault="00503210" w:rsidP="00FB2388">
      <w:pPr>
        <w:tabs>
          <w:tab w:val="left" w:pos="3405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新闻浏览界面</w:t>
      </w:r>
    </w:p>
    <w:p w14:paraId="0C8DC8BA" w14:textId="715494E6" w:rsidR="001B0F51" w:rsidRDefault="001B0F51" w:rsidP="00FB2388">
      <w:pPr>
        <w:tabs>
          <w:tab w:val="left" w:pos="340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设置界面</w:t>
      </w:r>
    </w:p>
    <w:p w14:paraId="54E13D08" w14:textId="30D0DE5D" w:rsidR="001B0F51" w:rsidRDefault="001B0F51" w:rsidP="00FB2388">
      <w:pPr>
        <w:tabs>
          <w:tab w:val="left" w:pos="3405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用户管理界面</w:t>
      </w:r>
    </w:p>
    <w:p w14:paraId="57EF7578" w14:textId="3A4B696F" w:rsidR="001B0F51" w:rsidRDefault="001B0F51" w:rsidP="00FB2388">
      <w:pPr>
        <w:tabs>
          <w:tab w:val="left" w:pos="3405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新闻管理界面</w:t>
      </w:r>
    </w:p>
    <w:p w14:paraId="02F639D1" w14:textId="3B14AC04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2317EBED" w14:textId="67C29EBD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3050A8FB" w14:textId="216F6360" w:rsidR="00567781" w:rsidRDefault="00567781" w:rsidP="00FB2388">
      <w:pPr>
        <w:tabs>
          <w:tab w:val="left" w:pos="3405"/>
        </w:tabs>
        <w:rPr>
          <w:sz w:val="30"/>
          <w:szCs w:val="30"/>
        </w:rPr>
      </w:pPr>
    </w:p>
    <w:p w14:paraId="49442A93" w14:textId="77777777" w:rsidR="00567781" w:rsidRPr="00E44AF7" w:rsidRDefault="00567781" w:rsidP="00FB2388">
      <w:pPr>
        <w:tabs>
          <w:tab w:val="left" w:pos="3405"/>
        </w:tabs>
        <w:rPr>
          <w:rFonts w:hint="eastAsia"/>
          <w:sz w:val="30"/>
          <w:szCs w:val="30"/>
        </w:rPr>
      </w:pPr>
    </w:p>
    <w:p w14:paraId="01C38C03" w14:textId="77777777" w:rsidR="00FB2388" w:rsidRPr="00FB2388" w:rsidRDefault="00FB2388" w:rsidP="00A3200A">
      <w:pPr>
        <w:tabs>
          <w:tab w:val="left" w:pos="3405"/>
        </w:tabs>
        <w:rPr>
          <w:rFonts w:hint="eastAsia"/>
          <w:sz w:val="30"/>
          <w:szCs w:val="30"/>
        </w:rPr>
      </w:pPr>
    </w:p>
    <w:p w14:paraId="41AC094A" w14:textId="77777777" w:rsidR="00A3200A" w:rsidRPr="00A3200A" w:rsidRDefault="00A3200A">
      <w:pPr>
        <w:rPr>
          <w:rFonts w:hint="eastAsia"/>
          <w:sz w:val="30"/>
          <w:szCs w:val="30"/>
        </w:rPr>
      </w:pPr>
    </w:p>
    <w:p w14:paraId="095DEBDB" w14:textId="58D6ECA1" w:rsidR="00A3200A" w:rsidRDefault="00A3200A">
      <w:pPr>
        <w:rPr>
          <w:sz w:val="30"/>
          <w:szCs w:val="30"/>
        </w:rPr>
      </w:pPr>
    </w:p>
    <w:p w14:paraId="4840B547" w14:textId="757747FF" w:rsidR="00707F8B" w:rsidRDefault="00707F8B">
      <w:pPr>
        <w:rPr>
          <w:sz w:val="30"/>
          <w:szCs w:val="30"/>
        </w:rPr>
      </w:pPr>
    </w:p>
    <w:p w14:paraId="7C11EE5B" w14:textId="56F2087A" w:rsidR="00707F8B" w:rsidRDefault="00707F8B">
      <w:pPr>
        <w:rPr>
          <w:sz w:val="30"/>
          <w:szCs w:val="30"/>
        </w:rPr>
      </w:pPr>
    </w:p>
    <w:p w14:paraId="1E3C0E0F" w14:textId="00F411D8" w:rsidR="00707F8B" w:rsidRDefault="00707F8B">
      <w:pPr>
        <w:rPr>
          <w:sz w:val="30"/>
          <w:szCs w:val="30"/>
        </w:rPr>
      </w:pPr>
    </w:p>
    <w:p w14:paraId="2E5D4E62" w14:textId="4C94C0F2" w:rsidR="00707F8B" w:rsidRDefault="00707F8B">
      <w:pPr>
        <w:rPr>
          <w:sz w:val="30"/>
          <w:szCs w:val="30"/>
        </w:rPr>
      </w:pPr>
    </w:p>
    <w:p w14:paraId="01BAE3DD" w14:textId="79C44C48" w:rsidR="00707F8B" w:rsidRDefault="00707F8B">
      <w:pPr>
        <w:rPr>
          <w:sz w:val="30"/>
          <w:szCs w:val="30"/>
        </w:rPr>
      </w:pPr>
    </w:p>
    <w:p w14:paraId="7AAF4C6F" w14:textId="32142CD8" w:rsidR="00707F8B" w:rsidRDefault="00707F8B">
      <w:pPr>
        <w:rPr>
          <w:sz w:val="30"/>
          <w:szCs w:val="30"/>
        </w:rPr>
      </w:pPr>
    </w:p>
    <w:p w14:paraId="4B09314F" w14:textId="3AB5918B" w:rsidR="00707F8B" w:rsidRDefault="00707F8B">
      <w:pPr>
        <w:rPr>
          <w:sz w:val="30"/>
          <w:szCs w:val="30"/>
        </w:rPr>
      </w:pPr>
    </w:p>
    <w:p w14:paraId="629D6646" w14:textId="4B697108" w:rsidR="00707F8B" w:rsidRDefault="00707F8B">
      <w:pPr>
        <w:rPr>
          <w:sz w:val="30"/>
          <w:szCs w:val="30"/>
        </w:rPr>
      </w:pPr>
    </w:p>
    <w:p w14:paraId="27222570" w14:textId="6402F1E2" w:rsidR="00707F8B" w:rsidRDefault="00707F8B">
      <w:pPr>
        <w:rPr>
          <w:sz w:val="30"/>
          <w:szCs w:val="30"/>
        </w:rPr>
      </w:pPr>
    </w:p>
    <w:p w14:paraId="60064DC8" w14:textId="6CE2D3F6" w:rsidR="00707F8B" w:rsidRDefault="00707F8B">
      <w:pPr>
        <w:rPr>
          <w:sz w:val="30"/>
          <w:szCs w:val="30"/>
        </w:rPr>
      </w:pPr>
    </w:p>
    <w:p w14:paraId="54EA6A32" w14:textId="047A12CF" w:rsidR="00707F8B" w:rsidRDefault="005A31D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用户</w:t>
      </w:r>
      <w:r w:rsidR="00707F8B">
        <w:rPr>
          <w:rFonts w:hint="eastAsia"/>
          <w:sz w:val="30"/>
          <w:szCs w:val="30"/>
        </w:rPr>
        <w:t>客户端</w:t>
      </w:r>
      <w:r>
        <w:rPr>
          <w:rFonts w:hint="eastAsia"/>
          <w:sz w:val="30"/>
          <w:szCs w:val="30"/>
        </w:rPr>
        <w:t>：</w:t>
      </w:r>
    </w:p>
    <w:p w14:paraId="5A302F44" w14:textId="1B2FDBEE" w:rsidR="006D3B38" w:rsidRDefault="006D3B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登录界面</w:t>
      </w:r>
    </w:p>
    <w:p w14:paraId="1614FCAD" w14:textId="0C02A25B" w:rsidR="00F95D4A" w:rsidRDefault="00F95D4A" w:rsidP="00F95D4A">
      <w:pPr>
        <w:tabs>
          <w:tab w:val="left" w:pos="3405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新闻浏览界面</w:t>
      </w:r>
    </w:p>
    <w:p w14:paraId="17E09A6F" w14:textId="40E90127" w:rsidR="00EF0C55" w:rsidRDefault="00EF0C5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注册界面</w:t>
      </w:r>
    </w:p>
    <w:p w14:paraId="45DE032B" w14:textId="4D3C8A0E" w:rsidR="00E70BEA" w:rsidRDefault="00E70B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设置界面</w:t>
      </w:r>
    </w:p>
    <w:p w14:paraId="26891514" w14:textId="334F7C26" w:rsidR="00462749" w:rsidRDefault="004627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发布界面</w:t>
      </w:r>
    </w:p>
    <w:p w14:paraId="47F5B3DD" w14:textId="380204F8" w:rsidR="00707F8B" w:rsidRDefault="00707F8B">
      <w:pPr>
        <w:rPr>
          <w:sz w:val="30"/>
          <w:szCs w:val="30"/>
        </w:rPr>
      </w:pPr>
    </w:p>
    <w:p w14:paraId="40857636" w14:textId="77777777" w:rsidR="00707F8B" w:rsidRPr="00034826" w:rsidRDefault="00707F8B">
      <w:pPr>
        <w:rPr>
          <w:rFonts w:hint="eastAsia"/>
          <w:sz w:val="30"/>
          <w:szCs w:val="30"/>
        </w:rPr>
      </w:pPr>
    </w:p>
    <w:sectPr w:rsidR="00707F8B" w:rsidRPr="0003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9"/>
    <w:rsid w:val="00034826"/>
    <w:rsid w:val="001B0F51"/>
    <w:rsid w:val="00284C3D"/>
    <w:rsid w:val="00345779"/>
    <w:rsid w:val="003B43D8"/>
    <w:rsid w:val="00416889"/>
    <w:rsid w:val="00462749"/>
    <w:rsid w:val="00503210"/>
    <w:rsid w:val="00567781"/>
    <w:rsid w:val="005A31D9"/>
    <w:rsid w:val="005A5CD3"/>
    <w:rsid w:val="005A653F"/>
    <w:rsid w:val="006D3B38"/>
    <w:rsid w:val="00707F8B"/>
    <w:rsid w:val="007330F8"/>
    <w:rsid w:val="00803257"/>
    <w:rsid w:val="00914DFD"/>
    <w:rsid w:val="00A3200A"/>
    <w:rsid w:val="00AF598D"/>
    <w:rsid w:val="00E44AF7"/>
    <w:rsid w:val="00E70BEA"/>
    <w:rsid w:val="00EF0C55"/>
    <w:rsid w:val="00F95D4A"/>
    <w:rsid w:val="00F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ADCD"/>
  <w15:chartTrackingRefBased/>
  <w15:docId w15:val="{25026E39-51D2-4A8E-BEE2-BA38271B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22</cp:revision>
  <dcterms:created xsi:type="dcterms:W3CDTF">2022-09-20T03:16:00Z</dcterms:created>
  <dcterms:modified xsi:type="dcterms:W3CDTF">2022-09-20T03:33:00Z</dcterms:modified>
</cp:coreProperties>
</file>