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b/>
          <w:sz w:val="28"/>
        </w:rPr>
        <w:t>CONTENTS</w:t>
      </w:r>
    </w:p>
    <w:p>
      <w:pPr>
        <w:spacing w:before="70" w:after="20"/>
        <w:keepNext/>
      </w:pPr>
      <w:r>
        <w:rPr>
          <w:b/>
          <w:sz w:val="16"/>
        </w:rPr>
        <w:t>1.0 Dashboard API</w:t>
      </w:r>
    </w:p>
    <w:p>
      <w:pPr>
        <w:ind w:left="240"/>
        <w:spacing w:after="0"/>
      </w:pPr>
      <w:r>
        <w:rPr>
          <w:sz w:val="14"/>
        </w:rPr>
        <w:t>1.1 Overview</w:t>
      </w:r>
    </w:p>
    <w:p>
      <w:pPr>
        <w:ind w:left="240"/>
        <w:spacing w:after="0"/>
      </w:pPr>
      <w:r>
        <w:rPr>
          <w:sz w:val="14"/>
        </w:rPr>
        <w:t>1.2 Mount Paths</w:t>
      </w:r>
    </w:p>
    <w:p>
      <w:pPr>
        <w:ind w:left="240"/>
        <w:spacing w:after="0"/>
      </w:pPr>
      <w:r>
        <w:rPr>
          <w:sz w:val="14"/>
        </w:rPr>
        <w:t>1.3 Builder Endpoints</w:t>
      </w:r>
    </w:p>
    <w:p>
      <w:pPr>
        <w:ind w:left="240"/>
        <w:spacing w:after="0"/>
      </w:pPr>
      <w:r>
        <w:rPr>
          <w:sz w:val="14"/>
        </w:rPr>
        <w:t>1.4 Unified Dashboard Endpoints</w:t>
      </w:r>
    </w:p>
    <w:p>
      <w:pPr>
        <w:ind w:left="240"/>
        <w:spacing w:after="0"/>
      </w:pPr>
      <w:r>
        <w:rPr>
          <w:sz w:val="14"/>
        </w:rPr>
        <w:t>1.5 Dashbuilder Compatibility Aliases</w:t>
      </w:r>
    </w:p>
    <w:p>
      <w:pPr>
        <w:ind w:left="240"/>
        <w:spacing w:after="0"/>
      </w:pPr>
      <w:r>
        <w:rPr>
          <w:sz w:val="14"/>
        </w:rPr>
        <w:t>1.6 Widget Payload</w:t>
      </w:r>
    </w:p>
    <w:p>
      <w:pPr>
        <w:ind w:left="240"/>
        <w:spacing w:after="0"/>
      </w:pPr>
      <w:r>
        <w:rPr>
          <w:sz w:val="14"/>
        </w:rPr>
        <w:t>1.7 Save Widgets Example</w:t>
      </w:r>
    </w:p>
    <w:p>
      <w:pPr>
        <w:ind w:left="240"/>
        <w:spacing w:after="0"/>
      </w:pPr>
      <w:r>
        <w:rPr>
          <w:sz w:val="14"/>
        </w:rPr>
        <w:t>1.8 Common Query Parameters</w:t>
      </w:r>
    </w:p>
    <w:p>
      <w:pPr>
        <w:ind w:left="240"/>
        <w:spacing w:after="0"/>
      </w:pPr>
      <w:r>
        <w:rPr>
          <w:sz w:val="14"/>
        </w:rPr>
        <w:t>1.9 Response Families</w:t>
      </w:r>
    </w:p>
    <w:p>
      <w:pPr>
        <w:ind w:left="240"/>
        <w:spacing w:after="0"/>
      </w:pPr>
      <w:r>
        <w:rPr>
          <w:sz w:val="14"/>
        </w:rPr>
        <w:t>1.10 Dashboard Page Workflow</w:t>
      </w:r>
    </w:p>
    <w:p>
      <w:pPr>
        <w:ind w:left="240"/>
        <w:spacing w:after="0"/>
      </w:pPr>
      <w:r>
        <w:rPr>
          <w:sz w:val="14"/>
        </w:rPr>
        <w:t>1.11 Analytics Workflow</w:t>
      </w:r>
    </w:p>
    <w:p>
      <w:pPr>
        <w:ind w:left="240"/>
        <w:spacing w:after="0"/>
      </w:pPr>
      <w:r>
        <w:rPr>
          <w:sz w:val="14"/>
        </w:rPr>
        <w:t>1.12 Error Responses</w:t>
      </w:r>
    </w:p>
    <w:p>
      <w:pPr>
        <w:ind w:left="240"/>
        <w:spacing w:after="0"/>
      </w:pPr>
      <w:r>
        <w:rPr>
          <w:sz w:val="14"/>
        </w:rPr>
        <w:t>1.13 Implementation Notes</w:t>
      </w:r>
    </w:p>
    <w:p>
      <w:pPr>
        <w:spacing w:before="70" w:after="20"/>
        <w:keepNext/>
      </w:pPr>
      <w:r>
        <w:rPr>
          <w:b/>
          <w:sz w:val="16"/>
        </w:rPr>
        <w:t>2.0 Activity Logs API</w:t>
      </w:r>
    </w:p>
    <w:p>
      <w:pPr>
        <w:ind w:left="240"/>
        <w:spacing w:after="0"/>
      </w:pPr>
      <w:r>
        <w:rPr>
          <w:sz w:val="14"/>
        </w:rPr>
        <w:t>2.1 Overview</w:t>
      </w:r>
    </w:p>
    <w:p>
      <w:pPr>
        <w:ind w:left="240"/>
        <w:spacing w:after="0"/>
      </w:pPr>
      <w:r>
        <w:rPr>
          <w:sz w:val="14"/>
        </w:rPr>
        <w:t>2.2 Mount Paths</w:t>
      </w:r>
    </w:p>
    <w:p>
      <w:pPr>
        <w:ind w:left="240"/>
        <w:spacing w:after="0"/>
      </w:pPr>
      <w:r>
        <w:rPr>
          <w:sz w:val="14"/>
        </w:rPr>
        <w:t>2.3 Endpoints</w:t>
      </w:r>
    </w:p>
    <w:p>
      <w:pPr>
        <w:ind w:left="240"/>
        <w:spacing w:after="0"/>
      </w:pPr>
      <w:r>
        <w:rPr>
          <w:sz w:val="14"/>
        </w:rPr>
        <w:t>2.4 Filters Endpoint</w:t>
      </w:r>
    </w:p>
    <w:p>
      <w:pPr>
        <w:ind w:left="240"/>
        <w:spacing w:after="0"/>
      </w:pPr>
      <w:r>
        <w:rPr>
          <w:sz w:val="14"/>
        </w:rPr>
        <w:t>2.5 List Activity Logs</w:t>
      </w:r>
    </w:p>
    <w:p>
      <w:pPr>
        <w:ind w:left="240"/>
        <w:spacing w:after="0"/>
      </w:pPr>
      <w:r>
        <w:rPr>
          <w:sz w:val="14"/>
        </w:rPr>
        <w:t>2.6 List Response Shape</w:t>
      </w:r>
    </w:p>
    <w:p>
      <w:pPr>
        <w:ind w:left="240"/>
        <w:spacing w:after="0"/>
      </w:pPr>
      <w:r>
        <w:rPr>
          <w:sz w:val="14"/>
        </w:rPr>
        <w:t>2.7 Mapped Log Fields</w:t>
      </w:r>
    </w:p>
    <w:p>
      <w:pPr>
        <w:ind w:left="240"/>
        <w:spacing w:after="0"/>
      </w:pPr>
      <w:r>
        <w:rPr>
          <w:sz w:val="14"/>
        </w:rPr>
        <w:t>2.8 Get Activity Log By ID</w:t>
      </w:r>
    </w:p>
    <w:p>
      <w:pPr>
        <w:ind w:left="240"/>
        <w:spacing w:after="0"/>
      </w:pPr>
      <w:r>
        <w:rPr>
          <w:sz w:val="14"/>
        </w:rPr>
        <w:t>2.9 Create Activity Log</w:t>
      </w:r>
    </w:p>
    <w:p>
      <w:pPr>
        <w:ind w:left="240"/>
        <w:spacing w:after="0"/>
      </w:pPr>
      <w:r>
        <w:rPr>
          <w:sz w:val="14"/>
        </w:rPr>
        <w:t>2.10 Create Request Example</w:t>
      </w:r>
    </w:p>
    <w:p>
      <w:pPr>
        <w:ind w:left="240"/>
        <w:spacing w:after="0"/>
      </w:pPr>
      <w:r>
        <w:rPr>
          <w:sz w:val="14"/>
        </w:rPr>
        <w:t>2.11 Automatic Activity Logging</w:t>
      </w:r>
    </w:p>
    <w:p>
      <w:pPr>
        <w:ind w:left="240"/>
        <w:spacing w:after="0"/>
      </w:pPr>
      <w:r>
        <w:rPr>
          <w:sz w:val="14"/>
        </w:rPr>
        <w:t>2.12 Automatic Log Metadata</w:t>
      </w:r>
    </w:p>
    <w:p>
      <w:pPr>
        <w:ind w:left="240"/>
        <w:spacing w:after="0"/>
      </w:pPr>
      <w:r>
        <w:rPr>
          <w:sz w:val="14"/>
        </w:rPr>
        <w:t>2.13 Default Filter Values</w:t>
      </w:r>
    </w:p>
    <w:p>
      <w:pPr>
        <w:ind w:left="240"/>
        <w:spacing w:after="0"/>
      </w:pPr>
      <w:r>
        <w:rPr>
          <w:sz w:val="14"/>
        </w:rPr>
        <w:t>2.14 Database Table</w:t>
      </w:r>
    </w:p>
    <w:p>
      <w:pPr>
        <w:ind w:left="240"/>
        <w:spacing w:after="0"/>
      </w:pPr>
      <w:r>
        <w:rPr>
          <w:sz w:val="14"/>
        </w:rPr>
        <w:t>2.15 Error Responses</w:t>
      </w:r>
    </w:p>
    <w:p>
      <w:pPr>
        <w:ind w:left="240"/>
        <w:spacing w:after="0"/>
      </w:pPr>
      <w:r>
        <w:rPr>
          <w:sz w:val="14"/>
        </w:rPr>
        <w:t>2.16 Implementation Notes</w:t>
      </w:r>
    </w:p>
    <w:p>
      <w:pPr>
        <w:spacing w:before="70" w:after="20"/>
        <w:keepNext/>
      </w:pPr>
      <w:r>
        <w:rPr>
          <w:b/>
          <w:sz w:val="16"/>
        </w:rPr>
        <w:t>3.0 Admin API</w:t>
      </w:r>
    </w:p>
    <w:p>
      <w:pPr>
        <w:ind w:left="240"/>
        <w:spacing w:after="0"/>
      </w:pPr>
      <w:r>
        <w:rPr>
          <w:sz w:val="14"/>
        </w:rPr>
        <w:t>3.1 Overview</w:t>
      </w:r>
    </w:p>
    <w:p>
      <w:pPr>
        <w:ind w:left="240"/>
        <w:spacing w:after="0"/>
      </w:pPr>
      <w:r>
        <w:rPr>
          <w:sz w:val="14"/>
        </w:rPr>
        <w:t>3.2 Endpoints</w:t>
      </w:r>
    </w:p>
    <w:p>
      <w:pPr>
        <w:ind w:left="240"/>
        <w:spacing w:after="0"/>
      </w:pPr>
      <w:r>
        <w:rPr>
          <w:sz w:val="14"/>
        </w:rPr>
        <w:t>3.3 Environment Configuration</w:t>
      </w:r>
    </w:p>
    <w:p>
      <w:pPr>
        <w:ind w:left="240"/>
        <w:spacing w:after="0"/>
      </w:pPr>
      <w:r>
        <w:rPr>
          <w:sz w:val="14"/>
        </w:rPr>
        <w:t>3.4 Admin Login</w:t>
      </w:r>
    </w:p>
    <w:p>
      <w:pPr>
        <w:ind w:left="240"/>
        <w:spacing w:after="0"/>
      </w:pPr>
      <w:r>
        <w:rPr>
          <w:sz w:val="14"/>
        </w:rPr>
        <w:t>3.5 Request Example</w:t>
      </w:r>
    </w:p>
    <w:p>
      <w:pPr>
        <w:ind w:left="240"/>
        <w:spacing w:after="0"/>
      </w:pPr>
      <w:r>
        <w:rPr>
          <w:sz w:val="14"/>
        </w:rPr>
        <w:t>3.6 Successful Response Shape</w:t>
      </w:r>
    </w:p>
    <w:p>
      <w:pPr>
        <w:ind w:left="240"/>
        <w:spacing w:after="0"/>
      </w:pPr>
      <w:r>
        <w:rPr>
          <w:sz w:val="14"/>
        </w:rPr>
        <w:t>3.7 Sample Success Response</w:t>
      </w:r>
    </w:p>
    <w:p>
      <w:pPr>
        <w:ind w:left="240"/>
        <w:spacing w:after="0"/>
      </w:pPr>
      <w:r>
        <w:rPr>
          <w:sz w:val="14"/>
        </w:rPr>
        <w:t>3.8 JWT Payload</w:t>
      </w:r>
    </w:p>
    <w:p>
      <w:pPr>
        <w:ind w:left="240"/>
        <w:spacing w:after="0"/>
      </w:pPr>
      <w:r>
        <w:rPr>
          <w:sz w:val="14"/>
        </w:rPr>
        <w:t>3.9 Security Behavior</w:t>
      </w:r>
    </w:p>
    <w:p>
      <w:pPr>
        <w:ind w:left="240"/>
        <w:spacing w:after="0"/>
      </w:pPr>
      <w:r>
        <w:rPr>
          <w:sz w:val="14"/>
        </w:rPr>
        <w:t>3.10 Error Responses</w:t>
      </w:r>
    </w:p>
    <w:p>
      <w:pPr>
        <w:ind w:left="240"/>
        <w:spacing w:after="0"/>
      </w:pPr>
      <w:r>
        <w:rPr>
          <w:sz w:val="14"/>
        </w:rPr>
        <w:t>3.11 Common Error Examples</w:t>
      </w:r>
    </w:p>
    <w:p>
      <w:pPr>
        <w:ind w:left="240"/>
        <w:spacing w:after="0"/>
      </w:pPr>
      <w:r>
        <w:rPr>
          <w:sz w:val="14"/>
        </w:rPr>
        <w:t>3.12 Implementation Notes</w:t>
      </w:r>
    </w:p>
    <w:p>
      <w:pPr>
        <w:spacing w:before="70" w:after="20"/>
        <w:keepNext/>
      </w:pPr>
      <w:r>
        <w:rPr>
          <w:b/>
          <w:sz w:val="16"/>
        </w:rPr>
        <w:t>4.0 Analysis API</w:t>
      </w:r>
    </w:p>
    <w:p>
      <w:pPr>
        <w:ind w:left="240"/>
        <w:spacing w:after="0"/>
      </w:pPr>
      <w:r>
        <w:rPr>
          <w:sz w:val="14"/>
        </w:rPr>
        <w:t>4.1 Overview</w:t>
      </w:r>
    </w:p>
    <w:p>
      <w:pPr>
        <w:ind w:left="240"/>
        <w:spacing w:after="0"/>
      </w:pPr>
      <w:r>
        <w:rPr>
          <w:sz w:val="14"/>
        </w:rPr>
        <w:t>4.2 Mount Paths</w:t>
      </w:r>
    </w:p>
    <w:p>
      <w:pPr>
        <w:ind w:left="240"/>
        <w:spacing w:after="0"/>
      </w:pPr>
      <w:r>
        <w:rPr>
          <w:sz w:val="14"/>
        </w:rPr>
        <w:t>4.3 Endpoints</w:t>
      </w:r>
    </w:p>
    <w:p>
      <w:pPr>
        <w:ind w:left="240"/>
        <w:spacing w:after="0"/>
      </w:pPr>
      <w:r>
        <w:rPr>
          <w:sz w:val="14"/>
        </w:rPr>
        <w:t>4.4 Common Query Parameters</w:t>
      </w:r>
    </w:p>
    <w:p>
      <w:pPr>
        <w:ind w:left="240"/>
        <w:spacing w:after="0"/>
      </w:pPr>
      <w:r>
        <w:rPr>
          <w:sz w:val="14"/>
        </w:rPr>
        <w:t>4.5 Supported Periods</w:t>
      </w:r>
    </w:p>
    <w:p>
      <w:pPr>
        <w:ind w:left="240"/>
        <w:spacing w:after="0"/>
      </w:pPr>
      <w:r>
        <w:rPr>
          <w:sz w:val="14"/>
        </w:rPr>
        <w:t>4.6 Response Families</w:t>
      </w:r>
    </w:p>
    <w:p>
      <w:pPr>
        <w:ind w:left="240"/>
        <w:spacing w:after="0"/>
      </w:pPr>
      <w:r>
        <w:rPr>
          <w:sz w:val="14"/>
        </w:rPr>
        <w:t>4.7 L1 Metrics</w:t>
      </w:r>
    </w:p>
    <w:p>
      <w:pPr>
        <w:ind w:left="240"/>
        <w:spacing w:after="0"/>
      </w:pPr>
      <w:r>
        <w:rPr>
          <w:sz w:val="14"/>
        </w:rPr>
        <w:t>4.8 L2 Metrics</w:t>
      </w:r>
    </w:p>
    <w:p>
      <w:pPr>
        <w:ind w:left="240"/>
        <w:spacing w:after="0"/>
      </w:pPr>
      <w:r>
        <w:rPr>
          <w:sz w:val="14"/>
        </w:rPr>
        <w:t>4.9 Options Endpoint</w:t>
      </w:r>
    </w:p>
    <w:p>
      <w:pPr>
        <w:ind w:left="240"/>
        <w:spacing w:after="0"/>
      </w:pPr>
      <w:r>
        <w:rPr>
          <w:sz w:val="14"/>
        </w:rPr>
        <w:t>4.10 Team Performance Workflow</w:t>
      </w:r>
    </w:p>
    <w:p>
      <w:pPr>
        <w:ind w:left="240"/>
        <w:spacing w:after="0"/>
      </w:pPr>
      <w:r>
        <w:rPr>
          <w:sz w:val="14"/>
        </w:rPr>
        <w:t>4.11 Snapshot Payload</w:t>
      </w:r>
    </w:p>
    <w:p>
      <w:pPr>
        <w:ind w:left="240"/>
        <w:spacing w:after="0"/>
      </w:pPr>
      <w:r>
        <w:rPr>
          <w:sz w:val="14"/>
        </w:rPr>
        <w:t>4.12 Snapshot Request Example</w:t>
      </w:r>
    </w:p>
    <w:p>
      <w:pPr>
        <w:ind w:left="240"/>
        <w:spacing w:after="0"/>
      </w:pPr>
      <w:r>
        <w:rPr>
          <w:sz w:val="14"/>
        </w:rPr>
        <w:t>4.13 Notifications</w:t>
      </w:r>
    </w:p>
    <w:p>
      <w:pPr>
        <w:ind w:left="240"/>
        <w:spacing w:after="0"/>
      </w:pPr>
      <w:r>
        <w:rPr>
          <w:sz w:val="14"/>
        </w:rPr>
        <w:t>4.14 Subscriptions</w:t>
      </w:r>
    </w:p>
    <w:p>
      <w:pPr>
        <w:ind w:left="240"/>
        <w:spacing w:after="0"/>
      </w:pPr>
      <w:r>
        <w:rPr>
          <w:sz w:val="14"/>
        </w:rPr>
        <w:t>4.15 Dev Seed Endpoint</w:t>
      </w:r>
    </w:p>
    <w:p>
      <w:pPr>
        <w:ind w:left="240"/>
        <w:spacing w:after="0"/>
      </w:pPr>
      <w:r>
        <w:rPr>
          <w:sz w:val="14"/>
        </w:rPr>
        <w:t>4.16 Database Tables</w:t>
      </w:r>
    </w:p>
    <w:p>
      <w:pPr>
        <w:ind w:left="240"/>
        <w:spacing w:after="0"/>
      </w:pPr>
      <w:r>
        <w:rPr>
          <w:sz w:val="14"/>
        </w:rPr>
        <w:t>4.17 Error Responses</w:t>
      </w:r>
    </w:p>
    <w:p>
      <w:pPr>
        <w:ind w:left="240"/>
        <w:spacing w:after="0"/>
      </w:pPr>
      <w:r>
        <w:rPr>
          <w:sz w:val="14"/>
        </w:rPr>
        <w:t>4.18 Implementation Notes</w:t>
      </w:r>
    </w:p>
    <w:p>
      <w:pPr>
        <w:spacing w:before="70" w:after="20"/>
        <w:keepNext/>
      </w:pPr>
      <w:r>
        <w:rPr>
          <w:b/>
          <w:sz w:val="16"/>
        </w:rPr>
        <w:t>5.0 Auto Ticket Helper</w:t>
      </w:r>
    </w:p>
    <w:p>
      <w:pPr>
        <w:ind w:left="240"/>
        <w:spacing w:after="0"/>
      </w:pPr>
      <w:r>
        <w:rPr>
          <w:sz w:val="14"/>
        </w:rPr>
        <w:t>5.1 Overview</w:t>
      </w:r>
    </w:p>
    <w:p>
      <w:pPr>
        <w:ind w:left="240"/>
        <w:spacing w:after="0"/>
      </w:pPr>
      <w:r>
        <w:rPr>
          <w:sz w:val="14"/>
        </w:rPr>
        <w:t>5.2 Functions</w:t>
      </w:r>
    </w:p>
    <w:p>
      <w:pPr>
        <w:ind w:left="240"/>
        <w:spacing w:after="0"/>
      </w:pPr>
      <w:r>
        <w:rPr>
          <w:sz w:val="14"/>
        </w:rPr>
        <w:t>5.3 Required Inputs</w:t>
      </w:r>
    </w:p>
    <w:p>
      <w:pPr>
        <w:ind w:left="240"/>
        <w:spacing w:after="0"/>
      </w:pPr>
      <w:r>
        <w:rPr>
          <w:sz w:val="14"/>
        </w:rPr>
        <w:t>5.4 Ignored Metadata Keys</w:t>
      </w:r>
    </w:p>
    <w:p>
      <w:pPr>
        <w:ind w:left="240"/>
        <w:spacing w:after="0"/>
      </w:pPr>
      <w:r>
        <w:rPr>
          <w:sz w:val="14"/>
        </w:rPr>
        <w:t>5.5 Threshold Lookup</w:t>
      </w:r>
    </w:p>
    <w:p>
      <w:pPr>
        <w:ind w:left="240"/>
        <w:spacing w:after="0"/>
      </w:pPr>
      <w:r>
        <w:rPr>
          <w:sz w:val="14"/>
        </w:rPr>
        <w:t>5.6 Condition Evaluation</w:t>
      </w:r>
    </w:p>
    <w:p>
      <w:pPr>
        <w:ind w:left="240"/>
        <w:spacing w:after="0"/>
      </w:pPr>
      <w:r>
        <w:rPr>
          <w:sz w:val="14"/>
        </w:rPr>
        <w:t>5.7 Ticket Reasons</w:t>
      </w:r>
    </w:p>
    <w:p>
      <w:pPr>
        <w:ind w:left="240"/>
        <w:spacing w:after="0"/>
      </w:pPr>
      <w:r>
        <w:rPr>
          <w:sz w:val="14"/>
        </w:rPr>
        <w:t>5.8 Generated Ticket Fields</w:t>
      </w:r>
    </w:p>
    <w:p>
      <w:pPr>
        <w:ind w:left="240"/>
        <w:spacing w:after="0"/>
      </w:pPr>
      <w:r>
        <w:rPr>
          <w:sz w:val="14"/>
        </w:rPr>
        <w:t>5.9 Return Shape</w:t>
      </w:r>
    </w:p>
    <w:p>
      <w:pPr>
        <w:ind w:left="240"/>
        <w:spacing w:after="0"/>
      </w:pPr>
      <w:r>
        <w:rPr>
          <w:sz w:val="14"/>
        </w:rPr>
        <w:t>5.10 Usage Example</w:t>
      </w:r>
    </w:p>
    <w:p>
      <w:pPr>
        <w:ind w:left="240"/>
        <w:spacing w:after="0"/>
      </w:pPr>
      <w:r>
        <w:rPr>
          <w:sz w:val="14"/>
        </w:rPr>
        <w:t>5.11 Database Tables</w:t>
      </w:r>
    </w:p>
    <w:p>
      <w:pPr>
        <w:ind w:left="240"/>
        <w:spacing w:after="0"/>
      </w:pPr>
      <w:r>
        <w:rPr>
          <w:sz w:val="14"/>
        </w:rPr>
        <w:t>5.12 Implementation Notes</w:t>
      </w:r>
    </w:p>
    <w:p>
      <w:pPr>
        <w:spacing w:before="70" w:after="20"/>
        <w:keepNext/>
      </w:pPr>
      <w:r>
        <w:rPr>
          <w:b/>
          <w:sz w:val="16"/>
        </w:rPr>
        <w:t>6.0 Autoconer API</w:t>
      </w:r>
    </w:p>
    <w:p>
      <w:pPr>
        <w:ind w:left="240"/>
        <w:spacing w:after="0"/>
      </w:pPr>
      <w:r>
        <w:rPr>
          <w:sz w:val="14"/>
        </w:rPr>
        <w:t>6.1 Overview</w:t>
      </w:r>
    </w:p>
    <w:p>
      <w:pPr>
        <w:ind w:left="240"/>
        <w:spacing w:after="0"/>
      </w:pPr>
      <w:r>
        <w:rPr>
          <w:sz w:val="14"/>
        </w:rPr>
        <w:t>6.2 Module Summary</w:t>
      </w:r>
    </w:p>
    <w:p>
      <w:pPr>
        <w:ind w:left="240"/>
        <w:spacing w:after="0"/>
      </w:pPr>
      <w:r>
        <w:rPr>
          <w:sz w:val="14"/>
        </w:rPr>
        <w:t>6.3 Main Endpoints</w:t>
      </w:r>
    </w:p>
    <w:p>
      <w:pPr>
        <w:ind w:left="240"/>
        <w:spacing w:after="0"/>
      </w:pPr>
      <w:r>
        <w:rPr>
          <w:sz w:val="14"/>
        </w:rPr>
        <w:t>6.4 Master Data Endpoints</w:t>
      </w:r>
    </w:p>
    <w:p>
      <w:pPr>
        <w:ind w:left="240"/>
        <w:spacing w:after="0"/>
      </w:pPr>
      <w:r>
        <w:rPr>
          <w:sz w:val="14"/>
        </w:rPr>
        <w:t>6.5 Screen-Specific Master Data</w:t>
      </w:r>
    </w:p>
    <w:p>
      <w:pPr>
        <w:ind w:left="240"/>
        <w:spacing w:after="0"/>
      </w:pPr>
      <w:r>
        <w:rPr>
          <w:sz w:val="14"/>
        </w:rPr>
        <w:t>6.6 Dropdown Binding</w:t>
      </w:r>
    </w:p>
    <w:p>
      <w:pPr>
        <w:ind w:left="240"/>
        <w:spacing w:after="0"/>
      </w:pPr>
      <w:r>
        <w:rPr>
          <w:sz w:val="14"/>
        </w:rPr>
        <w:t>6.7 Request Example</w:t>
      </w:r>
    </w:p>
    <w:p>
      <w:pPr>
        <w:ind w:left="240"/>
        <w:spacing w:after="0"/>
      </w:pPr>
      <w:r>
        <w:rPr>
          <w:sz w:val="14"/>
        </w:rPr>
        <w:t>6.8 Response Shape</w:t>
      </w:r>
    </w:p>
    <w:p>
      <w:pPr>
        <w:ind w:left="240"/>
        <w:spacing w:after="0"/>
      </w:pPr>
      <w:r>
        <w:rPr>
          <w:sz w:val="14"/>
        </w:rPr>
        <w:t>6.9 Sample Response</w:t>
      </w:r>
    </w:p>
    <w:p>
      <w:pPr>
        <w:ind w:left="240"/>
        <w:spacing w:after="0"/>
      </w:pPr>
      <w:r>
        <w:rPr>
          <w:sz w:val="14"/>
        </w:rPr>
        <w:t>6.10 Data Source Details</w:t>
      </w:r>
    </w:p>
    <w:p>
      <w:pPr>
        <w:ind w:left="240"/>
        <w:spacing w:after="0"/>
      </w:pPr>
      <w:r>
        <w:rPr>
          <w:sz w:val="14"/>
        </w:rPr>
        <w:t>6.11 Common Query Parameters</w:t>
      </w:r>
    </w:p>
    <w:p>
      <w:pPr>
        <w:ind w:left="240"/>
        <w:spacing w:after="0"/>
      </w:pPr>
      <w:r>
        <w:rPr>
          <w:sz w:val="14"/>
        </w:rPr>
        <w:t>6.12 Process, Q2, and Q3 Common Fields</w:t>
      </w:r>
    </w:p>
    <w:p>
      <w:pPr>
        <w:ind w:left="240"/>
        <w:spacing w:after="0"/>
      </w:pPr>
      <w:r>
        <w:rPr>
          <w:sz w:val="14"/>
        </w:rPr>
        <w:t>6.13 Error Responses</w:t>
      </w:r>
    </w:p>
    <w:p>
      <w:pPr>
        <w:ind w:left="240"/>
        <w:spacing w:after="0"/>
      </w:pPr>
      <w:r>
        <w:rPr>
          <w:sz w:val="14"/>
        </w:rPr>
        <w:t>6.14 Implementation Notes</w:t>
      </w:r>
    </w:p>
    <w:p>
      <w:pPr>
        <w:spacing w:before="70" w:after="20"/>
        <w:keepNext/>
      </w:pPr>
      <w:r>
        <w:rPr>
          <w:b/>
          <w:sz w:val="16"/>
        </w:rPr>
        <w:t>7.0 Blowroom API</w:t>
      </w:r>
    </w:p>
    <w:p>
      <w:pPr>
        <w:ind w:left="240"/>
        <w:spacing w:after="0"/>
      </w:pPr>
      <w:r>
        <w:rPr>
          <w:sz w:val="14"/>
        </w:rPr>
        <w:t>7.1 Overview</w:t>
      </w:r>
    </w:p>
    <w:p>
      <w:pPr>
        <w:ind w:left="240"/>
        <w:spacing w:after="0"/>
      </w:pPr>
      <w:r>
        <w:rPr>
          <w:sz w:val="14"/>
        </w:rPr>
        <w:t>7.2 Module Summary</w:t>
      </w:r>
    </w:p>
    <w:p>
      <w:pPr>
        <w:ind w:left="240"/>
        <w:spacing w:after="0"/>
      </w:pPr>
      <w:r>
        <w:rPr>
          <w:sz w:val="14"/>
        </w:rPr>
        <w:t>7.3 Main Endpoints</w:t>
      </w:r>
    </w:p>
    <w:p>
      <w:pPr>
        <w:ind w:left="240"/>
        <w:spacing w:after="0"/>
      </w:pPr>
      <w:r>
        <w:rPr>
          <w:sz w:val="14"/>
        </w:rPr>
        <w:t>7.4 Master Data Endpoints</w:t>
      </w:r>
    </w:p>
    <w:p>
      <w:pPr>
        <w:ind w:left="240"/>
        <w:spacing w:after="0"/>
      </w:pPr>
      <w:r>
        <w:rPr>
          <w:sz w:val="14"/>
        </w:rPr>
        <w:t>7.5 Display Entry IDs</w:t>
      </w:r>
    </w:p>
    <w:p>
      <w:pPr>
        <w:ind w:left="240"/>
        <w:spacing w:after="0"/>
      </w:pPr>
      <w:r>
        <w:rPr>
          <w:sz w:val="14"/>
        </w:rPr>
        <w:t>7.6 Sync Payload Fields</w:t>
      </w:r>
    </w:p>
    <w:p>
      <w:pPr>
        <w:ind w:left="240"/>
        <w:spacing w:after="0"/>
      </w:pPr>
      <w:r>
        <w:rPr>
          <w:sz w:val="14"/>
        </w:rPr>
        <w:t>7.7 Drop Test Payload Fields</w:t>
      </w:r>
    </w:p>
    <w:p>
      <w:pPr>
        <w:ind w:left="240"/>
        <w:spacing w:after="0"/>
      </w:pPr>
      <w:r>
        <w:rPr>
          <w:sz w:val="14"/>
        </w:rPr>
        <w:t>7.8 BR Waste Study Payload Fields</w:t>
      </w:r>
    </w:p>
    <w:p>
      <w:pPr>
        <w:ind w:left="240"/>
        <w:spacing w:after="0"/>
      </w:pPr>
      <w:r>
        <w:rPr>
          <w:sz w:val="14"/>
        </w:rPr>
        <w:t>7.9 Header / Process Parameter Fields</w:t>
      </w:r>
    </w:p>
    <w:p>
      <w:pPr>
        <w:ind w:left="240"/>
        <w:spacing w:after="0"/>
      </w:pPr>
      <w:r>
        <w:rPr>
          <w:sz w:val="14"/>
        </w:rPr>
        <w:t>7.10 Common Query Parameters</w:t>
      </w:r>
    </w:p>
    <w:p>
      <w:pPr>
        <w:ind w:left="240"/>
        <w:spacing w:after="0"/>
      </w:pPr>
      <w:r>
        <w:rPr>
          <w:sz w:val="14"/>
        </w:rPr>
        <w:t>7.11 Request Examples</w:t>
      </w:r>
    </w:p>
    <w:p>
      <w:pPr>
        <w:ind w:left="240"/>
        <w:spacing w:after="0"/>
      </w:pPr>
      <w:r>
        <w:rPr>
          <w:sz w:val="14"/>
        </w:rPr>
        <w:t>7.12 Database Tables and Sources</w:t>
      </w:r>
    </w:p>
    <w:p>
      <w:pPr>
        <w:ind w:left="240"/>
        <w:spacing w:after="0"/>
      </w:pPr>
      <w:r>
        <w:rPr>
          <w:sz w:val="14"/>
        </w:rPr>
        <w:t>7.13 Error Responses</w:t>
      </w:r>
    </w:p>
    <w:p>
      <w:pPr>
        <w:ind w:left="240"/>
        <w:spacing w:after="0"/>
      </w:pPr>
      <w:r>
        <w:rPr>
          <w:sz w:val="14"/>
        </w:rPr>
        <w:t>7.14 Implementation Notes</w:t>
      </w:r>
    </w:p>
    <w:p>
      <w:pPr>
        <w:spacing w:before="70" w:after="20"/>
        <w:keepNext/>
      </w:pPr>
      <w:r>
        <w:rPr>
          <w:b/>
          <w:sz w:val="16"/>
        </w:rPr>
        <w:t>8.0 Carding API</w:t>
      </w:r>
    </w:p>
    <w:p>
      <w:pPr>
        <w:ind w:left="240"/>
        <w:spacing w:after="0"/>
      </w:pPr>
      <w:r>
        <w:rPr>
          <w:sz w:val="14"/>
        </w:rPr>
        <w:t>8.1 Overview</w:t>
      </w:r>
    </w:p>
    <w:p>
      <w:pPr>
        <w:ind w:left="240"/>
        <w:spacing w:after="0"/>
      </w:pPr>
      <w:r>
        <w:rPr>
          <w:sz w:val="14"/>
        </w:rPr>
        <w:t>8.2 Module Summary</w:t>
      </w:r>
    </w:p>
    <w:p>
      <w:pPr>
        <w:ind w:left="240"/>
        <w:spacing w:after="0"/>
      </w:pPr>
      <w:r>
        <w:rPr>
          <w:sz w:val="14"/>
        </w:rPr>
        <w:t>8.3 Main Endpoints</w:t>
      </w:r>
    </w:p>
    <w:p>
      <w:pPr>
        <w:ind w:left="240"/>
        <w:spacing w:after="0"/>
      </w:pPr>
      <w:r>
        <w:rPr>
          <w:sz w:val="14"/>
        </w:rPr>
        <w:t>8.4 Master Data Endpoints</w:t>
      </w:r>
    </w:p>
    <w:p>
      <w:pPr>
        <w:ind w:left="240"/>
        <w:spacing w:after="0"/>
      </w:pPr>
      <w:r>
        <w:rPr>
          <w:sz w:val="14"/>
        </w:rPr>
        <w:t>8.5 Display Entry IDs</w:t>
      </w:r>
    </w:p>
    <w:p>
      <w:pPr>
        <w:ind w:left="240"/>
        <w:spacing w:after="0"/>
      </w:pPr>
      <w:r>
        <w:rPr>
          <w:sz w:val="14"/>
        </w:rPr>
        <w:t>8.6 Payload Summary</w:t>
      </w:r>
    </w:p>
    <w:p>
      <w:pPr>
        <w:ind w:left="240"/>
        <w:spacing w:after="0"/>
      </w:pPr>
      <w:r>
        <w:rPr>
          <w:sz w:val="14"/>
        </w:rPr>
        <w:t>8.7 Common Query Parameters</w:t>
      </w:r>
    </w:p>
    <w:p>
      <w:pPr>
        <w:ind w:left="240"/>
        <w:spacing w:after="0"/>
      </w:pPr>
      <w:r>
        <w:rPr>
          <w:sz w:val="14"/>
        </w:rPr>
        <w:t>8.8 Request Examples</w:t>
      </w:r>
    </w:p>
    <w:p>
      <w:pPr>
        <w:ind w:left="240"/>
        <w:spacing w:after="0"/>
      </w:pPr>
      <w:r>
        <w:rPr>
          <w:sz w:val="14"/>
        </w:rPr>
        <w:t>8.9 Database Tables and Sources</w:t>
      </w:r>
    </w:p>
    <w:p>
      <w:pPr>
        <w:ind w:left="240"/>
        <w:spacing w:after="0"/>
      </w:pPr>
      <w:r>
        <w:rPr>
          <w:sz w:val="14"/>
        </w:rPr>
        <w:t>8.10 Error Responses</w:t>
      </w:r>
    </w:p>
    <w:p>
      <w:pPr>
        <w:ind w:left="240"/>
        <w:spacing w:after="0"/>
      </w:pPr>
      <w:r>
        <w:rPr>
          <w:sz w:val="14"/>
        </w:rPr>
        <w:t>8.11 Implementation Notes</w:t>
      </w:r>
    </w:p>
    <w:p>
      <w:pPr>
        <w:spacing w:before="70" w:after="20"/>
        <w:keepNext/>
      </w:pPr>
      <w:r>
        <w:rPr>
          <w:b/>
          <w:sz w:val="16"/>
        </w:rPr>
        <w:t>9.0 Comber API</w:t>
      </w:r>
    </w:p>
    <w:p>
      <w:pPr>
        <w:ind w:left="240"/>
        <w:spacing w:after="0"/>
      </w:pPr>
      <w:r>
        <w:rPr>
          <w:sz w:val="14"/>
        </w:rPr>
        <w:t>9.1 Overview</w:t>
      </w:r>
    </w:p>
    <w:p>
      <w:pPr>
        <w:ind w:left="240"/>
        <w:spacing w:after="0"/>
      </w:pPr>
      <w:r>
        <w:rPr>
          <w:sz w:val="14"/>
        </w:rPr>
        <w:t>9.2 Module Summary</w:t>
      </w:r>
    </w:p>
    <w:p>
      <w:pPr>
        <w:ind w:left="240"/>
        <w:spacing w:after="0"/>
      </w:pPr>
      <w:r>
        <w:rPr>
          <w:sz w:val="14"/>
        </w:rPr>
        <w:t>9.3 Main Endpoints</w:t>
      </w:r>
    </w:p>
    <w:p>
      <w:pPr>
        <w:ind w:left="240"/>
        <w:spacing w:after="0"/>
      </w:pPr>
      <w:r>
        <w:rPr>
          <w:sz w:val="14"/>
        </w:rPr>
        <w:t>9.4 Master Data Endpoints</w:t>
      </w:r>
    </w:p>
    <w:p>
      <w:pPr>
        <w:ind w:left="240"/>
        <w:spacing w:after="0"/>
      </w:pPr>
      <w:r>
        <w:rPr>
          <w:sz w:val="14"/>
        </w:rPr>
        <w:t>9.5 Display Entry IDs</w:t>
      </w:r>
    </w:p>
    <w:p>
      <w:pPr>
        <w:ind w:left="240"/>
        <w:spacing w:after="0"/>
      </w:pPr>
      <w:r>
        <w:rPr>
          <w:sz w:val="14"/>
        </w:rPr>
        <w:t>9.6 Payload Summary</w:t>
      </w:r>
    </w:p>
    <w:p>
      <w:pPr>
        <w:ind w:left="240"/>
        <w:spacing w:after="0"/>
      </w:pPr>
      <w:r>
        <w:rPr>
          <w:sz w:val="14"/>
        </w:rPr>
        <w:t>9.7 Common Query Parameters</w:t>
      </w:r>
    </w:p>
    <w:p>
      <w:pPr>
        <w:ind w:left="240"/>
        <w:spacing w:after="0"/>
      </w:pPr>
      <w:r>
        <w:rPr>
          <w:sz w:val="14"/>
        </w:rPr>
        <w:t>9.8 Request Examples</w:t>
      </w:r>
    </w:p>
    <w:p>
      <w:pPr>
        <w:ind w:left="240"/>
        <w:spacing w:after="0"/>
      </w:pPr>
      <w:r>
        <w:rPr>
          <w:sz w:val="14"/>
        </w:rPr>
        <w:t>9.9 Database Tables and Sources</w:t>
      </w:r>
    </w:p>
    <w:p>
      <w:pPr>
        <w:ind w:left="240"/>
        <w:spacing w:after="0"/>
      </w:pPr>
      <w:r>
        <w:rPr>
          <w:sz w:val="14"/>
        </w:rPr>
        <w:t>9.10 Error Responses</w:t>
      </w:r>
    </w:p>
    <w:p>
      <w:pPr>
        <w:ind w:left="240"/>
        <w:spacing w:after="0"/>
      </w:pPr>
      <w:r>
        <w:rPr>
          <w:sz w:val="14"/>
        </w:rPr>
        <w:t>9.11 Implementation Notes</w:t>
      </w:r>
    </w:p>
    <w:p>
      <w:pPr>
        <w:spacing w:before="70" w:after="20"/>
        <w:keepNext/>
      </w:pPr>
      <w:r>
        <w:rPr>
          <w:b/>
          <w:sz w:val="16"/>
        </w:rPr>
        <w:t>10.0 Department API</w:t>
      </w:r>
    </w:p>
    <w:p>
      <w:pPr>
        <w:ind w:left="240"/>
        <w:spacing w:after="0"/>
      </w:pPr>
      <w:r>
        <w:rPr>
          <w:sz w:val="14"/>
        </w:rPr>
        <w:t>10.1 Overview</w:t>
      </w:r>
    </w:p>
    <w:p>
      <w:pPr>
        <w:ind w:left="240"/>
        <w:spacing w:after="0"/>
      </w:pPr>
      <w:r>
        <w:rPr>
          <w:sz w:val="14"/>
        </w:rPr>
        <w:t>10.2 Endpoints</w:t>
      </w:r>
    </w:p>
    <w:p>
      <w:pPr>
        <w:ind w:left="240"/>
        <w:spacing w:after="0"/>
      </w:pPr>
      <w:r>
        <w:rPr>
          <w:sz w:val="14"/>
        </w:rPr>
        <w:t>10.3 Department Object Fields</w:t>
      </w:r>
    </w:p>
    <w:p>
      <w:pPr>
        <w:ind w:left="240"/>
        <w:spacing w:after="0"/>
      </w:pPr>
      <w:r>
        <w:rPr>
          <w:sz w:val="14"/>
        </w:rPr>
        <w:t>10.4 Create Department</w:t>
      </w:r>
    </w:p>
    <w:p>
      <w:pPr>
        <w:ind w:left="240"/>
        <w:spacing w:after="0"/>
      </w:pPr>
      <w:r>
        <w:rPr>
          <w:sz w:val="14"/>
        </w:rPr>
        <w:t>10.5 Request Example</w:t>
      </w:r>
    </w:p>
    <w:p>
      <w:pPr>
        <w:ind w:left="240"/>
        <w:spacing w:after="0"/>
      </w:pPr>
      <w:r>
        <w:rPr>
          <w:sz w:val="14"/>
        </w:rPr>
        <w:t>10.6 Successful Create Response</w:t>
      </w:r>
    </w:p>
    <w:p>
      <w:pPr>
        <w:ind w:left="240"/>
        <w:spacing w:after="0"/>
      </w:pPr>
      <w:r>
        <w:rPr>
          <w:sz w:val="14"/>
        </w:rPr>
        <w:t>10.7 List Departments</w:t>
      </w:r>
    </w:p>
    <w:p>
      <w:pPr>
        <w:ind w:left="240"/>
        <w:spacing w:after="0"/>
      </w:pPr>
      <w:r>
        <w:rPr>
          <w:sz w:val="14"/>
        </w:rPr>
        <w:t>10.8 Request Example</w:t>
      </w:r>
    </w:p>
    <w:p>
      <w:pPr>
        <w:ind w:left="240"/>
        <w:spacing w:after="0"/>
      </w:pPr>
      <w:r>
        <w:rPr>
          <w:sz w:val="14"/>
        </w:rPr>
        <w:t>10.9 Successful List Response</w:t>
      </w:r>
    </w:p>
    <w:p>
      <w:pPr>
        <w:ind w:left="240"/>
        <w:spacing w:after="0"/>
      </w:pPr>
      <w:r>
        <w:rPr>
          <w:sz w:val="14"/>
        </w:rPr>
        <w:t>10.10 Delete Department</w:t>
      </w:r>
    </w:p>
    <w:p>
      <w:pPr>
        <w:ind w:left="240"/>
        <w:spacing w:after="0"/>
      </w:pPr>
      <w:r>
        <w:rPr>
          <w:sz w:val="14"/>
        </w:rPr>
        <w:t>10.11 Request Example</w:t>
      </w:r>
    </w:p>
    <w:p>
      <w:pPr>
        <w:ind w:left="240"/>
        <w:spacing w:after="0"/>
      </w:pPr>
      <w:r>
        <w:rPr>
          <w:sz w:val="14"/>
        </w:rPr>
        <w:t>10.12 Successful Delete Response</w:t>
      </w:r>
    </w:p>
    <w:p>
      <w:pPr>
        <w:ind w:left="240"/>
        <w:spacing w:after="0"/>
      </w:pPr>
      <w:r>
        <w:rPr>
          <w:sz w:val="14"/>
        </w:rPr>
        <w:t>10.13 Toggle Department Status</w:t>
      </w:r>
    </w:p>
    <w:p>
      <w:pPr>
        <w:ind w:left="240"/>
        <w:spacing w:after="0"/>
      </w:pPr>
      <w:r>
        <w:rPr>
          <w:sz w:val="14"/>
        </w:rPr>
        <w:t>10.14 Request Example</w:t>
      </w:r>
    </w:p>
    <w:p>
      <w:pPr>
        <w:ind w:left="240"/>
        <w:spacing w:after="0"/>
      </w:pPr>
      <w:r>
        <w:rPr>
          <w:sz w:val="14"/>
        </w:rPr>
        <w:t>10.15 Successful Toggle Response</w:t>
      </w:r>
    </w:p>
    <w:p>
      <w:pPr>
        <w:ind w:left="240"/>
        <w:spacing w:after="0"/>
      </w:pPr>
      <w:r>
        <w:rPr>
          <w:sz w:val="14"/>
        </w:rPr>
        <w:t>10.16 Response Summary</w:t>
      </w:r>
    </w:p>
    <w:p>
      <w:pPr>
        <w:ind w:left="240"/>
        <w:spacing w:after="0"/>
      </w:pPr>
      <w:r>
        <w:rPr>
          <w:sz w:val="14"/>
        </w:rPr>
        <w:t>10.17 Error Responses</w:t>
      </w:r>
    </w:p>
    <w:p>
      <w:pPr>
        <w:ind w:left="240"/>
        <w:spacing w:after="0"/>
      </w:pPr>
      <w:r>
        <w:rPr>
          <w:sz w:val="14"/>
        </w:rPr>
        <w:t>10.18 Database Tables</w:t>
      </w:r>
    </w:p>
    <w:p>
      <w:pPr>
        <w:ind w:left="240"/>
        <w:spacing w:after="0"/>
      </w:pPr>
      <w:r>
        <w:rPr>
          <w:sz w:val="14"/>
        </w:rPr>
        <w:t>10.19 Implementation Notes</w:t>
      </w:r>
    </w:p>
    <w:p>
      <w:pPr>
        <w:spacing w:before="70" w:after="20"/>
        <w:keepNext/>
      </w:pPr>
      <w:r>
        <w:rPr>
          <w:b/>
          <w:sz w:val="16"/>
        </w:rPr>
        <w:t>11.0 Drawframe API</w:t>
      </w:r>
    </w:p>
    <w:p>
      <w:pPr>
        <w:ind w:left="240"/>
        <w:spacing w:after="0"/>
      </w:pPr>
      <w:r>
        <w:rPr>
          <w:sz w:val="14"/>
        </w:rPr>
        <w:t>11.1 Overview</w:t>
      </w:r>
    </w:p>
    <w:p>
      <w:pPr>
        <w:ind w:left="240"/>
        <w:spacing w:after="0"/>
      </w:pPr>
      <w:r>
        <w:rPr>
          <w:sz w:val="14"/>
        </w:rPr>
        <w:t>11.2 Module Summary</w:t>
      </w:r>
    </w:p>
    <w:p>
      <w:pPr>
        <w:ind w:left="240"/>
        <w:spacing w:after="0"/>
      </w:pPr>
      <w:r>
        <w:rPr>
          <w:sz w:val="14"/>
        </w:rPr>
        <w:t>11.3 Main Endpoints</w:t>
      </w:r>
    </w:p>
    <w:p>
      <w:pPr>
        <w:ind w:left="240"/>
        <w:spacing w:after="0"/>
      </w:pPr>
      <w:r>
        <w:rPr>
          <w:sz w:val="14"/>
        </w:rPr>
        <w:t>11.4 Master Data Endpoints</w:t>
      </w:r>
    </w:p>
    <w:p>
      <w:pPr>
        <w:ind w:left="240"/>
        <w:spacing w:after="0"/>
      </w:pPr>
      <w:r>
        <w:rPr>
          <w:sz w:val="14"/>
        </w:rPr>
        <w:t>11.5 Compatibility Aliases</w:t>
      </w:r>
    </w:p>
    <w:p>
      <w:pPr>
        <w:ind w:left="240"/>
        <w:spacing w:after="0"/>
      </w:pPr>
      <w:r>
        <w:rPr>
          <w:sz w:val="14"/>
        </w:rPr>
        <w:t>11.6 Display Entry IDs</w:t>
      </w:r>
    </w:p>
    <w:p>
      <w:pPr>
        <w:ind w:left="240"/>
        <w:spacing w:after="0"/>
      </w:pPr>
      <w:r>
        <w:rPr>
          <w:sz w:val="14"/>
        </w:rPr>
        <w:t>11.7 Payload Field Summary</w:t>
      </w:r>
    </w:p>
    <w:p>
      <w:pPr>
        <w:ind w:left="240"/>
        <w:spacing w:after="0"/>
      </w:pPr>
      <w:r>
        <w:rPr>
          <w:sz w:val="14"/>
        </w:rPr>
        <w:t>11.8 Request Examples</w:t>
      </w:r>
    </w:p>
    <w:p>
      <w:pPr>
        <w:ind w:left="240"/>
        <w:spacing w:after="0"/>
      </w:pPr>
      <w:r>
        <w:rPr>
          <w:sz w:val="14"/>
        </w:rPr>
        <w:t>11.9 Common Query Parameters</w:t>
      </w:r>
    </w:p>
    <w:p>
      <w:pPr>
        <w:ind w:left="240"/>
        <w:spacing w:after="0"/>
      </w:pPr>
      <w:r>
        <w:rPr>
          <w:sz w:val="14"/>
        </w:rPr>
        <w:t>11.10 Database Tables and Sources</w:t>
      </w:r>
    </w:p>
    <w:p>
      <w:pPr>
        <w:ind w:left="240"/>
        <w:spacing w:after="0"/>
      </w:pPr>
      <w:r>
        <w:rPr>
          <w:sz w:val="14"/>
        </w:rPr>
        <w:t>11.11 Error Responses</w:t>
      </w:r>
    </w:p>
    <w:p>
      <w:pPr>
        <w:ind w:left="240"/>
        <w:spacing w:after="0"/>
      </w:pPr>
      <w:r>
        <w:rPr>
          <w:sz w:val="14"/>
        </w:rPr>
        <w:t>11.12 Implementation Notes</w:t>
      </w:r>
    </w:p>
    <w:p>
      <w:pPr>
        <w:spacing w:before="70" w:after="20"/>
        <w:keepNext/>
      </w:pPr>
      <w:r>
        <w:rPr>
          <w:b/>
          <w:sz w:val="16"/>
        </w:rPr>
        <w:t>12.0 Help Content API</w:t>
      </w:r>
    </w:p>
    <w:p>
      <w:pPr>
        <w:ind w:left="240"/>
        <w:spacing w:after="0"/>
      </w:pPr>
      <w:r>
        <w:rPr>
          <w:sz w:val="14"/>
        </w:rPr>
        <w:t>12.1 Overview</w:t>
      </w:r>
    </w:p>
    <w:p>
      <w:pPr>
        <w:ind w:left="240"/>
        <w:spacing w:after="0"/>
      </w:pPr>
      <w:r>
        <w:rPr>
          <w:sz w:val="14"/>
        </w:rPr>
        <w:t>12.2 Route Mounts</w:t>
      </w:r>
    </w:p>
    <w:p>
      <w:pPr>
        <w:ind w:left="240"/>
        <w:spacing w:after="0"/>
      </w:pPr>
      <w:r>
        <w:rPr>
          <w:sz w:val="14"/>
        </w:rPr>
        <w:t>12.3 Endpoints</w:t>
      </w:r>
    </w:p>
    <w:p>
      <w:pPr>
        <w:ind w:left="240"/>
        <w:spacing w:after="0"/>
      </w:pPr>
      <w:r>
        <w:rPr>
          <w:sz w:val="14"/>
        </w:rPr>
        <w:t>12.4 List Query Parameters</w:t>
      </w:r>
    </w:p>
    <w:p>
      <w:pPr>
        <w:ind w:left="240"/>
        <w:spacing w:after="0"/>
      </w:pPr>
      <w:r>
        <w:rPr>
          <w:sz w:val="14"/>
        </w:rPr>
        <w:t>12.5 Glossary Payload Fields</w:t>
      </w:r>
    </w:p>
    <w:p>
      <w:pPr>
        <w:ind w:left="240"/>
        <w:spacing w:after="0"/>
      </w:pPr>
      <w:r>
        <w:rPr>
          <w:sz w:val="14"/>
        </w:rPr>
        <w:t>12.6 FAQ Payload Fields</w:t>
      </w:r>
    </w:p>
    <w:p>
      <w:pPr>
        <w:ind w:left="240"/>
        <w:spacing w:after="0"/>
      </w:pPr>
      <w:r>
        <w:rPr>
          <w:sz w:val="14"/>
        </w:rPr>
        <w:t>12.7 User Guide Payload Fields</w:t>
      </w:r>
    </w:p>
    <w:p>
      <w:pPr>
        <w:ind w:left="240"/>
        <w:spacing w:after="0"/>
      </w:pPr>
      <w:r>
        <w:rPr>
          <w:sz w:val="14"/>
        </w:rPr>
        <w:t>12.8 Response Summary</w:t>
      </w:r>
    </w:p>
    <w:p>
      <w:pPr>
        <w:ind w:left="240"/>
        <w:spacing w:after="0"/>
      </w:pPr>
      <w:r>
        <w:rPr>
          <w:sz w:val="14"/>
        </w:rPr>
        <w:t>12.9 Request Examples</w:t>
      </w:r>
    </w:p>
    <w:p>
      <w:pPr>
        <w:ind w:left="240"/>
        <w:spacing w:after="0"/>
      </w:pPr>
      <w:r>
        <w:rPr>
          <w:sz w:val="14"/>
        </w:rPr>
        <w:t>12.10 Database Tables</w:t>
      </w:r>
    </w:p>
    <w:p>
      <w:pPr>
        <w:ind w:left="240"/>
        <w:spacing w:after="0"/>
      </w:pPr>
      <w:r>
        <w:rPr>
          <w:sz w:val="14"/>
        </w:rPr>
        <w:t>12.11 Error Responses</w:t>
      </w:r>
    </w:p>
    <w:p>
      <w:pPr>
        <w:ind w:left="240"/>
        <w:spacing w:after="0"/>
      </w:pPr>
      <w:r>
        <w:rPr>
          <w:sz w:val="14"/>
        </w:rPr>
        <w:t>12.12 Implementation Notes</w:t>
      </w:r>
    </w:p>
    <w:p>
      <w:pPr>
        <w:spacing w:before="70" w:after="20"/>
        <w:keepNext/>
      </w:pPr>
      <w:r>
        <w:rPr>
          <w:b/>
          <w:sz w:val="16"/>
        </w:rPr>
        <w:t>13.0 In-App Notifications API</w:t>
      </w:r>
    </w:p>
    <w:p>
      <w:pPr>
        <w:ind w:left="240"/>
        <w:spacing w:after="0"/>
      </w:pPr>
      <w:r>
        <w:rPr>
          <w:sz w:val="14"/>
        </w:rPr>
        <w:t>13.1 Overview</w:t>
      </w:r>
    </w:p>
    <w:p>
      <w:pPr>
        <w:ind w:left="240"/>
        <w:spacing w:after="0"/>
      </w:pPr>
      <w:r>
        <w:rPr>
          <w:sz w:val="14"/>
        </w:rPr>
        <w:t>13.2 Mount Paths</w:t>
      </w:r>
    </w:p>
    <w:p>
      <w:pPr>
        <w:ind w:left="240"/>
        <w:spacing w:after="0"/>
      </w:pPr>
      <w:r>
        <w:rPr>
          <w:sz w:val="14"/>
        </w:rPr>
        <w:t>13.3 Endpoints</w:t>
      </w:r>
    </w:p>
    <w:p>
      <w:pPr>
        <w:ind w:left="240"/>
        <w:spacing w:after="0"/>
      </w:pPr>
      <w:r>
        <w:rPr>
          <w:sz w:val="14"/>
        </w:rPr>
        <w:t>13.4 List Notifications</w:t>
      </w:r>
    </w:p>
    <w:p>
      <w:pPr>
        <w:ind w:left="240"/>
        <w:spacing w:after="0"/>
      </w:pPr>
      <w:r>
        <w:rPr>
          <w:sz w:val="14"/>
        </w:rPr>
        <w:t>13.5 Notification Response Fields</w:t>
      </w:r>
    </w:p>
    <w:p>
      <w:pPr>
        <w:ind w:left="240"/>
        <w:spacing w:after="0"/>
      </w:pPr>
      <w:r>
        <w:rPr>
          <w:sz w:val="14"/>
        </w:rPr>
        <w:t>13.6 List Request Example</w:t>
      </w:r>
    </w:p>
    <w:p>
      <w:pPr>
        <w:ind w:left="240"/>
        <w:spacing w:after="0"/>
      </w:pPr>
      <w:r>
        <w:rPr>
          <w:sz w:val="14"/>
        </w:rPr>
        <w:t>13.7 List Response Shape</w:t>
      </w:r>
    </w:p>
    <w:p>
      <w:pPr>
        <w:ind w:left="240"/>
        <w:spacing w:after="0"/>
      </w:pPr>
      <w:r>
        <w:rPr>
          <w:sz w:val="14"/>
        </w:rPr>
        <w:t>13.8 Mark One Notification Read</w:t>
      </w:r>
    </w:p>
    <w:p>
      <w:pPr>
        <w:ind w:left="240"/>
        <w:spacing w:after="0"/>
      </w:pPr>
      <w:r>
        <w:rPr>
          <w:sz w:val="14"/>
        </w:rPr>
        <w:t>13.9 Request Example</w:t>
      </w:r>
    </w:p>
    <w:p>
      <w:pPr>
        <w:ind w:left="240"/>
        <w:spacing w:after="0"/>
      </w:pPr>
      <w:r>
        <w:rPr>
          <w:sz w:val="14"/>
        </w:rPr>
        <w:t>13.10 Create Test Notification</w:t>
      </w:r>
    </w:p>
    <w:p>
      <w:pPr>
        <w:ind w:left="240"/>
        <w:spacing w:after="0"/>
      </w:pPr>
      <w:r>
        <w:rPr>
          <w:sz w:val="14"/>
        </w:rPr>
        <w:t>13.11 Test Request Example</w:t>
      </w:r>
    </w:p>
    <w:p>
      <w:pPr>
        <w:ind w:left="240"/>
        <w:spacing w:after="0"/>
      </w:pPr>
      <w:r>
        <w:rPr>
          <w:sz w:val="14"/>
        </w:rPr>
        <w:t>13.12 Mark All Read</w:t>
      </w:r>
    </w:p>
    <w:p>
      <w:pPr>
        <w:ind w:left="240"/>
        <w:spacing w:after="0"/>
      </w:pPr>
      <w:r>
        <w:rPr>
          <w:sz w:val="14"/>
        </w:rPr>
        <w:t>13.13 Response Summary</w:t>
      </w:r>
    </w:p>
    <w:p>
      <w:pPr>
        <w:ind w:left="240"/>
        <w:spacing w:after="0"/>
      </w:pPr>
      <w:r>
        <w:rPr>
          <w:sz w:val="14"/>
        </w:rPr>
        <w:t>13.14 Database Tables</w:t>
      </w:r>
    </w:p>
    <w:p>
      <w:pPr>
        <w:ind w:left="240"/>
        <w:spacing w:after="0"/>
      </w:pPr>
      <w:r>
        <w:rPr>
          <w:sz w:val="14"/>
        </w:rPr>
        <w:t>13.15 Error Responses</w:t>
      </w:r>
    </w:p>
    <w:p>
      <w:pPr>
        <w:ind w:left="240"/>
        <w:spacing w:after="0"/>
      </w:pPr>
      <w:r>
        <w:rPr>
          <w:sz w:val="14"/>
        </w:rPr>
        <w:t>13.16 Implementation Notes</w:t>
      </w:r>
    </w:p>
    <w:p>
      <w:pPr>
        <w:spacing w:before="70" w:after="20"/>
        <w:keepNext/>
      </w:pPr>
      <w:r>
        <w:rPr>
          <w:b/>
          <w:sz w:val="16"/>
        </w:rPr>
        <w:t>14.0 Login API</w:t>
      </w:r>
    </w:p>
    <w:p>
      <w:pPr>
        <w:ind w:left="240"/>
        <w:spacing w:after="0"/>
      </w:pPr>
      <w:r>
        <w:rPr>
          <w:sz w:val="14"/>
        </w:rPr>
        <w:t>14.1 Overview</w:t>
      </w:r>
    </w:p>
    <w:p>
      <w:pPr>
        <w:ind w:left="240"/>
        <w:spacing w:after="0"/>
      </w:pPr>
      <w:r>
        <w:rPr>
          <w:sz w:val="14"/>
        </w:rPr>
        <w:t>14.2 Endpoints</w:t>
      </w:r>
    </w:p>
    <w:p>
      <w:pPr>
        <w:ind w:left="240"/>
        <w:spacing w:after="0"/>
      </w:pPr>
      <w:r>
        <w:rPr>
          <w:sz w:val="14"/>
        </w:rPr>
        <w:t>14.3 Login Request</w:t>
      </w:r>
    </w:p>
    <w:p>
      <w:pPr>
        <w:ind w:left="240"/>
        <w:spacing w:after="0"/>
      </w:pPr>
      <w:r>
        <w:rPr>
          <w:sz w:val="14"/>
        </w:rPr>
        <w:t>14.4 Login Request Example</w:t>
      </w:r>
    </w:p>
    <w:p>
      <w:pPr>
        <w:ind w:left="240"/>
        <w:spacing w:after="0"/>
      </w:pPr>
      <w:r>
        <w:rPr>
          <w:sz w:val="14"/>
        </w:rPr>
        <w:t>14.5 Login Response Fields</w:t>
      </w:r>
    </w:p>
    <w:p>
      <w:pPr>
        <w:ind w:left="240"/>
        <w:spacing w:after="0"/>
      </w:pPr>
      <w:r>
        <w:rPr>
          <w:sz w:val="14"/>
        </w:rPr>
        <w:t>14.6 JWT Claims</w:t>
      </w:r>
    </w:p>
    <w:p>
      <w:pPr>
        <w:ind w:left="240"/>
        <w:spacing w:after="0"/>
      </w:pPr>
      <w:r>
        <w:rPr>
          <w:sz w:val="14"/>
        </w:rPr>
        <w:t>14.7 Accessible Screens</w:t>
      </w:r>
    </w:p>
    <w:p>
      <w:pPr>
        <w:ind w:left="240"/>
        <w:spacing w:after="0"/>
      </w:pPr>
      <w:r>
        <w:rPr>
          <w:sz w:val="14"/>
        </w:rPr>
        <w:t>14.8 Accessible Screens Response Shape</w:t>
      </w:r>
    </w:p>
    <w:p>
      <w:pPr>
        <w:ind w:left="240"/>
        <w:spacing w:after="0"/>
      </w:pPr>
      <w:r>
        <w:rPr>
          <w:sz w:val="14"/>
        </w:rPr>
        <w:t>14.9 Password Reset / OTP Flow</w:t>
      </w:r>
    </w:p>
    <w:p>
      <w:pPr>
        <w:ind w:left="240"/>
        <w:spacing w:after="0"/>
      </w:pPr>
      <w:r>
        <w:rPr>
          <w:sz w:val="14"/>
        </w:rPr>
        <w:t>14.10 OTP Flow Examples</w:t>
      </w:r>
    </w:p>
    <w:p>
      <w:pPr>
        <w:ind w:left="240"/>
        <w:spacing w:after="0"/>
      </w:pPr>
      <w:r>
        <w:rPr>
          <w:sz w:val="14"/>
        </w:rPr>
        <w:t>14.11 Response Summary</w:t>
      </w:r>
    </w:p>
    <w:p>
      <w:pPr>
        <w:ind w:left="240"/>
        <w:spacing w:after="0"/>
      </w:pPr>
      <w:r>
        <w:rPr>
          <w:sz w:val="14"/>
        </w:rPr>
        <w:t>14.12 Database Tables</w:t>
      </w:r>
    </w:p>
    <w:p>
      <w:pPr>
        <w:ind w:left="240"/>
        <w:spacing w:after="0"/>
      </w:pPr>
      <w:r>
        <w:rPr>
          <w:sz w:val="14"/>
        </w:rPr>
        <w:t>14.13 Environment Variables</w:t>
      </w:r>
    </w:p>
    <w:p>
      <w:pPr>
        <w:ind w:left="240"/>
        <w:spacing w:after="0"/>
      </w:pPr>
      <w:r>
        <w:rPr>
          <w:sz w:val="14"/>
        </w:rPr>
        <w:t>14.14 Error Responses</w:t>
      </w:r>
    </w:p>
    <w:p>
      <w:pPr>
        <w:ind w:left="240"/>
        <w:spacing w:after="0"/>
      </w:pPr>
      <w:r>
        <w:rPr>
          <w:sz w:val="14"/>
        </w:rPr>
        <w:t>14.15 Implementation Notes</w:t>
      </w:r>
    </w:p>
    <w:p>
      <w:pPr>
        <w:spacing w:before="70" w:after="20"/>
        <w:keepNext/>
      </w:pPr>
      <w:r>
        <w:rPr>
          <w:b/>
          <w:sz w:val="16"/>
        </w:rPr>
        <w:t>15.0 Mixing API</w:t>
      </w:r>
    </w:p>
    <w:p>
      <w:pPr>
        <w:ind w:left="240"/>
        <w:spacing w:after="0"/>
      </w:pPr>
      <w:r>
        <w:rPr>
          <w:sz w:val="14"/>
        </w:rPr>
        <w:t>15.1 Overview</w:t>
      </w:r>
    </w:p>
    <w:p>
      <w:pPr>
        <w:ind w:left="240"/>
        <w:spacing w:after="0"/>
      </w:pPr>
      <w:r>
        <w:rPr>
          <w:sz w:val="14"/>
        </w:rPr>
        <w:t>15.2 Module Summary</w:t>
      </w:r>
    </w:p>
    <w:p>
      <w:pPr>
        <w:ind w:left="240"/>
        <w:spacing w:after="0"/>
      </w:pPr>
      <w:r>
        <w:rPr>
          <w:sz w:val="14"/>
        </w:rPr>
        <w:t>15.3 Main Endpoints</w:t>
      </w:r>
    </w:p>
    <w:p>
      <w:pPr>
        <w:ind w:left="240"/>
        <w:spacing w:after="0"/>
      </w:pPr>
      <w:r>
        <w:rPr>
          <w:sz w:val="14"/>
        </w:rPr>
        <w:t>15.4 Master Data Endpoints</w:t>
      </w:r>
    </w:p>
    <w:p>
      <w:pPr>
        <w:ind w:left="240"/>
        <w:spacing w:after="0"/>
      </w:pPr>
      <w:r>
        <w:rPr>
          <w:sz w:val="14"/>
        </w:rPr>
        <w:t>15.5 Display Entry IDs</w:t>
      </w:r>
    </w:p>
    <w:p>
      <w:pPr>
        <w:ind w:left="240"/>
        <w:spacing w:after="0"/>
      </w:pPr>
      <w:r>
        <w:rPr>
          <w:sz w:val="14"/>
        </w:rPr>
        <w:t>15.6 Payload Field Summary</w:t>
      </w:r>
    </w:p>
    <w:p>
      <w:pPr>
        <w:ind w:left="240"/>
        <w:spacing w:after="0"/>
      </w:pPr>
      <w:r>
        <w:rPr>
          <w:sz w:val="14"/>
        </w:rPr>
        <w:t>15.7 Request Examples</w:t>
      </w:r>
    </w:p>
    <w:p>
      <w:pPr>
        <w:ind w:left="240"/>
        <w:spacing w:after="0"/>
      </w:pPr>
      <w:r>
        <w:rPr>
          <w:sz w:val="14"/>
        </w:rPr>
        <w:t>15.8 Common Query Parameters</w:t>
      </w:r>
    </w:p>
    <w:p>
      <w:pPr>
        <w:ind w:left="240"/>
        <w:spacing w:after="0"/>
      </w:pPr>
      <w:r>
        <w:rPr>
          <w:sz w:val="14"/>
        </w:rPr>
        <w:t>15.9 Database Tables and Sources</w:t>
      </w:r>
    </w:p>
    <w:p>
      <w:pPr>
        <w:ind w:left="240"/>
        <w:spacing w:after="0"/>
      </w:pPr>
      <w:r>
        <w:rPr>
          <w:sz w:val="14"/>
        </w:rPr>
        <w:t>15.10 Error Responses</w:t>
      </w:r>
    </w:p>
    <w:p>
      <w:pPr>
        <w:ind w:left="240"/>
        <w:spacing w:after="0"/>
      </w:pPr>
      <w:r>
        <w:rPr>
          <w:sz w:val="14"/>
        </w:rPr>
        <w:t>15.11 Implementation Notes</w:t>
      </w:r>
    </w:p>
    <w:p>
      <w:pPr>
        <w:spacing w:before="70" w:after="20"/>
        <w:keepNext/>
      </w:pPr>
      <w:r>
        <w:rPr>
          <w:b/>
          <w:sz w:val="16"/>
        </w:rPr>
        <w:t>16.0 OCR Machine API</w:t>
      </w:r>
    </w:p>
    <w:p>
      <w:pPr>
        <w:ind w:left="240"/>
        <w:spacing w:after="0"/>
      </w:pPr>
      <w:r>
        <w:rPr>
          <w:sz w:val="14"/>
        </w:rPr>
        <w:t>16.1 Overview</w:t>
      </w:r>
    </w:p>
    <w:p>
      <w:pPr>
        <w:ind w:left="240"/>
        <w:spacing w:after="0"/>
      </w:pPr>
      <w:r>
        <w:rPr>
          <w:sz w:val="14"/>
        </w:rPr>
        <w:t>16.2 Mount Paths</w:t>
      </w:r>
    </w:p>
    <w:p>
      <w:pPr>
        <w:ind w:left="240"/>
        <w:spacing w:after="0"/>
      </w:pPr>
      <w:r>
        <w:rPr>
          <w:sz w:val="14"/>
        </w:rPr>
        <w:t>16.3 Endpoints</w:t>
      </w:r>
    </w:p>
    <w:p>
      <w:pPr>
        <w:ind w:left="240"/>
        <w:spacing w:after="0"/>
      </w:pPr>
      <w:r>
        <w:rPr>
          <w:sz w:val="14"/>
        </w:rPr>
        <w:t>16.4 Supported Document Types</w:t>
      </w:r>
    </w:p>
    <w:p>
      <w:pPr>
        <w:ind w:left="240"/>
        <w:spacing w:after="0"/>
      </w:pPr>
      <w:r>
        <w:rPr>
          <w:sz w:val="14"/>
        </w:rPr>
        <w:t>16.5 OCR JSON Upload</w:t>
      </w:r>
    </w:p>
    <w:p>
      <w:pPr>
        <w:ind w:left="240"/>
        <w:spacing w:after="0"/>
      </w:pPr>
      <w:r>
        <w:rPr>
          <w:sz w:val="14"/>
        </w:rPr>
        <w:t>16.6 Request Example</w:t>
      </w:r>
    </w:p>
    <w:p>
      <w:pPr>
        <w:ind w:left="240"/>
        <w:spacing w:after="0"/>
      </w:pPr>
      <w:r>
        <w:rPr>
          <w:sz w:val="14"/>
        </w:rPr>
        <w:t>16.7 Streaming OCR</w:t>
      </w:r>
    </w:p>
    <w:p>
      <w:pPr>
        <w:ind w:left="240"/>
        <w:spacing w:after="0"/>
      </w:pPr>
      <w:r>
        <w:rPr>
          <w:sz w:val="14"/>
        </w:rPr>
        <w:t>16.8 Save OCR Data</w:t>
      </w:r>
    </w:p>
    <w:p>
      <w:pPr>
        <w:ind w:left="240"/>
        <w:spacing w:after="0"/>
      </w:pPr>
      <w:r>
        <w:rPr>
          <w:sz w:val="14"/>
        </w:rPr>
        <w:t>16.9 Save Request Example</w:t>
      </w:r>
    </w:p>
    <w:p>
      <w:pPr>
        <w:ind w:left="240"/>
        <w:spacing w:after="0"/>
      </w:pPr>
      <w:r>
        <w:rPr>
          <w:sz w:val="14"/>
        </w:rPr>
        <w:t>16.10 Response Summary</w:t>
      </w:r>
    </w:p>
    <w:p>
      <w:pPr>
        <w:ind w:left="240"/>
        <w:spacing w:after="0"/>
      </w:pPr>
      <w:r>
        <w:rPr>
          <w:sz w:val="14"/>
        </w:rPr>
        <w:t>16.11 Database Tables</w:t>
      </w:r>
    </w:p>
    <w:p>
      <w:pPr>
        <w:ind w:left="240"/>
        <w:spacing w:after="0"/>
      </w:pPr>
      <w:r>
        <w:rPr>
          <w:sz w:val="14"/>
        </w:rPr>
        <w:t>16.12 Environment Variables</w:t>
      </w:r>
    </w:p>
    <w:p>
      <w:pPr>
        <w:ind w:left="240"/>
        <w:spacing w:after="0"/>
      </w:pPr>
      <w:r>
        <w:rPr>
          <w:sz w:val="14"/>
        </w:rPr>
        <w:t>16.13 Error Responses</w:t>
      </w:r>
    </w:p>
    <w:p>
      <w:pPr>
        <w:ind w:left="240"/>
        <w:spacing w:after="0"/>
      </w:pPr>
      <w:r>
        <w:rPr>
          <w:sz w:val="14"/>
        </w:rPr>
        <w:t>16.14 Implementation Notes</w:t>
      </w:r>
    </w:p>
    <w:p>
      <w:pPr>
        <w:spacing w:before="70" w:after="20"/>
        <w:keepNext/>
      </w:pPr>
      <w:r>
        <w:rPr>
          <w:b/>
          <w:sz w:val="16"/>
        </w:rPr>
        <w:t>17.0 Operator Tickets API</w:t>
      </w:r>
    </w:p>
    <w:p>
      <w:pPr>
        <w:ind w:left="240"/>
        <w:spacing w:after="0"/>
      </w:pPr>
      <w:r>
        <w:rPr>
          <w:sz w:val="14"/>
        </w:rPr>
        <w:t>17.1 Overview</w:t>
      </w:r>
    </w:p>
    <w:p>
      <w:pPr>
        <w:ind w:left="240"/>
        <w:spacing w:after="0"/>
      </w:pPr>
      <w:r>
        <w:rPr>
          <w:sz w:val="14"/>
        </w:rPr>
        <w:t>17.2 Module Summary</w:t>
      </w:r>
    </w:p>
    <w:p>
      <w:pPr>
        <w:ind w:left="240"/>
        <w:spacing w:after="0"/>
      </w:pPr>
      <w:r>
        <w:rPr>
          <w:sz w:val="14"/>
        </w:rPr>
        <w:t>17.3 Ticket Endpoints</w:t>
      </w:r>
    </w:p>
    <w:p>
      <w:pPr>
        <w:ind w:left="240"/>
        <w:spacing w:after="0"/>
      </w:pPr>
      <w:r>
        <w:rPr>
          <w:sz w:val="14"/>
        </w:rPr>
        <w:t>17.4 Submission Frequency Endpoints</w:t>
      </w:r>
    </w:p>
    <w:p>
      <w:pPr>
        <w:ind w:left="240"/>
        <w:spacing w:after="0"/>
      </w:pPr>
      <w:r>
        <w:rPr>
          <w:sz w:val="14"/>
        </w:rPr>
        <w:t>17.5 Threshold Master Endpoints</w:t>
      </w:r>
    </w:p>
    <w:p>
      <w:pPr>
        <w:ind w:left="240"/>
        <w:spacing w:after="0"/>
      </w:pPr>
      <w:r>
        <w:rPr>
          <w:sz w:val="14"/>
        </w:rPr>
        <w:t>17.6 Ticket Payload Fields</w:t>
      </w:r>
    </w:p>
    <w:p>
      <w:pPr>
        <w:ind w:left="240"/>
        <w:spacing w:after="0"/>
      </w:pPr>
      <w:r>
        <w:rPr>
          <w:sz w:val="14"/>
        </w:rPr>
        <w:t>17.7 Threshold Payload Fields</w:t>
      </w:r>
    </w:p>
    <w:p>
      <w:pPr>
        <w:ind w:left="240"/>
        <w:spacing w:after="0"/>
      </w:pPr>
      <w:r>
        <w:rPr>
          <w:sz w:val="14"/>
        </w:rPr>
        <w:t>17.8 Submission Frequency Fields</w:t>
      </w:r>
    </w:p>
    <w:p>
      <w:pPr>
        <w:ind w:left="240"/>
        <w:spacing w:after="0"/>
      </w:pPr>
      <w:r>
        <w:rPr>
          <w:sz w:val="14"/>
        </w:rPr>
        <w:t>17.9 Request Examples</w:t>
      </w:r>
    </w:p>
    <w:p>
      <w:pPr>
        <w:ind w:left="240"/>
        <w:spacing w:after="0"/>
      </w:pPr>
      <w:r>
        <w:rPr>
          <w:sz w:val="14"/>
        </w:rPr>
        <w:t>17.10 Common Query Parameters</w:t>
      </w:r>
    </w:p>
    <w:p>
      <w:pPr>
        <w:ind w:left="240"/>
        <w:spacing w:after="0"/>
      </w:pPr>
      <w:r>
        <w:rPr>
          <w:sz w:val="14"/>
        </w:rPr>
        <w:t>17.11 Status Flow</w:t>
      </w:r>
    </w:p>
    <w:p>
      <w:pPr>
        <w:ind w:left="240"/>
        <w:spacing w:after="0"/>
      </w:pPr>
      <w:r>
        <w:rPr>
          <w:sz w:val="14"/>
        </w:rPr>
        <w:t>17.12 Database Tables</w:t>
      </w:r>
    </w:p>
    <w:p>
      <w:pPr>
        <w:ind w:left="240"/>
        <w:spacing w:after="0"/>
      </w:pPr>
      <w:r>
        <w:rPr>
          <w:sz w:val="14"/>
        </w:rPr>
        <w:t>17.13 Error Responses</w:t>
      </w:r>
    </w:p>
    <w:p>
      <w:pPr>
        <w:ind w:left="240"/>
        <w:spacing w:after="0"/>
      </w:pPr>
      <w:r>
        <w:rPr>
          <w:sz w:val="14"/>
        </w:rPr>
        <w:t>17.14 Implementation Notes</w:t>
      </w:r>
    </w:p>
    <w:p>
      <w:pPr>
        <w:spacing w:before="70" w:after="20"/>
        <w:keepNext/>
      </w:pPr>
      <w:r>
        <w:rPr>
          <w:b/>
          <w:sz w:val="16"/>
        </w:rPr>
        <w:t>18.0 Report Schedules API</w:t>
      </w:r>
    </w:p>
    <w:p>
      <w:pPr>
        <w:ind w:left="240"/>
        <w:spacing w:after="0"/>
      </w:pPr>
      <w:r>
        <w:rPr>
          <w:sz w:val="14"/>
        </w:rPr>
        <w:t>18.1 Overview</w:t>
      </w:r>
    </w:p>
    <w:p>
      <w:pPr>
        <w:ind w:left="240"/>
        <w:spacing w:after="0"/>
      </w:pPr>
      <w:r>
        <w:rPr>
          <w:sz w:val="14"/>
        </w:rPr>
        <w:t>18.2 Mount Paths</w:t>
      </w:r>
    </w:p>
    <w:p>
      <w:pPr>
        <w:ind w:left="240"/>
        <w:spacing w:after="0"/>
      </w:pPr>
      <w:r>
        <w:rPr>
          <w:sz w:val="14"/>
        </w:rPr>
        <w:t>18.3 Endpoints</w:t>
      </w:r>
    </w:p>
    <w:p>
      <w:pPr>
        <w:ind w:left="240"/>
        <w:spacing w:after="0"/>
      </w:pPr>
      <w:r>
        <w:rPr>
          <w:sz w:val="14"/>
        </w:rPr>
        <w:t>18.4 General Report Queries</w:t>
      </w:r>
    </w:p>
    <w:p>
      <w:pPr>
        <w:ind w:left="240"/>
        <w:spacing w:after="0"/>
      </w:pPr>
      <w:r>
        <w:rPr>
          <w:sz w:val="14"/>
        </w:rPr>
        <w:t>18.5 Schedule Payload Fields</w:t>
      </w:r>
    </w:p>
    <w:p>
      <w:pPr>
        <w:ind w:left="240"/>
        <w:spacing w:after="0"/>
      </w:pPr>
      <w:r>
        <w:rPr>
          <w:sz w:val="14"/>
        </w:rPr>
        <w:t>18.6 Mail Payload Fields</w:t>
      </w:r>
    </w:p>
    <w:p>
      <w:pPr>
        <w:ind w:left="240"/>
        <w:spacing w:after="0"/>
      </w:pPr>
      <w:r>
        <w:rPr>
          <w:sz w:val="14"/>
        </w:rPr>
        <w:t>18.7 Request Examples</w:t>
      </w:r>
    </w:p>
    <w:p>
      <w:pPr>
        <w:ind w:left="240"/>
        <w:spacing w:after="0"/>
      </w:pPr>
      <w:r>
        <w:rPr>
          <w:sz w:val="14"/>
        </w:rPr>
        <w:t>18.8 Response Summary</w:t>
      </w:r>
    </w:p>
    <w:p>
      <w:pPr>
        <w:ind w:left="240"/>
        <w:spacing w:after="0"/>
      </w:pPr>
      <w:r>
        <w:rPr>
          <w:sz w:val="14"/>
        </w:rPr>
        <w:t>18.9 Database and Sources</w:t>
      </w:r>
    </w:p>
    <w:p>
      <w:pPr>
        <w:ind w:left="240"/>
        <w:spacing w:after="0"/>
      </w:pPr>
      <w:r>
        <w:rPr>
          <w:sz w:val="14"/>
        </w:rPr>
        <w:t>18.10 Environment Variables</w:t>
      </w:r>
    </w:p>
    <w:p>
      <w:pPr>
        <w:ind w:left="240"/>
        <w:spacing w:after="0"/>
      </w:pPr>
      <w:r>
        <w:rPr>
          <w:sz w:val="14"/>
        </w:rPr>
        <w:t>18.11 Error Responses</w:t>
      </w:r>
    </w:p>
    <w:p>
      <w:pPr>
        <w:ind w:left="240"/>
        <w:spacing w:after="0"/>
      </w:pPr>
      <w:r>
        <w:rPr>
          <w:sz w:val="14"/>
        </w:rPr>
        <w:t>18.12 Implementation Notes</w:t>
      </w:r>
    </w:p>
    <w:p>
      <w:pPr>
        <w:spacing w:before="70" w:after="20"/>
        <w:keepNext/>
      </w:pPr>
      <w:r>
        <w:rPr>
          <w:b/>
          <w:sz w:val="16"/>
        </w:rPr>
        <w:t>19.0 Roles API</w:t>
      </w:r>
    </w:p>
    <w:p>
      <w:pPr>
        <w:ind w:left="240"/>
        <w:spacing w:after="0"/>
      </w:pPr>
      <w:r>
        <w:rPr>
          <w:sz w:val="14"/>
        </w:rPr>
        <w:t>19.1 Overview</w:t>
      </w:r>
    </w:p>
    <w:p>
      <w:pPr>
        <w:ind w:left="240"/>
        <w:spacing w:after="0"/>
      </w:pPr>
      <w:r>
        <w:rPr>
          <w:sz w:val="14"/>
        </w:rPr>
        <w:t>19.2 Endpoints</w:t>
      </w:r>
    </w:p>
    <w:p>
      <w:pPr>
        <w:ind w:left="240"/>
        <w:spacing w:after="0"/>
      </w:pPr>
      <w:r>
        <w:rPr>
          <w:sz w:val="14"/>
        </w:rPr>
        <w:t>19.3 Role Detail Aliases</w:t>
      </w:r>
    </w:p>
    <w:p>
      <w:pPr>
        <w:ind w:left="240"/>
        <w:spacing w:after="0"/>
      </w:pPr>
      <w:r>
        <w:rPr>
          <w:sz w:val="14"/>
        </w:rPr>
        <w:t>19.4 Create / Update Payload Fields</w:t>
      </w:r>
    </w:p>
    <w:p>
      <w:pPr>
        <w:ind w:left="240"/>
        <w:spacing w:after="0"/>
      </w:pPr>
      <w:r>
        <w:rPr>
          <w:sz w:val="14"/>
        </w:rPr>
        <w:t>19.5 Request Example</w:t>
      </w:r>
    </w:p>
    <w:p>
      <w:pPr>
        <w:ind w:left="240"/>
        <w:spacing w:after="0"/>
      </w:pPr>
      <w:r>
        <w:rPr>
          <w:sz w:val="14"/>
        </w:rPr>
        <w:t>19.6 List Response Fields</w:t>
      </w:r>
    </w:p>
    <w:p>
      <w:pPr>
        <w:ind w:left="240"/>
        <w:spacing w:after="0"/>
      </w:pPr>
      <w:r>
        <w:rPr>
          <w:sz w:val="14"/>
        </w:rPr>
        <w:t>19.7 Detail Response Fields</w:t>
      </w:r>
    </w:p>
    <w:p>
      <w:pPr>
        <w:ind w:left="240"/>
        <w:spacing w:after="0"/>
      </w:pPr>
      <w:r>
        <w:rPr>
          <w:sz w:val="14"/>
        </w:rPr>
        <w:t>19.8 Common Query Parameters</w:t>
      </w:r>
    </w:p>
    <w:p>
      <w:pPr>
        <w:ind w:left="240"/>
        <w:spacing w:after="0"/>
      </w:pPr>
      <w:r>
        <w:rPr>
          <w:sz w:val="14"/>
        </w:rPr>
        <w:t>19.9 Response Summary</w:t>
      </w:r>
    </w:p>
    <w:p>
      <w:pPr>
        <w:ind w:left="240"/>
        <w:spacing w:after="0"/>
      </w:pPr>
      <w:r>
        <w:rPr>
          <w:sz w:val="14"/>
        </w:rPr>
        <w:t>19.10 Database Tables</w:t>
      </w:r>
    </w:p>
    <w:p>
      <w:pPr>
        <w:ind w:left="240"/>
        <w:spacing w:after="0"/>
      </w:pPr>
      <w:r>
        <w:rPr>
          <w:sz w:val="14"/>
        </w:rPr>
        <w:t>19.11 Error Responses</w:t>
      </w:r>
    </w:p>
    <w:p>
      <w:pPr>
        <w:ind w:left="240"/>
        <w:spacing w:after="0"/>
      </w:pPr>
      <w:r>
        <w:rPr>
          <w:sz w:val="14"/>
        </w:rPr>
        <w:t>19.12 Implementation Notes</w:t>
      </w:r>
    </w:p>
    <w:p>
      <w:pPr>
        <w:spacing w:before="70" w:after="20"/>
        <w:keepNext/>
      </w:pPr>
      <w:r>
        <w:rPr>
          <w:b/>
          <w:sz w:val="16"/>
        </w:rPr>
        <w:t>20.0 Screens API</w:t>
      </w:r>
    </w:p>
    <w:p>
      <w:pPr>
        <w:ind w:left="240"/>
        <w:spacing w:after="0"/>
      </w:pPr>
      <w:r>
        <w:rPr>
          <w:sz w:val="14"/>
        </w:rPr>
        <w:t>20.1 Overview</w:t>
      </w:r>
    </w:p>
    <w:p>
      <w:pPr>
        <w:ind w:left="240"/>
        <w:spacing w:after="0"/>
      </w:pPr>
      <w:r>
        <w:rPr>
          <w:sz w:val="14"/>
        </w:rPr>
        <w:t>20.2 Endpoints</w:t>
      </w:r>
    </w:p>
    <w:p>
      <w:pPr>
        <w:ind w:left="240"/>
        <w:spacing w:after="0"/>
      </w:pPr>
      <w:r>
        <w:rPr>
          <w:sz w:val="14"/>
        </w:rPr>
        <w:t>20.3 Create Payload Fields</w:t>
      </w:r>
    </w:p>
    <w:p>
      <w:pPr>
        <w:ind w:left="240"/>
        <w:spacing w:after="0"/>
      </w:pPr>
      <w:r>
        <w:rPr>
          <w:sz w:val="14"/>
        </w:rPr>
        <w:t>20.4 Request Example</w:t>
      </w:r>
    </w:p>
    <w:p>
      <w:pPr>
        <w:ind w:left="240"/>
        <w:spacing w:after="0"/>
      </w:pPr>
      <w:r>
        <w:rPr>
          <w:sz w:val="14"/>
        </w:rPr>
        <w:t>20.5 List Query Parameters</w:t>
      </w:r>
    </w:p>
    <w:p>
      <w:pPr>
        <w:ind w:left="240"/>
        <w:spacing w:after="0"/>
      </w:pPr>
      <w:r>
        <w:rPr>
          <w:sz w:val="14"/>
        </w:rPr>
        <w:t>20.6 Screen Object Fields</w:t>
      </w:r>
    </w:p>
    <w:p>
      <w:pPr>
        <w:ind w:left="240"/>
        <w:spacing w:after="0"/>
      </w:pPr>
      <w:r>
        <w:rPr>
          <w:sz w:val="14"/>
        </w:rPr>
        <w:t>20.7 Response Summary</w:t>
      </w:r>
    </w:p>
    <w:p>
      <w:pPr>
        <w:ind w:left="240"/>
        <w:spacing w:after="0"/>
      </w:pPr>
      <w:r>
        <w:rPr>
          <w:sz w:val="14"/>
        </w:rPr>
        <w:t>20.8 Sample List Response</w:t>
      </w:r>
    </w:p>
    <w:p>
      <w:pPr>
        <w:ind w:left="240"/>
        <w:spacing w:after="0"/>
      </w:pPr>
      <w:r>
        <w:rPr>
          <w:sz w:val="14"/>
        </w:rPr>
        <w:t>20.9 Database and Integration Notes</w:t>
      </w:r>
    </w:p>
    <w:p>
      <w:pPr>
        <w:ind w:left="240"/>
        <w:spacing w:after="0"/>
      </w:pPr>
      <w:r>
        <w:rPr>
          <w:sz w:val="14"/>
        </w:rPr>
        <w:t>20.10 Error Responses</w:t>
      </w:r>
    </w:p>
    <w:p>
      <w:pPr>
        <w:ind w:left="240"/>
        <w:spacing w:after="0"/>
      </w:pPr>
      <w:r>
        <w:rPr>
          <w:sz w:val="14"/>
        </w:rPr>
        <w:t>20.11 Implementation Notes</w:t>
      </w:r>
    </w:p>
    <w:p>
      <w:pPr>
        <w:spacing w:before="70" w:after="20"/>
        <w:keepNext/>
      </w:pPr>
      <w:r>
        <w:rPr>
          <w:b/>
          <w:sz w:val="16"/>
        </w:rPr>
        <w:t>21.0 Simplex API</w:t>
      </w:r>
    </w:p>
    <w:p>
      <w:pPr>
        <w:ind w:left="240"/>
        <w:spacing w:after="0"/>
      </w:pPr>
      <w:r>
        <w:rPr>
          <w:sz w:val="14"/>
        </w:rPr>
        <w:t>21.1 Overview</w:t>
      </w:r>
    </w:p>
    <w:p>
      <w:pPr>
        <w:ind w:left="240"/>
        <w:spacing w:after="0"/>
      </w:pPr>
      <w:r>
        <w:rPr>
          <w:sz w:val="14"/>
        </w:rPr>
        <w:t>21.2 Module Summary</w:t>
      </w:r>
    </w:p>
    <w:p>
      <w:pPr>
        <w:ind w:left="240"/>
        <w:spacing w:after="0"/>
      </w:pPr>
      <w:r>
        <w:rPr>
          <w:sz w:val="14"/>
        </w:rPr>
        <w:t>21.3 Main Endpoints</w:t>
      </w:r>
    </w:p>
    <w:p>
      <w:pPr>
        <w:ind w:left="240"/>
        <w:spacing w:after="0"/>
      </w:pPr>
      <w:r>
        <w:rPr>
          <w:sz w:val="14"/>
        </w:rPr>
        <w:t>21.4 Compatibility Aliases</w:t>
      </w:r>
    </w:p>
    <w:p>
      <w:pPr>
        <w:ind w:left="240"/>
        <w:spacing w:after="0"/>
      </w:pPr>
      <w:r>
        <w:rPr>
          <w:sz w:val="14"/>
        </w:rPr>
        <w:t>21.5 Master Data Endpoints</w:t>
      </w:r>
    </w:p>
    <w:p>
      <w:pPr>
        <w:ind w:left="240"/>
        <w:spacing w:after="0"/>
      </w:pPr>
      <w:r>
        <w:rPr>
          <w:sz w:val="14"/>
        </w:rPr>
        <w:t>21.6 Common Query and Payload Fields</w:t>
      </w:r>
    </w:p>
    <w:p>
      <w:pPr>
        <w:ind w:left="240"/>
        <w:spacing w:after="0"/>
      </w:pPr>
      <w:r>
        <w:rPr>
          <w:sz w:val="14"/>
        </w:rPr>
        <w:t>21.7 Screen Payload Summary</w:t>
      </w:r>
    </w:p>
    <w:p>
      <w:pPr>
        <w:ind w:left="240"/>
        <w:spacing w:after="0"/>
      </w:pPr>
      <w:r>
        <w:rPr>
          <w:sz w:val="14"/>
        </w:rPr>
        <w:t>21.8 Entry ID Formats</w:t>
      </w:r>
    </w:p>
    <w:p>
      <w:pPr>
        <w:ind w:left="240"/>
        <w:spacing w:after="0"/>
      </w:pPr>
      <w:r>
        <w:rPr>
          <w:sz w:val="14"/>
        </w:rPr>
        <w:t>21.9 Request Examples</w:t>
      </w:r>
    </w:p>
    <w:p>
      <w:pPr>
        <w:ind w:left="240"/>
        <w:spacing w:after="0"/>
      </w:pPr>
      <w:r>
        <w:rPr>
          <w:sz w:val="14"/>
        </w:rPr>
        <w:t>21.10 Database Tables</w:t>
      </w:r>
    </w:p>
    <w:p>
      <w:pPr>
        <w:ind w:left="240"/>
        <w:spacing w:after="0"/>
      </w:pPr>
      <w:r>
        <w:rPr>
          <w:sz w:val="14"/>
        </w:rPr>
        <w:t>21.11 Error Responses</w:t>
      </w:r>
    </w:p>
    <w:p>
      <w:pPr>
        <w:ind w:left="240"/>
        <w:spacing w:after="0"/>
      </w:pPr>
      <w:r>
        <w:rPr>
          <w:sz w:val="14"/>
        </w:rPr>
        <w:t>21.12 Implementation Notes</w:t>
      </w:r>
    </w:p>
    <w:p>
      <w:pPr>
        <w:spacing w:before="70" w:after="20"/>
        <w:keepNext/>
      </w:pPr>
      <w:r>
        <w:rPr>
          <w:b/>
          <w:sz w:val="16"/>
        </w:rPr>
        <w:t>22.0 Spinning API</w:t>
      </w:r>
    </w:p>
    <w:p>
      <w:pPr>
        <w:ind w:left="240"/>
        <w:spacing w:after="0"/>
      </w:pPr>
      <w:r>
        <w:rPr>
          <w:sz w:val="14"/>
        </w:rPr>
        <w:t>22.1 Overview</w:t>
      </w:r>
    </w:p>
    <w:p>
      <w:pPr>
        <w:ind w:left="240"/>
        <w:spacing w:after="0"/>
      </w:pPr>
      <w:r>
        <w:rPr>
          <w:sz w:val="14"/>
        </w:rPr>
        <w:t>22.2 Module Summary</w:t>
      </w:r>
    </w:p>
    <w:p>
      <w:pPr>
        <w:ind w:left="240"/>
        <w:spacing w:after="0"/>
      </w:pPr>
      <w:r>
        <w:rPr>
          <w:sz w:val="14"/>
        </w:rPr>
        <w:t>22.3 Main Endpoints</w:t>
      </w:r>
    </w:p>
    <w:p>
      <w:pPr>
        <w:ind w:left="240"/>
        <w:spacing w:after="0"/>
      </w:pPr>
      <w:r>
        <w:rPr>
          <w:sz w:val="14"/>
        </w:rPr>
        <w:t>22.4 Master Data Endpoints</w:t>
      </w:r>
    </w:p>
    <w:p>
      <w:pPr>
        <w:ind w:left="240"/>
        <w:spacing w:after="0"/>
      </w:pPr>
      <w:r>
        <w:rPr>
          <w:sz w:val="14"/>
        </w:rPr>
        <w:t>22.5 Payload Summary</w:t>
      </w:r>
    </w:p>
    <w:p>
      <w:pPr>
        <w:ind w:left="240"/>
        <w:spacing w:after="0"/>
      </w:pPr>
      <w:r>
        <w:rPr>
          <w:sz w:val="14"/>
        </w:rPr>
        <w:t>22.6 Common Query Parameters</w:t>
      </w:r>
    </w:p>
    <w:p>
      <w:pPr>
        <w:ind w:left="240"/>
        <w:spacing w:after="0"/>
      </w:pPr>
      <w:r>
        <w:rPr>
          <w:sz w:val="14"/>
        </w:rPr>
        <w:t>22.7 Entry ID Formats</w:t>
      </w:r>
    </w:p>
    <w:p>
      <w:pPr>
        <w:ind w:left="240"/>
        <w:spacing w:after="0"/>
      </w:pPr>
      <w:r>
        <w:rPr>
          <w:sz w:val="14"/>
        </w:rPr>
        <w:t>22.8 Request Examples</w:t>
      </w:r>
    </w:p>
    <w:p>
      <w:pPr>
        <w:ind w:left="240"/>
        <w:spacing w:after="0"/>
      </w:pPr>
      <w:r>
        <w:rPr>
          <w:sz w:val="14"/>
        </w:rPr>
        <w:t>22.9 Database Tables</w:t>
      </w:r>
    </w:p>
    <w:p>
      <w:pPr>
        <w:ind w:left="240"/>
        <w:spacing w:after="0"/>
      </w:pPr>
      <w:r>
        <w:rPr>
          <w:sz w:val="14"/>
        </w:rPr>
        <w:t>22.10 Error Responses</w:t>
      </w:r>
    </w:p>
    <w:p>
      <w:pPr>
        <w:ind w:left="240"/>
        <w:spacing w:after="0"/>
      </w:pPr>
      <w:r>
        <w:rPr>
          <w:sz w:val="14"/>
        </w:rPr>
        <w:t>22.11 Implementation Notes</w:t>
      </w:r>
    </w:p>
    <w:p>
      <w:pPr>
        <w:spacing w:before="70" w:after="20"/>
        <w:keepNext/>
      </w:pPr>
      <w:r>
        <w:rPr>
          <w:b/>
          <w:sz w:val="16"/>
        </w:rPr>
        <w:t>23.0 Submitted Notebooks API Documentation</w:t>
      </w:r>
    </w:p>
    <w:p>
      <w:pPr>
        <w:ind w:left="240"/>
        <w:spacing w:after="0"/>
      </w:pPr>
      <w:r>
        <w:rPr>
          <w:sz w:val="14"/>
        </w:rPr>
        <w:t>23.1 Overview</w:t>
      </w:r>
    </w:p>
    <w:p>
      <w:pPr>
        <w:ind w:left="240"/>
        <w:spacing w:after="0"/>
      </w:pPr>
      <w:r>
        <w:rPr>
          <w:sz w:val="14"/>
        </w:rPr>
        <w:t>23.2 Route Mounts</w:t>
      </w:r>
    </w:p>
    <w:p>
      <w:pPr>
        <w:ind w:left="240"/>
        <w:spacing w:after="0"/>
      </w:pPr>
      <w:r>
        <w:rPr>
          <w:sz w:val="14"/>
        </w:rPr>
        <w:t>23.3 Endpoints</w:t>
      </w:r>
    </w:p>
    <w:p>
      <w:pPr>
        <w:ind w:left="240"/>
        <w:spacing w:after="0"/>
      </w:pPr>
      <w:r>
        <w:rPr>
          <w:sz w:val="14"/>
        </w:rPr>
        <w:t>23.4 Acknowledgement Threshold Payload</w:t>
      </w:r>
    </w:p>
    <w:p>
      <w:pPr>
        <w:ind w:left="240"/>
        <w:spacing w:after="0"/>
      </w:pPr>
      <w:r>
        <w:rPr>
          <w:sz w:val="14"/>
        </w:rPr>
        <w:t>23.5 Submitted Notebook Payload</w:t>
      </w:r>
    </w:p>
    <w:p>
      <w:pPr>
        <w:ind w:left="240"/>
        <w:spacing w:after="0"/>
      </w:pPr>
      <w:r>
        <w:rPr>
          <w:sz w:val="14"/>
        </w:rPr>
        <w:t>23.6 List Query Parameters</w:t>
      </w:r>
    </w:p>
    <w:p>
      <w:pPr>
        <w:ind w:left="240"/>
        <w:spacing w:after="0"/>
      </w:pPr>
      <w:r>
        <w:rPr>
          <w:sz w:val="14"/>
        </w:rPr>
        <w:t>23.7 Response Summary</w:t>
      </w:r>
    </w:p>
    <w:p>
      <w:pPr>
        <w:ind w:left="240"/>
        <w:spacing w:after="0"/>
      </w:pPr>
      <w:r>
        <w:rPr>
          <w:sz w:val="14"/>
        </w:rPr>
        <w:t>23.8 Status Flow</w:t>
      </w:r>
    </w:p>
    <w:p>
      <w:pPr>
        <w:ind w:left="240"/>
        <w:spacing w:after="0"/>
      </w:pPr>
      <w:r>
        <w:rPr>
          <w:sz w:val="14"/>
        </w:rPr>
        <w:t>23.9 Request Examples</w:t>
      </w:r>
    </w:p>
    <w:p>
      <w:pPr>
        <w:ind w:left="240"/>
        <w:spacing w:after="0"/>
      </w:pPr>
      <w:r>
        <w:rPr>
          <w:sz w:val="14"/>
        </w:rPr>
        <w:t>23.10 Database Tables</w:t>
      </w:r>
    </w:p>
    <w:p>
      <w:pPr>
        <w:ind w:left="240"/>
        <w:spacing w:after="0"/>
      </w:pPr>
      <w:r>
        <w:rPr>
          <w:sz w:val="14"/>
        </w:rPr>
        <w:t>23.11 Error Responses</w:t>
      </w:r>
    </w:p>
    <w:p>
      <w:pPr>
        <w:ind w:left="240"/>
        <w:spacing w:after="0"/>
      </w:pPr>
      <w:r>
        <w:rPr>
          <w:sz w:val="14"/>
        </w:rPr>
        <w:t>23.12 Implementation Notes</w:t>
      </w:r>
    </w:p>
    <w:p>
      <w:pPr>
        <w:spacing w:before="70" w:after="20"/>
        <w:keepNext/>
      </w:pPr>
      <w:r>
        <w:rPr>
          <w:b/>
          <w:sz w:val="16"/>
        </w:rPr>
        <w:t>24.0 Supervisor Assignments API</w:t>
      </w:r>
    </w:p>
    <w:p>
      <w:pPr>
        <w:ind w:left="240"/>
        <w:spacing w:after="0"/>
      </w:pPr>
      <w:r>
        <w:rPr>
          <w:sz w:val="14"/>
        </w:rPr>
        <w:t>24.1 Overview</w:t>
      </w:r>
    </w:p>
    <w:p>
      <w:pPr>
        <w:ind w:left="240"/>
        <w:spacing w:after="0"/>
      </w:pPr>
      <w:r>
        <w:rPr>
          <w:sz w:val="14"/>
        </w:rPr>
        <w:t>24.2 Endpoints</w:t>
      </w:r>
    </w:p>
    <w:p>
      <w:pPr>
        <w:ind w:left="240"/>
        <w:spacing w:after="0"/>
      </w:pPr>
      <w:r>
        <w:rPr>
          <w:sz w:val="14"/>
        </w:rPr>
        <w:t>24.3 Assign / Unassign Payload Fields</w:t>
      </w:r>
    </w:p>
    <w:p>
      <w:pPr>
        <w:ind w:left="240"/>
        <w:spacing w:after="0"/>
      </w:pPr>
      <w:r>
        <w:rPr>
          <w:sz w:val="14"/>
        </w:rPr>
        <w:t>24.4 Access Rules</w:t>
      </w:r>
    </w:p>
    <w:p>
      <w:pPr>
        <w:ind w:left="240"/>
        <w:spacing w:after="0"/>
      </w:pPr>
      <w:r>
        <w:rPr>
          <w:sz w:val="14"/>
        </w:rPr>
        <w:t>24.5 Response Summary</w:t>
      </w:r>
    </w:p>
    <w:p>
      <w:pPr>
        <w:ind w:left="240"/>
        <w:spacing w:after="0"/>
      </w:pPr>
      <w:r>
        <w:rPr>
          <w:sz w:val="14"/>
        </w:rPr>
        <w:t>24.6 Assignment Fields</w:t>
      </w:r>
    </w:p>
    <w:p>
      <w:pPr>
        <w:ind w:left="240"/>
        <w:spacing w:after="0"/>
      </w:pPr>
      <w:r>
        <w:rPr>
          <w:sz w:val="14"/>
        </w:rPr>
        <w:t>24.7 Joined User Fields</w:t>
      </w:r>
    </w:p>
    <w:p>
      <w:pPr>
        <w:ind w:left="240"/>
        <w:spacing w:after="0"/>
      </w:pPr>
      <w:r>
        <w:rPr>
          <w:sz w:val="14"/>
        </w:rPr>
        <w:t>24.8 Request Examples</w:t>
      </w:r>
    </w:p>
    <w:p>
      <w:pPr>
        <w:ind w:left="240"/>
        <w:spacing w:after="0"/>
      </w:pPr>
      <w:r>
        <w:rPr>
          <w:sz w:val="14"/>
        </w:rPr>
        <w:t>24.9 Database Tables</w:t>
      </w:r>
    </w:p>
    <w:p>
      <w:pPr>
        <w:ind w:left="240"/>
        <w:spacing w:after="0"/>
      </w:pPr>
      <w:r>
        <w:rPr>
          <w:sz w:val="14"/>
        </w:rPr>
        <w:t>24.10 Error Responses</w:t>
      </w:r>
    </w:p>
    <w:p>
      <w:pPr>
        <w:ind w:left="240"/>
        <w:spacing w:after="0"/>
      </w:pPr>
      <w:r>
        <w:rPr>
          <w:sz w:val="14"/>
        </w:rPr>
        <w:t>24.11 Implementation Notes</w:t>
      </w:r>
    </w:p>
    <w:p>
      <w:pPr>
        <w:spacing w:before="70" w:after="20"/>
        <w:keepNext/>
      </w:pPr>
      <w:r>
        <w:rPr>
          <w:b/>
          <w:sz w:val="16"/>
        </w:rPr>
        <w:t>25.0 Supervisor Tickets API</w:t>
      </w:r>
    </w:p>
    <w:p>
      <w:pPr>
        <w:ind w:left="240"/>
        <w:spacing w:after="0"/>
      </w:pPr>
      <w:r>
        <w:rPr>
          <w:sz w:val="14"/>
        </w:rPr>
        <w:t>25.1 Overview</w:t>
      </w:r>
    </w:p>
    <w:p>
      <w:pPr>
        <w:ind w:left="240"/>
        <w:spacing w:after="0"/>
      </w:pPr>
      <w:r>
        <w:rPr>
          <w:sz w:val="14"/>
        </w:rPr>
        <w:t>25.2 Route Mounts</w:t>
      </w:r>
    </w:p>
    <w:p>
      <w:pPr>
        <w:ind w:left="240"/>
        <w:spacing w:after="0"/>
      </w:pPr>
      <w:r>
        <w:rPr>
          <w:sz w:val="14"/>
        </w:rPr>
        <w:t>25.3 Endpoints</w:t>
      </w:r>
    </w:p>
    <w:p>
      <w:pPr>
        <w:ind w:left="240"/>
        <w:spacing w:after="0"/>
      </w:pPr>
      <w:r>
        <w:rPr>
          <w:sz w:val="14"/>
        </w:rPr>
        <w:t>25.4 Ticket List Filters</w:t>
      </w:r>
    </w:p>
    <w:p>
      <w:pPr>
        <w:ind w:left="240"/>
        <w:spacing w:after="0"/>
      </w:pPr>
      <w:r>
        <w:rPr>
          <w:sz w:val="14"/>
        </w:rPr>
        <w:t>25.5 Action Payloads</w:t>
      </w:r>
    </w:p>
    <w:p>
      <w:pPr>
        <w:ind w:left="240"/>
        <w:spacing w:after="0"/>
      </w:pPr>
      <w:r>
        <w:rPr>
          <w:sz w:val="14"/>
        </w:rPr>
        <w:t>25.6 Workflow Actions</w:t>
      </w:r>
    </w:p>
    <w:p>
      <w:pPr>
        <w:ind w:left="240"/>
        <w:spacing w:after="0"/>
      </w:pPr>
      <w:r>
        <w:rPr>
          <w:sz w:val="14"/>
        </w:rPr>
        <w:t>25.7 Access Rules</w:t>
      </w:r>
    </w:p>
    <w:p>
      <w:pPr>
        <w:ind w:left="240"/>
        <w:spacing w:after="0"/>
      </w:pPr>
      <w:r>
        <w:rPr>
          <w:sz w:val="14"/>
        </w:rPr>
        <w:t>25.8 Response Summary</w:t>
      </w:r>
    </w:p>
    <w:p>
      <w:pPr>
        <w:ind w:left="240"/>
        <w:spacing w:after="0"/>
      </w:pPr>
      <w:r>
        <w:rPr>
          <w:sz w:val="14"/>
        </w:rPr>
        <w:t>25.9 Request Examples</w:t>
      </w:r>
    </w:p>
    <w:p>
      <w:pPr>
        <w:ind w:left="240"/>
        <w:spacing w:after="0"/>
      </w:pPr>
      <w:r>
        <w:rPr>
          <w:sz w:val="14"/>
        </w:rPr>
        <w:t>25.10 Database Tables</w:t>
      </w:r>
    </w:p>
    <w:p>
      <w:pPr>
        <w:ind w:left="240"/>
        <w:spacing w:after="0"/>
      </w:pPr>
      <w:r>
        <w:rPr>
          <w:sz w:val="14"/>
        </w:rPr>
        <w:t>25.11 Error Responses</w:t>
      </w:r>
    </w:p>
    <w:p>
      <w:pPr>
        <w:ind w:left="240"/>
        <w:spacing w:after="0"/>
      </w:pPr>
      <w:r>
        <w:rPr>
          <w:sz w:val="14"/>
        </w:rPr>
        <w:t>25.12 Implementation Notes</w:t>
      </w:r>
    </w:p>
    <w:p>
      <w:pPr>
        <w:spacing w:before="70" w:after="20"/>
        <w:keepNext/>
      </w:pPr>
      <w:r>
        <w:rPr>
          <w:b/>
          <w:sz w:val="16"/>
        </w:rPr>
        <w:t>26.0 Trials API</w:t>
      </w:r>
    </w:p>
    <w:p>
      <w:pPr>
        <w:ind w:left="240"/>
        <w:spacing w:after="0"/>
      </w:pPr>
      <w:r>
        <w:rPr>
          <w:sz w:val="14"/>
        </w:rPr>
        <w:t>26.1 Overview</w:t>
      </w:r>
    </w:p>
    <w:p>
      <w:pPr>
        <w:ind w:left="240"/>
        <w:spacing w:after="0"/>
      </w:pPr>
      <w:r>
        <w:rPr>
          <w:sz w:val="14"/>
        </w:rPr>
        <w:t>26.2 Endpoints</w:t>
      </w:r>
    </w:p>
    <w:p>
      <w:pPr>
        <w:ind w:left="240"/>
        <w:spacing w:after="0"/>
      </w:pPr>
      <w:r>
        <w:rPr>
          <w:sz w:val="14"/>
        </w:rPr>
        <w:t>26.3 Compatibility Aliases</w:t>
      </w:r>
    </w:p>
    <w:p>
      <w:pPr>
        <w:ind w:left="240"/>
        <w:spacing w:after="0"/>
      </w:pPr>
      <w:r>
        <w:rPr>
          <w:sz w:val="14"/>
        </w:rPr>
        <w:t>26.4 Create Payload Fields</w:t>
      </w:r>
    </w:p>
    <w:p>
      <w:pPr>
        <w:ind w:left="240"/>
        <w:spacing w:after="0"/>
      </w:pPr>
      <w:r>
        <w:rPr>
          <w:sz w:val="14"/>
        </w:rPr>
        <w:t>26.5 Common Query Parameters</w:t>
      </w:r>
    </w:p>
    <w:p>
      <w:pPr>
        <w:ind w:left="240"/>
        <w:spacing w:after="0"/>
      </w:pPr>
      <w:r>
        <w:rPr>
          <w:sz w:val="14"/>
        </w:rPr>
        <w:t>26.6 Master Data Sources</w:t>
      </w:r>
    </w:p>
    <w:p>
      <w:pPr>
        <w:ind w:left="240"/>
        <w:spacing w:after="0"/>
      </w:pPr>
      <w:r>
        <w:rPr>
          <w:sz w:val="14"/>
        </w:rPr>
        <w:t>26.7 Response Summary</w:t>
      </w:r>
    </w:p>
    <w:p>
      <w:pPr>
        <w:ind w:left="240"/>
        <w:spacing w:after="0"/>
      </w:pPr>
      <w:r>
        <w:rPr>
          <w:sz w:val="14"/>
        </w:rPr>
        <w:t>26.8 Request Examples</w:t>
      </w:r>
    </w:p>
    <w:p>
      <w:pPr>
        <w:ind w:left="240"/>
        <w:spacing w:after="0"/>
      </w:pPr>
      <w:r>
        <w:rPr>
          <w:sz w:val="14"/>
        </w:rPr>
        <w:t>26.9 Database Tables</w:t>
      </w:r>
    </w:p>
    <w:p>
      <w:pPr>
        <w:ind w:left="240"/>
        <w:spacing w:after="0"/>
      </w:pPr>
      <w:r>
        <w:rPr>
          <w:sz w:val="14"/>
        </w:rPr>
        <w:t>26.10 Error Responses</w:t>
      </w:r>
    </w:p>
    <w:p>
      <w:pPr>
        <w:ind w:left="240"/>
        <w:spacing w:after="0"/>
      </w:pPr>
      <w:r>
        <w:rPr>
          <w:sz w:val="14"/>
        </w:rPr>
        <w:t>26.11 Implementation Notes</w:t>
      </w:r>
    </w:p>
    <w:p>
      <w:pPr>
        <w:spacing w:before="70" w:after="20"/>
        <w:keepNext/>
      </w:pPr>
      <w:r>
        <w:rPr>
          <w:b/>
          <w:sz w:val="16"/>
        </w:rPr>
        <w:t>27.0 User API Documentation</w:t>
      </w:r>
    </w:p>
    <w:p>
      <w:pPr>
        <w:ind w:left="240"/>
        <w:spacing w:after="0"/>
      </w:pPr>
      <w:r>
        <w:rPr>
          <w:sz w:val="14"/>
        </w:rPr>
        <w:t>27.1 Overview</w:t>
      </w:r>
    </w:p>
    <w:p>
      <w:pPr>
        <w:ind w:left="240"/>
        <w:spacing w:after="0"/>
      </w:pPr>
      <w:r>
        <w:rPr>
          <w:sz w:val="14"/>
        </w:rPr>
        <w:t>27.2 Endpoints</w:t>
      </w:r>
    </w:p>
    <w:p>
      <w:pPr>
        <w:ind w:left="240"/>
        <w:spacing w:after="0"/>
      </w:pPr>
      <w:r>
        <w:rPr>
          <w:sz w:val="14"/>
        </w:rPr>
        <w:t>27.3 Create User Payload</w:t>
      </w:r>
    </w:p>
    <w:p>
      <w:pPr>
        <w:ind w:left="240"/>
        <w:spacing w:after="0"/>
      </w:pPr>
      <w:r>
        <w:rPr>
          <w:sz w:val="14"/>
        </w:rPr>
        <w:t>27.4 Update User Payload</w:t>
      </w:r>
    </w:p>
    <w:p>
      <w:pPr>
        <w:ind w:left="240"/>
        <w:spacing w:after="0"/>
      </w:pPr>
      <w:r>
        <w:rPr>
          <w:sz w:val="14"/>
        </w:rPr>
        <w:t>27.5 Bulk Upload CSV</w:t>
      </w:r>
    </w:p>
    <w:p>
      <w:pPr>
        <w:ind w:left="240"/>
        <w:spacing w:after="0"/>
      </w:pPr>
      <w:r>
        <w:rPr>
          <w:sz w:val="14"/>
        </w:rPr>
        <w:t>27.6 Response Summary</w:t>
      </w:r>
    </w:p>
    <w:p>
      <w:pPr>
        <w:ind w:left="240"/>
        <w:spacing w:after="0"/>
      </w:pPr>
      <w:r>
        <w:rPr>
          <w:sz w:val="14"/>
        </w:rPr>
        <w:t>27.7 Request Examples</w:t>
      </w:r>
    </w:p>
    <w:p>
      <w:pPr>
        <w:ind w:left="240"/>
        <w:spacing w:after="0"/>
      </w:pPr>
      <w:r>
        <w:rPr>
          <w:sz w:val="14"/>
        </w:rPr>
        <w:t>27.8 Database Tables</w:t>
      </w:r>
    </w:p>
    <w:p>
      <w:pPr>
        <w:ind w:left="240"/>
        <w:spacing w:after="0"/>
      </w:pPr>
      <w:r>
        <w:rPr>
          <w:sz w:val="14"/>
        </w:rPr>
        <w:t>27.9 Error Responses</w:t>
      </w:r>
    </w:p>
    <w:p>
      <w:pPr>
        <w:ind w:left="240"/>
        <w:spacing w:after="0"/>
      </w:pPr>
      <w:r>
        <w:rPr>
          <w:sz w:val="14"/>
        </w:rPr>
        <w:t>27.10 Implementation Notes</w:t>
      </w:r>
    </w:p>
    <w:sectPr>
      <w:pgSz w:w="12240" w:h="15840"/>
      <w:pgMar w:top="720" w:right="720" w:bottom="720" w:left="720" w:header="720" w:footer="720" w:gutter="0"/>
      <w:cols w:num="2" w:space="360"/>
      <w:docGrid w:linePitch="36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14"/>
    </w:rPr>
  </w:style>
</w:styles>
</file>

<file path=word/_rels/document.xml.rels><?xml version="1.0" encoding="UTF-8" standalone="yes"?><Relationships xmlns="http://schemas.openxmlformats.org/package/2006/relationships"/>
</file>