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40" w:before="0" w:line="312"/>
        <w:jc w:val="center"/>
      </w:pPr>
      <w:r>
        <w:rPr>
          <w:b/>
          <w:bCs/>
          <w:sz w:val="28"/>
          <w:szCs w:val="28"/>
        </w:rPr>
        <w:t xml:space="preserve">ИНДИВИДУАЛЬНАЯ КАРТА</w:t>
      </w:r>
    </w:p>
    <w:p>
      <w:pPr>
        <w:keepNext/>
        <w:spacing w:after="200" w:before="0" w:line="312"/>
        <w:jc w:val="center"/>
      </w:pPr>
      <w:r>
        <w:rPr>
          <w:sz w:val="24"/>
          <w:szCs w:val="24"/>
        </w:rPr>
        <w:t xml:space="preserve">психолого-педагогического сопровождения обучающегося</w:t>
      </w: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Карта № ________    Дата открытия: «____» ____________ 20___ г.________________________________________</w:t>
      </w:r>
    </w:p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1. Сведения об обучающемся</w:t>
      </w: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ФИО: ________________________________________</w:t>
      </w: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Дата рождения: ________________________________________</w:t>
      </w: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Класс: ________________________________________</w:t>
      </w: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Язык общения в семье / язык обучения: ________________________________________</w:t>
      </w: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Состав семьи (кратко): ________________________________________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Особенности (ОВЗ, состояние здоровья — при наличии сведений от родителей): </w:t>
      </w:r>
    </w:p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2. Основание для сопровождения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Согласие родителей (законных представителей) от «____» ____________ 20___ г.  /  Согласие обучающегося с 15 лет от «____» ____________ 20___ г. (нужное подчеркнуть).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Запрос (кто обратился, сформулированная проблема): </w:t>
      </w:r>
    </w:p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3. Динамика сопровождения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2058"/>
        <w:gridCol w:w="3742"/>
        <w:gridCol w:w="2432"/>
      </w:tblGrid>
      <w:tr>
        <w:trPr>
          <w:cantSplit/>
          <w:tblHeader/>
        </w:trPr>
        <w:tc>
          <w:tcPr>
            <w:tcW w:type="pct" w:w="6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Дата</w:t>
            </w:r>
          </w:p>
        </w:tc>
        <w:tc>
          <w:tcPr>
            <w:tcW w:type="pct" w:w="11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Форма работы</w:t>
            </w:r>
          </w:p>
        </w:tc>
        <w:tc>
          <w:tcPr>
            <w:tcW w:type="pct" w:w="20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Содержание / наблюдения</w:t>
            </w:r>
          </w:p>
        </w:tc>
        <w:tc>
          <w:tcPr>
            <w:tcW w:type="pct" w:w="13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Планируемый шаг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4. Результаты диагностики (кратко; полные протоколы хранятся отдельно, кодируются номером карты)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3"/>
        <w:gridCol w:w="4210"/>
        <w:gridCol w:w="3742"/>
      </w:tblGrid>
      <w:tr>
        <w:trPr>
          <w:cantSplit/>
          <w:tblHeader/>
        </w:trPr>
        <w:tc>
          <w:tcPr>
            <w:tcW w:type="pct" w:w="75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Дата</w:t>
            </w:r>
          </w:p>
        </w:tc>
        <w:tc>
          <w:tcPr>
            <w:tcW w:type="pct" w:w="225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Методика</w:t>
            </w:r>
          </w:p>
        </w:tc>
        <w:tc>
          <w:tcPr>
            <w:tcW w:type="pct" w:w="20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5. Согласованная стратегия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С педагогами: 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С родителями: 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Рекомендации ППк (дата, № протокола): </w:t>
      </w:r>
    </w:p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6. Переданные данные (кому, когда, на каком основании — согласие / официальный запрос)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3"/>
        <w:gridCol w:w="4678"/>
        <w:gridCol w:w="3274"/>
      </w:tblGrid>
      <w:tr>
        <w:trPr>
          <w:cantSplit/>
          <w:tblHeader/>
        </w:trPr>
        <w:tc>
          <w:tcPr>
            <w:tcW w:type="pct" w:w="75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Дата</w:t>
            </w:r>
          </w:p>
        </w:tc>
        <w:tc>
          <w:tcPr>
            <w:tcW w:type="pct" w:w="25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Адресат (ППк, ПМПК, КДН, опека)</w:t>
            </w:r>
          </w:p>
        </w:tc>
        <w:tc>
          <w:tcPr>
            <w:tcW w:type="pct" w:w="175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7. Завершение сопровождения</w:t>
      </w: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Дата: ________________________________________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Итог (достигнутый результат / направление в ПМПК / другое): </w:t>
      </w:r>
    </w:p>
    <w:p>
      <w:pPr>
        <w:spacing w:after="120" w:line="312"/>
      </w:pP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10"/>
        <w:gridCol w:w="5145"/>
      </w:tblGrid>
      <w:tr>
        <w:trPr>
          <w:cantSplit/>
        </w:trPr>
        <w:tc>
          <w:tcPr>
            <w:tcW w:type="pct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before="0" w:line="312"/>
              <w:jc w:val="left"/>
            </w:pPr>
            <w:r>
              <w:rPr>
                <w:sz w:val="22"/>
                <w:szCs w:val="22"/>
              </w:rPr>
              <w:t xml:space="preserve">Карта закрыта, передана в архив.</w:t>
            </w:r>
          </w:p>
        </w:tc>
        <w:tc>
          <w:tcPr>
            <w:tcW w:type="pct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before="0" w:line="312"/>
              <w:jc w:val="right"/>
            </w:pPr>
            <w:r>
              <w:rPr>
                <w:sz w:val="22"/>
                <w:szCs w:val="22"/>
              </w:rPr>
              <w:t xml:space="preserve">Педагог-психолог __________ / ____________ /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2026-10-24T18:07:18.478Z</dcterms:created>
  <dcterms:modified xsi:type="dcterms:W3CDTF">2026-10-24T18:07:18.478Z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