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F4E7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0F4E79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0F4E79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</w:t>
      </w:r>
      <w:proofErr w:type="spellStart"/>
      <w:r w:rsidR="00A25E5A" w:rsidRPr="00A25E5A">
        <w:rPr>
          <w:lang w:val="pl-PL"/>
        </w:rPr>
        <w:t>Wypozyczalnia_pojazdow</w:t>
      </w:r>
      <w:proofErr w:type="spellEnd"/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0F4E79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0F4E7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0F4E79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GoodSoftwareBro</w:t>
      </w:r>
      <w:proofErr w:type="spellEnd"/>
      <w:r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0F4E79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0F4E7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 Niniejsza Dokumentacja dotyczy owego Systemu;</w:t>
      </w:r>
    </w:p>
    <w:p w:rsidR="00EA177E" w:rsidRDefault="00912202" w:rsidP="000F4E7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Konsumencie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EA177E" w:rsidP="000F4E7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542ECA" w:rsidP="000F4E79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Administratorze </w:t>
      </w:r>
      <w:r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>
        <w:rPr>
          <w:lang w:val="pl-PL"/>
        </w:rPr>
        <w:t xml:space="preserve"> konto właściciela organizacji </w:t>
      </w:r>
      <w:proofErr w:type="spellStart"/>
      <w:r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030277" w:rsidP="000F4E79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Pracowniku </w:t>
      </w:r>
      <w:r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912202" w:rsidP="000F4E79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Kliencie zalogowanym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>
        <w:rPr>
          <w:lang w:val="pl-PL"/>
        </w:rPr>
        <w:t xml:space="preserve"> w Systemie;</w:t>
      </w:r>
    </w:p>
    <w:p w:rsidR="00912202" w:rsidRPr="00542ECA" w:rsidRDefault="00912202" w:rsidP="000F4E79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Kliencie niezalogowanym </w:t>
      </w:r>
      <w:r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0F4E7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0F4E7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0F4E7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0F4E7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0F4E79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0F4E7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0F4E7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0F4E7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wychodzi naprzeciw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0F4E79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0F4E79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0F4E7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0F4E7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0F4E7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0F4E7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C113B0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C113B0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C113B0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C113B0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szybciej zarezerwować lub wypożyczyć pojazd.</w:t>
            </w:r>
          </w:p>
        </w:tc>
      </w:tr>
      <w:tr w:rsidR="0015258B" w:rsidRPr="00C113B0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C113B0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C113B0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C113B0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0F4E7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0F4E79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0F4E7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0F4E7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0F4E79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0F4E79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0F4E79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0F4E79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0F4E79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0F4E79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0F4E79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0F4E79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0F4E79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0F4E79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0F4E79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0F4E79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0F4E79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Pr="00C113B0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5.2.3.1 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Nazwa: Założenie konta wymagane do wypożyczenia pojazdu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Uzasadnienie biznesowe: KzS.KZ.1. - 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chce wypożyczyć pojazd, ale nie ma utworzonego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zawierającej formularz rejestracji.</w:t>
      </w:r>
    </w:p>
    <w:p w:rsidR="00C113B0" w:rsidRDefault="00C113B0" w:rsidP="000F4E7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lastRenderedPageBreak/>
        <w:t>Konsument wprowadza swoje imię, nazwisko, adres e-mail, adres, nr telefonu oraz hasło do formularza.</w:t>
      </w:r>
    </w:p>
    <w:p w:rsidR="00C113B0" w:rsidRDefault="00C113B0" w:rsidP="000F4E7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zapisuje dane Konsumenta do bazy danych.</w:t>
      </w:r>
    </w:p>
    <w:p w:rsidR="00C113B0" w:rsidRDefault="00C113B0" w:rsidP="000F4E7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otrzymuje dostęp do systemu rezerwacji pojazdów.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może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Ważne jest odpowiednie zabezpieczenie danych Konsumenta poprzez odpowiednie protokoły strony internetowej oraz system zabezpieczeń bazy danych.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Bardzo niska, raz na każdego Konsumenta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Bardzo wysoka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5.2.3.2 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2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Nazwa: Możliwość wypożyczenia pojazdu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Uzasadnienie biznesowe:</w:t>
      </w:r>
      <w:r w:rsidRPr="008446C7">
        <w:rPr>
          <w:lang w:val="pl-PL"/>
        </w:rPr>
        <w:t xml:space="preserve"> </w:t>
      </w:r>
      <w:r>
        <w:rPr>
          <w:lang w:val="pl-PL"/>
        </w:rPr>
        <w:t>KzS.KZ.4.-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chce wypożyczyć pojazd.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18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na wcześniej utworzone konto.</w:t>
      </w:r>
    </w:p>
    <w:bookmarkEnd w:id="12"/>
    <w:p w:rsidR="00C113B0" w:rsidRDefault="00C113B0" w:rsidP="000F4E7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0F4E7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0F4E7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C113B0" w:rsidRDefault="00C113B0" w:rsidP="000F4E7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sposób otrzymania dostępu do pojazdu.</w:t>
      </w:r>
    </w:p>
    <w:p w:rsidR="00C113B0" w:rsidRDefault="00C113B0" w:rsidP="000F4E7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metodę płatności.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może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Baza danych musi być dokładnie zsynchronizowana ze stanem pojazdów w konkretnych filiach. 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Pr="00D54576" w:rsidRDefault="00C113B0" w:rsidP="00C113B0">
      <w:pPr>
        <w:rPr>
          <w:lang w:val="pl-PL"/>
        </w:rPr>
      </w:pPr>
      <w:r>
        <w:rPr>
          <w:lang w:val="pl-PL"/>
        </w:rPr>
        <w:t>Istotność: Bardzo wysoka</w:t>
      </w:r>
    </w:p>
    <w:p w:rsidR="00C113B0" w:rsidRDefault="00C113B0" w:rsidP="00C113B0">
      <w:pPr>
        <w:rPr>
          <w:b/>
          <w:bCs/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5.2.3.3 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3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Nazwa: Możliwość rezerwacji pojazdu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Uzasadnienie biznesowe: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 xml:space="preserve">- </w:t>
      </w:r>
      <w:r w:rsidRPr="00DF55C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chce zarezerwować pojazd aby wypożyczyć go w późniejszym terminie.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na wcześniej utworzone konto.</w:t>
      </w:r>
    </w:p>
    <w:p w:rsidR="00C113B0" w:rsidRDefault="00C113B0" w:rsidP="000F4E7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0F4E7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0F4E7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C113B0" w:rsidRDefault="00C113B0" w:rsidP="000F4E7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może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Baza danych musi być dokładnie zsynchronizowana ze stanem pojazdów w konkretnych filiach. 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Wysoka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5.2.3.4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4</w:t>
      </w:r>
    </w:p>
    <w:p w:rsidR="00C113B0" w:rsidRDefault="00C113B0" w:rsidP="00C113B0">
      <w:pPr>
        <w:rPr>
          <w:lang w:val="pl-PL"/>
        </w:rPr>
      </w:pPr>
    </w:p>
    <w:p w:rsidR="00C113B0" w:rsidRPr="00C113B0" w:rsidRDefault="00C113B0" w:rsidP="00C113B0">
      <w:pPr>
        <w:rPr>
          <w:lang w:val="pl-PL"/>
        </w:rPr>
      </w:pPr>
      <w:r w:rsidRPr="008446C7">
        <w:rPr>
          <w:lang w:val="pl-PL"/>
        </w:rPr>
        <w:t xml:space="preserve">Nazwa: </w:t>
      </w:r>
      <w:r w:rsidRPr="00C113B0">
        <w:rPr>
          <w:lang w:val="pl-PL"/>
        </w:rPr>
        <w:t xml:space="preserve">Możliwość podejrzenia historii </w:t>
      </w:r>
      <w:proofErr w:type="spellStart"/>
      <w:r w:rsidRPr="00C113B0">
        <w:rPr>
          <w:lang w:val="pl-PL"/>
        </w:rPr>
        <w:t>wypożyczeń</w:t>
      </w:r>
      <w:proofErr w:type="spellEnd"/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Uzasadnienie biznesowe:</w:t>
      </w:r>
      <w:r w:rsidRPr="00C113B0">
        <w:rPr>
          <w:lang w:val="pl-PL"/>
        </w:rPr>
        <w:t xml:space="preserve"> </w:t>
      </w: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Warunki początkowe: Konsument chce zobaczyć swoją historię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0"/>
        </w:numPr>
        <w:rPr>
          <w:lang w:val="pl-PL"/>
        </w:rPr>
      </w:pPr>
      <w:r w:rsidRPr="007315C1">
        <w:rPr>
          <w:lang w:val="pl-PL"/>
        </w:rPr>
        <w:lastRenderedPageBreak/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na wcześniej utworzone konto.</w:t>
      </w:r>
    </w:p>
    <w:p w:rsidR="00C113B0" w:rsidRDefault="00C113B0" w:rsidP="000F4E7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C113B0" w:rsidRDefault="00C113B0" w:rsidP="000F4E7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Efekty: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Konsument może mieć dostęp tylko do swoich danych. System powinien także uwzględniać aktualnie trwające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5.2.3.5 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5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Nazwa: </w:t>
      </w:r>
      <w:r w:rsidRPr="00A535EA">
        <w:rPr>
          <w:lang w:val="pl-PL"/>
        </w:rPr>
        <w:t>Możliwość podejrzenia dostępnych pojazdów bez zalogowania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Uzasadnienie biznesowe: </w:t>
      </w: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chce zobaczyć listę pojazdów dostępnych w danej filii bez konieczności utworzenia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C113B0" w:rsidRDefault="00C113B0" w:rsidP="000F4E7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Efekty: Konsument może zdecydować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Baza danych musi być dokładnie zsynchronizowana ze stanem pojazdów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Bardzo wysoka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5.2.3.6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6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8446C7">
        <w:rPr>
          <w:lang w:val="pl-PL"/>
        </w:rPr>
        <w:t>Nazwa: Możliwość dodania rabatów do konkretnych kont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Uzasadnienie biznesowe:</w:t>
      </w:r>
      <w:r w:rsidRPr="00C113B0">
        <w:rPr>
          <w:lang w:val="pl-PL"/>
        </w:rPr>
        <w:t xml:space="preserve"> </w:t>
      </w:r>
      <w:r w:rsidRPr="00964694">
        <w:rPr>
          <w:lang w:val="pl-PL"/>
        </w:rPr>
        <w:t>KzS.A.1.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nałożyć rabat na konto Konsumenta.</w:t>
      </w:r>
    </w:p>
    <w:p w:rsidR="00C113B0" w:rsidRDefault="00C113B0" w:rsidP="00C113B0">
      <w:pPr>
        <w:rPr>
          <w:lang w:val="pl-PL"/>
        </w:rPr>
      </w:pPr>
      <w:r w:rsidRPr="00964694">
        <w:rPr>
          <w:lang w:val="pl-PL"/>
        </w:rPr>
        <w:t>KzS.A.2.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uprawnić konkretnego Pracownika do udzielania rabatów.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Administratorzy, Pracownicy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Administrator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zarządzania Systemem wybiera Konsumenta dla którego zostanie nałożony rabat.</w:t>
      </w:r>
    </w:p>
    <w:p w:rsidR="00C113B0" w:rsidRPr="00495D2F" w:rsidRDefault="00C113B0" w:rsidP="000F4E7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2.1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Pracownik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Administrator poprzez interfejs zarządzania Systemem wybiera Pracownika, który otrzymuje możliwość nakładania rabatów.</w:t>
      </w:r>
    </w:p>
    <w:p w:rsidR="00C113B0" w:rsidRPr="00495D2F" w:rsidRDefault="00C113B0" w:rsidP="000F4E79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C113B0" w:rsidRDefault="00C113B0" w:rsidP="000F4E79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2.2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Pracownik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Pr="00495D2F" w:rsidRDefault="00C113B0" w:rsidP="000F4E79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C113B0" w:rsidRDefault="00C113B0" w:rsidP="000F4E79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przy wypożyczeniu pojazdu otrzymuje obniżoną cenę.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W Systemie powinno być zawarte ograniczenie co do wysokości oraz ilości nakładanych rabatów.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Bardzo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5.2.3.7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7</w:t>
      </w:r>
    </w:p>
    <w:p w:rsidR="00C113B0" w:rsidRDefault="00C113B0" w:rsidP="00C113B0">
      <w:pPr>
        <w:rPr>
          <w:lang w:val="pl-PL"/>
        </w:rPr>
      </w:pPr>
    </w:p>
    <w:p w:rsidR="00C113B0" w:rsidRPr="00C113B0" w:rsidRDefault="00C113B0" w:rsidP="00C113B0">
      <w:pPr>
        <w:rPr>
          <w:lang w:val="pl-PL"/>
        </w:rPr>
      </w:pPr>
      <w:r w:rsidRPr="008446C7">
        <w:rPr>
          <w:lang w:val="pl-PL"/>
        </w:rPr>
        <w:t xml:space="preserve">Nazwa: </w:t>
      </w:r>
      <w:r w:rsidRPr="00C113B0">
        <w:rPr>
          <w:lang w:val="pl-PL"/>
        </w:rPr>
        <w:t>Kartoteka pojazdów powiązana z cennikiem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Uzasadnienie biznesowe: </w:t>
      </w:r>
      <w:r w:rsidRPr="00407215">
        <w:rPr>
          <w:lang w:val="pl-PL"/>
        </w:rPr>
        <w:t>KzS.KZ.1.</w:t>
      </w:r>
      <w:r>
        <w:rPr>
          <w:lang w:val="pl-PL"/>
        </w:rPr>
        <w:t xml:space="preserve"> - </w:t>
      </w:r>
      <w:r w:rsidRPr="00407215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wybiera pojazd, który chce wypożyczyć.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C113B0" w:rsidRDefault="00C113B0" w:rsidP="000F4E7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widzi cechy pojazdu i cennik jednocześnie.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może podjąć decyzję o wyborze pojazdu na podstawie cech pojazdu jak i ceny.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Baza danych musi być dokładnie zsynchronizowana ze stanem pojazdów oraz z cennikiem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Bardzo wysoka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5.2.3.8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8</w:t>
      </w:r>
    </w:p>
    <w:p w:rsidR="00C113B0" w:rsidRDefault="00C113B0" w:rsidP="00C113B0">
      <w:pPr>
        <w:rPr>
          <w:lang w:val="pl-PL"/>
        </w:rPr>
      </w:pPr>
    </w:p>
    <w:p w:rsidR="00C113B0" w:rsidRPr="00826604" w:rsidRDefault="00C113B0" w:rsidP="00C113B0">
      <w:pPr>
        <w:rPr>
          <w:lang w:val="pl-PL"/>
        </w:rPr>
      </w:pPr>
      <w:r w:rsidRPr="00826604">
        <w:rPr>
          <w:lang w:val="pl-PL"/>
        </w:rPr>
        <w:t>Nazwa: Wysyłanie powiadomień do użytkowników o terminie zwrotu pojazdu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Uzasadnienie biznesowe: </w:t>
      </w: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Okres wypożyczenia pojazdu zbliża się ku końcowi.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System sprawdza terminy zakończenia okresu wypożyczenia pojazdów.</w:t>
      </w:r>
    </w:p>
    <w:p w:rsidR="00C113B0" w:rsidRDefault="00C113B0" w:rsidP="000F4E7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Jeżeli do końca terminu zostało nie wiele czasu System wysyła powiadomienie Konsumentowi.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najprawdopodobniej zwróci pojazd w terminie.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Powiadomienia powinny być wysyłane z odpowiednim wyprzedzeniem, ale też nie zbyt szybko.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lastRenderedPageBreak/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Wysoka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5.2.3.9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9</w:t>
      </w:r>
    </w:p>
    <w:p w:rsidR="00C113B0" w:rsidRDefault="00C113B0" w:rsidP="00C113B0">
      <w:pPr>
        <w:rPr>
          <w:lang w:val="pl-PL"/>
        </w:rPr>
      </w:pPr>
    </w:p>
    <w:p w:rsidR="00C113B0" w:rsidRPr="00826604" w:rsidRDefault="00C113B0" w:rsidP="00C113B0">
      <w:pPr>
        <w:rPr>
          <w:lang w:val="pl-PL"/>
        </w:rPr>
      </w:pPr>
      <w:r w:rsidRPr="00826604">
        <w:rPr>
          <w:lang w:val="pl-PL"/>
        </w:rPr>
        <w:t>Nazwa: Monitorowanie konieczności zrobienia przeglądu i ubezpieczeń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Uzasadnienie biznesowe: </w:t>
      </w: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Pracownicy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Zbliżający się termin przeglądów i ubezpieczeń pojazdów.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System sprawdza terminy przeglądów i ubezpieczeń pojazdów.</w:t>
      </w:r>
    </w:p>
    <w:p w:rsidR="00C113B0" w:rsidRDefault="00C113B0" w:rsidP="000F4E7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Jeżeli do końca terminu zostało nie wiele czasu System wysyła powiadomienie odpowiedniemu Pracownikowi.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Efekty: Pracownik zajmie się przeglądem i ubezpieczeniem pojazdów przed przekroczeniem terminu. 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</w:t>
      </w:r>
      <w:r w:rsidRPr="00F13746">
        <w:rPr>
          <w:lang w:val="pl-PL"/>
        </w:rPr>
        <w:t xml:space="preserve"> </w:t>
      </w:r>
      <w:r>
        <w:rPr>
          <w:lang w:val="pl-PL"/>
        </w:rPr>
        <w:t>Powiadomienia powinny być wysyłane z odpowiednim wyprzedzeniem. System powinien weryfikować wykonanie zadań Pracownika.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Bardzo wysoka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5.2.3.10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10</w:t>
      </w:r>
    </w:p>
    <w:p w:rsidR="00C113B0" w:rsidRDefault="00C113B0" w:rsidP="00C113B0">
      <w:pPr>
        <w:rPr>
          <w:lang w:val="pl-PL"/>
        </w:rPr>
      </w:pPr>
    </w:p>
    <w:p w:rsidR="00C113B0" w:rsidRPr="00826604" w:rsidRDefault="00C113B0" w:rsidP="00C113B0">
      <w:pPr>
        <w:rPr>
          <w:lang w:val="pl-PL"/>
        </w:rPr>
      </w:pPr>
      <w:r w:rsidRPr="00826604">
        <w:rPr>
          <w:lang w:val="pl-PL"/>
        </w:rPr>
        <w:t>Nazwa: Podgląd cech pojazdów w zależności od kategorii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Uzasadnienie biznesowe: </w:t>
      </w:r>
      <w:r w:rsidRPr="00B15FD0">
        <w:rPr>
          <w:lang w:val="pl-PL"/>
        </w:rPr>
        <w:t>KzS.KZ.1.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chce wypożyczyć pojazd z konkretnej kategorii.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C113B0" w:rsidRDefault="00C113B0" w:rsidP="000F4E7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lastRenderedPageBreak/>
        <w:t>Konsument widzi cechy pojazdów tylko z wybranej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może łatwiej wybrać pojazd do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Baza danych musi być prawidłowo skonfigurowana.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5.2.3.11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11</w:t>
      </w:r>
    </w:p>
    <w:p w:rsidR="00C113B0" w:rsidRDefault="00C113B0" w:rsidP="00C113B0">
      <w:pPr>
        <w:rPr>
          <w:lang w:val="pl-PL"/>
        </w:rPr>
      </w:pPr>
    </w:p>
    <w:p w:rsidR="00C113B0" w:rsidRPr="00C113B0" w:rsidRDefault="00C113B0" w:rsidP="00C113B0">
      <w:pPr>
        <w:rPr>
          <w:lang w:val="pl-PL"/>
        </w:rPr>
      </w:pPr>
      <w:r w:rsidRPr="00826604">
        <w:rPr>
          <w:lang w:val="pl-PL"/>
        </w:rPr>
        <w:t xml:space="preserve">Nazwa: </w:t>
      </w:r>
      <w:r w:rsidRPr="00C113B0">
        <w:rPr>
          <w:lang w:val="pl-PL"/>
        </w:rPr>
        <w:t>Możliwość zdefiniowania dodatkowo płatnych usług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Uzasadnienie biznesowe:</w:t>
      </w:r>
      <w:r w:rsidRPr="00C113B0">
        <w:rPr>
          <w:lang w:val="pl-PL"/>
        </w:rPr>
        <w:t xml:space="preserve"> </w:t>
      </w: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Administratorzy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Nowy pomysł na urozmaicenie oferty lub ułatwienie korzystania z aktualnej oferty.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C113B0" w:rsidRDefault="00C113B0" w:rsidP="000F4E7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tworzy dokładny opis i cenę.</w:t>
      </w:r>
    </w:p>
    <w:p w:rsidR="00C113B0" w:rsidRDefault="00C113B0" w:rsidP="000F4E7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Po dokonaniu wyboru pojazdu Konsument może wybrać dodatkowe płatne usługi wcześniej dodane przez Administratora.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otrzymuje dostęp do dodatkowych usług.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Filie powinny być informowane z wyprzedzeniem o wprowadzeniu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5.2.3.12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12</w:t>
      </w:r>
    </w:p>
    <w:p w:rsidR="00C113B0" w:rsidRDefault="00C113B0" w:rsidP="00C113B0">
      <w:pPr>
        <w:rPr>
          <w:lang w:val="pl-PL"/>
        </w:rPr>
      </w:pPr>
    </w:p>
    <w:p w:rsidR="00C113B0" w:rsidRPr="00C113B0" w:rsidRDefault="00C113B0" w:rsidP="00C113B0">
      <w:pPr>
        <w:rPr>
          <w:lang w:val="pl-PL"/>
        </w:rPr>
      </w:pPr>
      <w:r w:rsidRPr="00826604">
        <w:rPr>
          <w:lang w:val="pl-PL"/>
        </w:rPr>
        <w:t xml:space="preserve">Nazwa: </w:t>
      </w:r>
      <w:r w:rsidRPr="00C113B0">
        <w:rPr>
          <w:lang w:val="pl-PL"/>
        </w:rPr>
        <w:t>Obsługa wielu filii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Uzasadnienie biznesowe: </w:t>
      </w:r>
      <w:r w:rsidRPr="00F551AC">
        <w:rPr>
          <w:lang w:val="pl-PL"/>
        </w:rPr>
        <w:t>KzS.KZ.1.</w:t>
      </w:r>
      <w:r>
        <w:rPr>
          <w:lang w:val="pl-PL"/>
        </w:rPr>
        <w:t xml:space="preserve"> - </w:t>
      </w:r>
      <w:r w:rsidRPr="00F551A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lastRenderedPageBreak/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chce wypożyczyć pojazd, w konkretnej filii.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Konsument ma podgląd na tabelę zawierającą wszystkie dostępne pojazdy.</w:t>
      </w:r>
    </w:p>
    <w:p w:rsidR="00C113B0" w:rsidRDefault="00C113B0" w:rsidP="000F4E79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Konsument może filtrować tabelę według filii.</w:t>
      </w:r>
    </w:p>
    <w:p w:rsidR="00C113B0" w:rsidRDefault="00C113B0" w:rsidP="000F4E79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Konsument może zarezerwować pojazd do wypożyczenia lub od razu wypożyczyć ten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2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chce wypożyczyć pojazd, w konkretnej filii.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Konsument ma podgląd na tabelę zawierającą wszystkie dostępne pojazdy.</w:t>
      </w:r>
    </w:p>
    <w:p w:rsidR="00C113B0" w:rsidRDefault="00C113B0" w:rsidP="000F4E7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Konsument może filtrować tabelę według filii.</w:t>
      </w:r>
    </w:p>
    <w:p w:rsidR="00C113B0" w:rsidRDefault="00C113B0" w:rsidP="000F4E7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Konsument może wybrać pojazd do przetransportowania do innej filii i wypożyczyć ten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Efekty: Konsument może wypożyczyć pojazd w wybranej filii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System powinien zapewnić prawidłową komunikację pomiędzy filiami.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Istotność: Wysoka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  <w:r>
        <w:rPr>
          <w:b/>
          <w:bCs/>
          <w:lang w:val="pl-PL"/>
        </w:rPr>
        <w:t>5.2.3.13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ID: 13</w:t>
      </w:r>
    </w:p>
    <w:p w:rsidR="00C113B0" w:rsidRDefault="00C113B0" w:rsidP="00C113B0">
      <w:pPr>
        <w:rPr>
          <w:lang w:val="pl-PL"/>
        </w:rPr>
      </w:pPr>
    </w:p>
    <w:p w:rsidR="00C113B0" w:rsidRPr="00C113B0" w:rsidRDefault="00C113B0" w:rsidP="00C113B0">
      <w:pPr>
        <w:rPr>
          <w:lang w:val="pl-PL"/>
        </w:rPr>
      </w:pPr>
      <w:r w:rsidRPr="00826604">
        <w:rPr>
          <w:lang w:val="pl-PL"/>
        </w:rPr>
        <w:t xml:space="preserve">Nazwa: </w:t>
      </w:r>
      <w:r w:rsidRPr="00C113B0">
        <w:rPr>
          <w:lang w:val="pl-PL"/>
        </w:rPr>
        <w:t xml:space="preserve">Dokonywanie płatności online  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Uzasadnienie biznesowe:</w:t>
      </w:r>
      <w:r w:rsidRPr="00C113B0">
        <w:rPr>
          <w:lang w:val="pl-PL"/>
        </w:rPr>
        <w:t xml:space="preserve"> </w:t>
      </w:r>
      <w:r w:rsidRPr="00AD0A71">
        <w:rPr>
          <w:lang w:val="pl-PL"/>
        </w:rPr>
        <w:t>KzS.KZ.1.</w:t>
      </w:r>
      <w:r>
        <w:rPr>
          <w:lang w:val="pl-PL"/>
        </w:rPr>
        <w:t xml:space="preserve"> - </w:t>
      </w:r>
      <w:r w:rsidRPr="00AD0A71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Użytkownicy: Konsumenci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Scenariusz 1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Warunki początkowe: Konsument wybrał pojazd, który chce wypożyczyć.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0F4E7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Konsument po dokonaniu wyboru pojazdu wybiera formę płatności.</w:t>
      </w:r>
    </w:p>
    <w:p w:rsidR="00C113B0" w:rsidRDefault="00C113B0" w:rsidP="000F4E7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Gdy wybrana zostanie forma płatności online Konsument wybiera sposób dokonania tej płatności.</w:t>
      </w:r>
    </w:p>
    <w:p w:rsidR="00C113B0" w:rsidRDefault="00C113B0" w:rsidP="000F4E7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Przekazaniem płatności zajmują się zewnętrzne firmy.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 xml:space="preserve">Efekty: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otrzymuje zapłatę za wypożyczenie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Wymagania niefunkcjonalne: Dokonywanie płatności online musi być szczególnie zabezpieczone.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>
        <w:rPr>
          <w:lang w:val="pl-PL"/>
        </w:rPr>
        <w:t>Częstotliwość: Średnia</w:t>
      </w:r>
    </w:p>
    <w:p w:rsidR="00C113B0" w:rsidRDefault="00C113B0" w:rsidP="00C113B0">
      <w:pPr>
        <w:rPr>
          <w:lang w:val="pl-PL"/>
        </w:rPr>
      </w:pPr>
    </w:p>
    <w:p w:rsidR="00C113B0" w:rsidRPr="00D54576" w:rsidRDefault="00C113B0" w:rsidP="00C113B0">
      <w:pPr>
        <w:rPr>
          <w:lang w:val="pl-PL"/>
        </w:rPr>
      </w:pPr>
      <w:r>
        <w:rPr>
          <w:lang w:val="pl-PL"/>
        </w:rPr>
        <w:t>Istotność: Bardzo wysoka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0F4E79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0F4E79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0F4E79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0F4E79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0F4E79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0F4E79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0F4E79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0F4E79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0F4E79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0F4E79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0F4E79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C113B0" w:rsidRPr="00C113B0" w:rsidRDefault="00C113B0" w:rsidP="00BD4411">
      <w:pPr>
        <w:rPr>
          <w:lang w:val="pl-PL"/>
        </w:rPr>
      </w:pPr>
      <w:bookmarkStart w:id="14" w:name="_GoBack"/>
      <w:bookmarkEnd w:id="14"/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0F4E79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0F4E79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0F4E79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0F4E79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BD4411" w:rsidRDefault="008C3F06" w:rsidP="00BD4411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0F4E7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0F4E7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0F4E79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0F4E79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0F4E79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0F4E79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0F4E79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0F4E7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0F4E79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0F4E79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0F4E79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0F4E79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0F4E79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E79" w:rsidRDefault="000F4E79" w:rsidP="00A25E5A">
      <w:r>
        <w:separator/>
      </w:r>
    </w:p>
  </w:endnote>
  <w:endnote w:type="continuationSeparator" w:id="0">
    <w:p w:rsidR="000F4E79" w:rsidRDefault="000F4E79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EndPr/>
    <w:sdtContent>
      <w:p w:rsidR="00024ED7" w:rsidRDefault="00024ED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024ED7" w:rsidRDefault="00024E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E79" w:rsidRDefault="000F4E79" w:rsidP="00A25E5A">
      <w:r>
        <w:separator/>
      </w:r>
    </w:p>
  </w:footnote>
  <w:footnote w:type="continuationSeparator" w:id="0">
    <w:p w:rsidR="000F4E79" w:rsidRDefault="000F4E79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D4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202382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02682D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C67091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15630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5A42B9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750EC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C4CDE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B52D7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C8A5226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DF03FA"/>
    <w:multiLevelType w:val="hybridMultilevel"/>
    <w:tmpl w:val="7CF07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1"/>
  </w:num>
  <w:num w:numId="4">
    <w:abstractNumId w:val="22"/>
  </w:num>
  <w:num w:numId="5">
    <w:abstractNumId w:val="0"/>
  </w:num>
  <w:num w:numId="6">
    <w:abstractNumId w:val="11"/>
  </w:num>
  <w:num w:numId="7">
    <w:abstractNumId w:val="8"/>
  </w:num>
  <w:num w:numId="8">
    <w:abstractNumId w:val="27"/>
  </w:num>
  <w:num w:numId="9">
    <w:abstractNumId w:val="26"/>
  </w:num>
  <w:num w:numId="10">
    <w:abstractNumId w:val="7"/>
  </w:num>
  <w:num w:numId="11">
    <w:abstractNumId w:val="23"/>
  </w:num>
  <w:num w:numId="12">
    <w:abstractNumId w:val="1"/>
  </w:num>
  <w:num w:numId="13">
    <w:abstractNumId w:val="12"/>
  </w:num>
  <w:num w:numId="14">
    <w:abstractNumId w:val="24"/>
  </w:num>
  <w:num w:numId="15">
    <w:abstractNumId w:val="19"/>
  </w:num>
  <w:num w:numId="16">
    <w:abstractNumId w:val="29"/>
  </w:num>
  <w:num w:numId="17">
    <w:abstractNumId w:val="18"/>
  </w:num>
  <w:num w:numId="18">
    <w:abstractNumId w:val="17"/>
  </w:num>
  <w:num w:numId="19">
    <w:abstractNumId w:val="5"/>
  </w:num>
  <w:num w:numId="20">
    <w:abstractNumId w:val="4"/>
  </w:num>
  <w:num w:numId="21">
    <w:abstractNumId w:val="16"/>
  </w:num>
  <w:num w:numId="22">
    <w:abstractNumId w:val="28"/>
  </w:num>
  <w:num w:numId="23">
    <w:abstractNumId w:val="15"/>
  </w:num>
  <w:num w:numId="24">
    <w:abstractNumId w:val="13"/>
  </w:num>
  <w:num w:numId="25">
    <w:abstractNumId w:val="30"/>
  </w:num>
  <w:num w:numId="26">
    <w:abstractNumId w:val="3"/>
  </w:num>
  <w:num w:numId="27">
    <w:abstractNumId w:val="2"/>
  </w:num>
  <w:num w:numId="28">
    <w:abstractNumId w:val="21"/>
  </w:num>
  <w:num w:numId="29">
    <w:abstractNumId w:val="6"/>
  </w:num>
  <w:num w:numId="30">
    <w:abstractNumId w:val="9"/>
  </w:num>
  <w:num w:numId="31">
    <w:abstractNumId w:val="25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63F0F"/>
    <w:rsid w:val="00072E33"/>
    <w:rsid w:val="000F4E79"/>
    <w:rsid w:val="00115889"/>
    <w:rsid w:val="00134AF7"/>
    <w:rsid w:val="0015258B"/>
    <w:rsid w:val="00154D54"/>
    <w:rsid w:val="00174206"/>
    <w:rsid w:val="002038B5"/>
    <w:rsid w:val="00221D03"/>
    <w:rsid w:val="002421E5"/>
    <w:rsid w:val="002675DE"/>
    <w:rsid w:val="002729FD"/>
    <w:rsid w:val="002740C3"/>
    <w:rsid w:val="002A2017"/>
    <w:rsid w:val="00303DDF"/>
    <w:rsid w:val="003E3580"/>
    <w:rsid w:val="00400078"/>
    <w:rsid w:val="00433624"/>
    <w:rsid w:val="00436FA1"/>
    <w:rsid w:val="00437D12"/>
    <w:rsid w:val="004645D7"/>
    <w:rsid w:val="004B7E02"/>
    <w:rsid w:val="005309FC"/>
    <w:rsid w:val="00542ECA"/>
    <w:rsid w:val="00562570"/>
    <w:rsid w:val="005649A0"/>
    <w:rsid w:val="0057348F"/>
    <w:rsid w:val="005D0BC5"/>
    <w:rsid w:val="0060543D"/>
    <w:rsid w:val="00631ECB"/>
    <w:rsid w:val="0065650F"/>
    <w:rsid w:val="00663F24"/>
    <w:rsid w:val="0068689B"/>
    <w:rsid w:val="006A5F82"/>
    <w:rsid w:val="006E056B"/>
    <w:rsid w:val="00705DCB"/>
    <w:rsid w:val="0076434C"/>
    <w:rsid w:val="00774340"/>
    <w:rsid w:val="00786617"/>
    <w:rsid w:val="007B0AFB"/>
    <w:rsid w:val="008111F2"/>
    <w:rsid w:val="00855804"/>
    <w:rsid w:val="008C3F06"/>
    <w:rsid w:val="008F2B7E"/>
    <w:rsid w:val="0090423A"/>
    <w:rsid w:val="00912202"/>
    <w:rsid w:val="00946ED8"/>
    <w:rsid w:val="00A12F41"/>
    <w:rsid w:val="00A25E5A"/>
    <w:rsid w:val="00AD5A1B"/>
    <w:rsid w:val="00B00E27"/>
    <w:rsid w:val="00B83A1A"/>
    <w:rsid w:val="00BD4411"/>
    <w:rsid w:val="00C113B0"/>
    <w:rsid w:val="00C147CC"/>
    <w:rsid w:val="00C51174"/>
    <w:rsid w:val="00C63DB9"/>
    <w:rsid w:val="00C802F6"/>
    <w:rsid w:val="00CA1FC0"/>
    <w:rsid w:val="00CD4D58"/>
    <w:rsid w:val="00D37881"/>
    <w:rsid w:val="00D6356B"/>
    <w:rsid w:val="00DA6CE2"/>
    <w:rsid w:val="00E12904"/>
    <w:rsid w:val="00E3535D"/>
    <w:rsid w:val="00E74C7E"/>
    <w:rsid w:val="00E84D91"/>
    <w:rsid w:val="00E952AE"/>
    <w:rsid w:val="00EA177E"/>
    <w:rsid w:val="00EE29E9"/>
    <w:rsid w:val="00EE3CC0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17CDB4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9EB9-5447-47DF-AB78-A14B3D34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28</Pages>
  <Words>4642</Words>
  <Characters>27854</Characters>
  <Application>Microsoft Office Word</Application>
  <DocSecurity>0</DocSecurity>
  <Lines>232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11</cp:revision>
  <dcterms:created xsi:type="dcterms:W3CDTF">2016-04-18T07:31:00Z</dcterms:created>
  <dcterms:modified xsi:type="dcterms:W3CDTF">2020-03-23T10:45:00Z</dcterms:modified>
</cp:coreProperties>
</file>