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蔡艺洵第三章作业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登录界面：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15615" cy="6535420"/>
            <wp:effectExtent l="0" t="0" r="1905" b="2540"/>
            <wp:docPr id="1" name="图片 1" descr="Screenshot_20210921_150939_com.example.myappli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_20210921_150939_com.example.myapplica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5615" cy="653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注册界面：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default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64560" cy="7508875"/>
            <wp:effectExtent l="0" t="0" r="10160" b="4445"/>
            <wp:docPr id="2" name="图片 2" descr="Screenshot_20210921_151412_com.example.myappli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creenshot_20210921_151412_com.example.myapplica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4560" cy="750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模仿京东广告滚轮：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05125" cy="6295390"/>
            <wp:effectExtent l="0" t="0" r="5715" b="13970"/>
            <wp:docPr id="3" name="图片 3" descr="Screenshot_20210922_224642_com.example.myappli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_20210922_224642_com.example.myapplica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629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08020" cy="4723765"/>
            <wp:effectExtent l="0" t="0" r="7620" b="635"/>
            <wp:docPr id="4" name="图片 4" descr="Screenshot_20210922_224646_com.example.myappli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_20210922_224646_com.example.myapplica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48305" cy="4789805"/>
            <wp:effectExtent l="0" t="0" r="8255" b="10795"/>
            <wp:docPr id="5" name="图片 5" descr="Screenshot_20210922_224647_com.example.myappli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_20210922_224647_com.example.myapplica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8305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90035" cy="8862060"/>
            <wp:effectExtent l="0" t="0" r="9525" b="7620"/>
            <wp:docPr id="6" name="图片 6" descr="Screenshot_20210922_224649_com.example.myappli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_20210922_224649_com.example.myapplica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0035" cy="886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465D3B"/>
    <w:rsid w:val="3AFE32CC"/>
    <w:rsid w:val="7703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2021-09-06T12:39:00Z</dcterms:created>
  <dc:creator>蔡菜菜</dc:creator>
  <cp:lastModifiedBy>泥人</cp:lastModifiedBy>
  <dcterms:modified xsi:type="dcterms:W3CDTF">2021-09-22T14:57:30Z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B17759BDE9A444D5ADCC207E5D26D7A1</vt:lpwstr>
  </property>
</Properties>
</file>