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96"/>
        </w:rPr>
      </w:pPr>
      <w:r>
        <w:object>
          <v:shape id="_x0000_i1025" o:spt="75" type="#_x0000_t75" style="height:67.7pt;width:67.15pt;" o:ole="t" filled="f" stroked="f" coordsize="21600,21600">
            <v:path/>
            <v:fill on="f" focussize="0,0"/>
            <v:stroke on="f"/>
            <v:imagedata r:id="rId6" o:title=""/>
            <o:lock v:ext="edit" aspectratio="t"/>
            <w10:wrap type="none"/>
            <w10:anchorlock/>
          </v:shape>
          <o:OLEObject Type="Embed" ProgID="PBrush" ShapeID="_x0000_i1025" DrawAspect="Content" ObjectID="_1468075725" r:id="rId5">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8" o:title=""/>
            <o:lock v:ext="edit" aspectratio="t"/>
            <w10:wrap type="none"/>
            <w10:anchorlock/>
          </v:shape>
          <o:OLEObject Type="Embed" ProgID="PBrush" ShapeID="_x0000_i1026" DrawAspect="Content" ObjectID="_1468075726" r:id="rId7">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计算机2101</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2106410125</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赵熙然</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ind w:firstLine="2800" w:firstLineChars="1000"/>
        <w:jc w:val="both"/>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 xml:space="preserve">  2023  </w:t>
      </w:r>
      <w:r>
        <w:rPr>
          <w:rFonts w:hint="eastAsia"/>
          <w:sz w:val="28"/>
        </w:rPr>
        <w:t>年</w:t>
      </w:r>
      <w:r>
        <w:rPr>
          <w:rFonts w:hint="eastAsia"/>
          <w:sz w:val="28"/>
          <w:lang w:val="en-US" w:eastAsia="zh-CN"/>
        </w:rPr>
        <w:t xml:space="preserve"> 11  </w:t>
      </w:r>
      <w:r>
        <w:rPr>
          <w:rFonts w:hint="eastAsia"/>
          <w:sz w:val="28"/>
        </w:rPr>
        <w:t>月</w:t>
      </w:r>
      <w:r>
        <w:rPr>
          <w:rFonts w:hint="eastAsia"/>
          <w:sz w:val="28"/>
          <w:lang w:val="en-US" w:eastAsia="zh-CN"/>
        </w:rPr>
        <w:t xml:space="preserve">11 </w:t>
      </w:r>
      <w:r>
        <w:rPr>
          <w:rFonts w:hint="eastAsia"/>
          <w:sz w:val="28"/>
        </w:rPr>
        <w:t>日</w:t>
      </w:r>
    </w:p>
    <w:p/>
    <w:p/>
    <w:p/>
    <w:p>
      <w:pPr>
        <w:pStyle w:val="2"/>
        <w:numPr>
          <w:ilvl w:val="0"/>
          <w:numId w:val="1"/>
        </w:numPr>
        <w:spacing w:before="0" w:after="0" w:line="240" w:lineRule="auto"/>
        <w:jc w:val="center"/>
        <w:rPr>
          <w:rFonts w:ascii="Times New Roman" w:hAnsi="Times New Roman" w:eastAsia="宋体"/>
          <w:b w:val="0"/>
          <w:sz w:val="28"/>
          <w:szCs w:val="28"/>
        </w:rPr>
      </w:pPr>
      <w:bookmarkStart w:id="0" w:name="_Toc149555877"/>
    </w:p>
    <w:bookmarkEnd w:id="0"/>
    <w:p>
      <w:pPr>
        <w:pStyle w:val="3"/>
        <w:numPr>
          <w:ilvl w:val="0"/>
          <w:numId w:val="0"/>
        </w:numPr>
        <w:spacing w:before="0" w:after="0" w:line="240" w:lineRule="auto"/>
        <w:ind w:leftChars="0"/>
        <w:rPr>
          <w:b w:val="0"/>
          <w:sz w:val="24"/>
          <w:szCs w:val="24"/>
        </w:rPr>
      </w:pPr>
      <w:bookmarkStart w:id="1" w:name="_前__言_1"/>
      <w:bookmarkEnd w:id="1"/>
      <w:bookmarkStart w:id="2" w:name="_1、FPGA中ROM配置与读出实验"/>
      <w:bookmarkEnd w:id="2"/>
      <w:bookmarkStart w:id="3" w:name="_实验一_运算器组成实验"/>
      <w:bookmarkEnd w:id="3"/>
      <w:bookmarkStart w:id="4" w:name="_Toc131560342"/>
      <w:bookmarkStart w:id="5" w:name="_Toc149555878"/>
      <w:r>
        <w:rPr>
          <w:rFonts w:ascii="Times New Roman" w:hAnsi="Times New Roman" w:eastAsia="宋体"/>
          <w:b w:val="0"/>
          <w:sz w:val="28"/>
          <w:szCs w:val="28"/>
        </w:rPr>
        <w:t>实验</w:t>
      </w:r>
      <w:r>
        <w:rPr>
          <w:rFonts w:hint="eastAsia" w:ascii="Times New Roman" w:hAnsi="Times New Roman" w:eastAsia="宋体"/>
          <w:b w:val="0"/>
          <w:sz w:val="28"/>
          <w:szCs w:val="28"/>
          <w:lang w:val="en-US" w:eastAsia="zh-CN"/>
        </w:rPr>
        <w:t>三</w:t>
      </w:r>
      <w:r>
        <w:rPr>
          <w:rFonts w:ascii="Times New Roman" w:hAnsi="Times New Roman" w:eastAsia="宋体"/>
          <w:b w:val="0"/>
          <w:sz w:val="28"/>
          <w:szCs w:val="28"/>
        </w:rPr>
        <w:t xml:space="preserve"> </w:t>
      </w:r>
      <w:r>
        <w:rPr>
          <w:rFonts w:hint="eastAsia" w:ascii="Times New Roman" w:hAnsi="Times New Roman" w:eastAsia="宋体"/>
          <w:b w:val="0"/>
          <w:sz w:val="28"/>
          <w:szCs w:val="28"/>
          <w:lang w:val="en-US" w:eastAsia="zh-CN"/>
        </w:rPr>
        <w:t>微程序控制器实验</w:t>
      </w:r>
      <w:bookmarkEnd w:id="4"/>
      <w:bookmarkEnd w:id="5"/>
    </w:p>
    <w:p>
      <w:pPr>
        <w:rPr>
          <w:rFonts w:hAnsi="宋体"/>
          <w:szCs w:val="21"/>
        </w:rPr>
      </w:pPr>
    </w:p>
    <w:p>
      <w:pPr>
        <w:rPr>
          <w:szCs w:val="21"/>
        </w:rPr>
      </w:pPr>
      <w:r>
        <w:rPr>
          <w:rFonts w:hAnsi="宋体"/>
          <w:szCs w:val="21"/>
        </w:rPr>
        <w:t>一</w:t>
      </w:r>
      <w:r>
        <w:rPr>
          <w:rFonts w:hint="eastAsia" w:hAnsi="宋体"/>
          <w:szCs w:val="21"/>
        </w:rPr>
        <w:t>、</w:t>
      </w:r>
      <w:r>
        <w:rPr>
          <w:rFonts w:hAnsi="宋体"/>
          <w:szCs w:val="21"/>
        </w:rPr>
        <w:t>实验目的</w:t>
      </w:r>
    </w:p>
    <w:p>
      <w:pPr>
        <w:ind w:left="539"/>
        <w:rPr>
          <w:szCs w:val="21"/>
        </w:rPr>
      </w:pPr>
      <w:r>
        <w:rPr>
          <w:szCs w:val="21"/>
        </w:rPr>
        <w:t>1</w:t>
      </w:r>
      <w:r>
        <w:rPr>
          <w:rFonts w:hint="eastAsia" w:hAnsi="宋体"/>
          <w:szCs w:val="21"/>
        </w:rPr>
        <w:t>、</w:t>
      </w:r>
      <w:r>
        <w:rPr>
          <w:rFonts w:hAnsi="宋体"/>
          <w:szCs w:val="21"/>
        </w:rPr>
        <w:t>掌握微程序控制器的组成原理</w:t>
      </w:r>
    </w:p>
    <w:p>
      <w:pPr>
        <w:ind w:left="539"/>
        <w:rPr>
          <w:rFonts w:hint="eastAsia"/>
          <w:szCs w:val="21"/>
        </w:rPr>
      </w:pPr>
      <w:r>
        <w:rPr>
          <w:szCs w:val="21"/>
        </w:rPr>
        <w:t>2</w:t>
      </w:r>
      <w:r>
        <w:rPr>
          <w:rFonts w:hint="eastAsia" w:hAnsi="宋体"/>
          <w:szCs w:val="21"/>
        </w:rPr>
        <w:t>、</w:t>
      </w:r>
      <w:r>
        <w:rPr>
          <w:rFonts w:hAnsi="宋体"/>
          <w:szCs w:val="21"/>
        </w:rPr>
        <w:t>掌握微程序的编写、输入，观察微程序的运行</w:t>
      </w:r>
    </w:p>
    <w:p>
      <w:pPr>
        <w:rPr>
          <w:szCs w:val="21"/>
        </w:rPr>
      </w:pPr>
      <w:r>
        <w:rPr>
          <w:rFonts w:hAnsi="宋体"/>
          <w:szCs w:val="21"/>
        </w:rPr>
        <w:t>二</w:t>
      </w:r>
      <w:r>
        <w:rPr>
          <w:rFonts w:hint="eastAsia" w:hAnsi="宋体"/>
          <w:szCs w:val="21"/>
        </w:rPr>
        <w:t>、</w:t>
      </w:r>
      <w:r>
        <w:rPr>
          <w:rFonts w:hAnsi="宋体"/>
          <w:szCs w:val="21"/>
        </w:rPr>
        <w:t>实验原理</w:t>
      </w:r>
    </w:p>
    <w:p>
      <w:pPr>
        <w:ind w:firstLine="420" w:firstLineChars="200"/>
        <w:rPr>
          <w:rFonts w:hint="eastAsia" w:hAnsi="宋体"/>
          <w:szCs w:val="21"/>
        </w:rPr>
      </w:pPr>
      <w:r>
        <w:rPr>
          <w:rFonts w:hint="eastAsia" w:hAnsi="宋体"/>
          <w:szCs w:val="21"/>
          <w:lang w:val="en-US" w:eastAsia="zh-CN"/>
        </w:rPr>
        <w:t>实验设计了</w:t>
      </w:r>
      <w:r>
        <w:rPr>
          <w:rFonts w:hAnsi="宋体"/>
          <w:szCs w:val="21"/>
        </w:rPr>
        <w:t>五条机器指令：</w:t>
      </w:r>
      <w:r>
        <w:rPr>
          <w:szCs w:val="21"/>
        </w:rPr>
        <w:t>IN</w:t>
      </w:r>
      <w:r>
        <w:rPr>
          <w:rFonts w:hAnsi="宋体"/>
          <w:szCs w:val="21"/>
        </w:rPr>
        <w:t>（输入）、</w:t>
      </w:r>
      <w:r>
        <w:rPr>
          <w:szCs w:val="21"/>
        </w:rPr>
        <w:t>ADD</w:t>
      </w:r>
      <w:r>
        <w:rPr>
          <w:rFonts w:hAnsi="宋体"/>
          <w:szCs w:val="21"/>
        </w:rPr>
        <w:t>（二进制加法）、</w:t>
      </w:r>
      <w:r>
        <w:rPr>
          <w:szCs w:val="21"/>
        </w:rPr>
        <w:t>STA</w:t>
      </w:r>
      <w:r>
        <w:rPr>
          <w:rFonts w:hAnsi="宋体"/>
          <w:szCs w:val="21"/>
        </w:rPr>
        <w:t>（存数）、</w:t>
      </w:r>
      <w:r>
        <w:rPr>
          <w:szCs w:val="21"/>
        </w:rPr>
        <w:t>OUT</w:t>
      </w:r>
      <w:r>
        <w:rPr>
          <w:rFonts w:hAnsi="宋体"/>
          <w:szCs w:val="21"/>
        </w:rPr>
        <w:t>（输出）、</w:t>
      </w:r>
      <w:r>
        <w:rPr>
          <w:szCs w:val="21"/>
        </w:rPr>
        <w:t>JMP</w:t>
      </w:r>
      <w:r>
        <w:rPr>
          <w:rFonts w:hAnsi="宋体"/>
          <w:szCs w:val="21"/>
        </w:rPr>
        <w:t>（无条件转移），其指令格式如</w:t>
      </w:r>
      <w:r>
        <w:rPr>
          <w:rFonts w:hint="eastAsia" w:hAnsi="宋体"/>
          <w:szCs w:val="21"/>
        </w:rPr>
        <w:t>表</w:t>
      </w:r>
      <w:r>
        <w:rPr>
          <w:rFonts w:hint="eastAsia" w:hAnsi="宋体"/>
          <w:szCs w:val="21"/>
          <w:lang w:val="en-US" w:eastAsia="zh-CN"/>
        </w:rPr>
        <w:t>3</w:t>
      </w:r>
      <w:r>
        <w:rPr>
          <w:rFonts w:hint="eastAsia" w:hAnsi="宋体"/>
          <w:szCs w:val="21"/>
        </w:rPr>
        <w:t>-1所示</w:t>
      </w:r>
      <w:r>
        <w:rPr>
          <w:rFonts w:hAnsi="宋体"/>
          <w:szCs w:val="21"/>
        </w:rPr>
        <w:t>（前</w:t>
      </w:r>
      <w:r>
        <w:rPr>
          <w:szCs w:val="21"/>
        </w:rPr>
        <w:t>4</w:t>
      </w:r>
      <w:r>
        <w:rPr>
          <w:rFonts w:hAnsi="宋体"/>
          <w:szCs w:val="21"/>
        </w:rPr>
        <w:t>位为操作码）：</w:t>
      </w:r>
    </w:p>
    <w:p>
      <w:pPr>
        <w:spacing w:before="100" w:beforeAutospacing="1"/>
        <w:ind w:firstLine="420" w:firstLineChars="200"/>
        <w:jc w:val="center"/>
        <w:rPr>
          <w:rFonts w:hint="eastAsia" w:hAnsi="宋体"/>
          <w:szCs w:val="21"/>
        </w:rPr>
      </w:pPr>
      <w:r>
        <w:rPr>
          <w:rFonts w:hint="eastAsia" w:hAnsi="宋体"/>
          <w:szCs w:val="21"/>
          <w:lang w:val="en-US" w:eastAsia="zh-CN"/>
        </w:rPr>
        <w:t>表3</w:t>
      </w:r>
      <w:r>
        <w:rPr>
          <w:rFonts w:hint="eastAsia" w:hAnsi="宋体"/>
          <w:szCs w:val="21"/>
        </w:rPr>
        <w:t>-1简单模型机机器指令</w:t>
      </w:r>
    </w:p>
    <w:tbl>
      <w:tblPr>
        <w:tblStyle w:val="6"/>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78"/>
        <w:gridCol w:w="1074"/>
        <w:gridCol w:w="2315"/>
        <w:gridCol w:w="385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jc w:val="center"/>
              <w:rPr>
                <w:bCs/>
                <w:szCs w:val="21"/>
              </w:rPr>
            </w:pPr>
            <w:r>
              <w:rPr>
                <w:rFonts w:hAnsi="宋体"/>
                <w:szCs w:val="21"/>
              </w:rPr>
              <w:t>助记符</w:t>
            </w:r>
          </w:p>
        </w:tc>
        <w:tc>
          <w:tcPr>
            <w:tcW w:w="630" w:type="pct"/>
            <w:noWrap w:val="0"/>
            <w:vAlign w:val="top"/>
          </w:tcPr>
          <w:p>
            <w:pPr>
              <w:jc w:val="center"/>
              <w:rPr>
                <w:bCs/>
                <w:szCs w:val="21"/>
              </w:rPr>
            </w:pPr>
            <w:r>
              <w:rPr>
                <w:rFonts w:hAnsi="宋体"/>
                <w:szCs w:val="21"/>
              </w:rPr>
              <w:t>机器指令</w:t>
            </w:r>
          </w:p>
        </w:tc>
        <w:tc>
          <w:tcPr>
            <w:tcW w:w="1357" w:type="pct"/>
            <w:noWrap w:val="0"/>
            <w:vAlign w:val="top"/>
          </w:tcPr>
          <w:p>
            <w:pPr>
              <w:jc w:val="center"/>
              <w:rPr>
                <w:bCs/>
                <w:szCs w:val="21"/>
              </w:rPr>
            </w:pPr>
            <w:r>
              <w:rPr>
                <w:bCs/>
                <w:szCs w:val="21"/>
              </w:rPr>
              <w:t>addr</w:t>
            </w:r>
            <w:r>
              <w:rPr>
                <w:rFonts w:hAnsi="宋体"/>
                <w:bCs/>
                <w:szCs w:val="21"/>
              </w:rPr>
              <w:t>对应的二进制地址码</w:t>
            </w:r>
          </w:p>
        </w:tc>
        <w:tc>
          <w:tcPr>
            <w:tcW w:w="2261" w:type="pct"/>
            <w:noWrap w:val="0"/>
            <w:vAlign w:val="top"/>
          </w:tcPr>
          <w:p>
            <w:pPr>
              <w:jc w:val="center"/>
              <w:rPr>
                <w:bCs/>
                <w:szCs w:val="21"/>
              </w:rPr>
            </w:pPr>
            <w:r>
              <w:rPr>
                <w:rFonts w:hAnsi="宋体"/>
                <w:szCs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rPr>
                <w:bCs/>
                <w:szCs w:val="21"/>
              </w:rPr>
            </w:pPr>
            <w:r>
              <w:rPr>
                <w:bCs/>
                <w:szCs w:val="21"/>
              </w:rPr>
              <w:t>IN</w:t>
            </w:r>
          </w:p>
          <w:p>
            <w:pPr>
              <w:rPr>
                <w:bCs/>
                <w:szCs w:val="21"/>
              </w:rPr>
            </w:pPr>
            <w:r>
              <w:rPr>
                <w:bCs/>
                <w:szCs w:val="21"/>
              </w:rPr>
              <w:t>ADD addr</w:t>
            </w:r>
          </w:p>
          <w:p>
            <w:pPr>
              <w:rPr>
                <w:bCs/>
                <w:szCs w:val="21"/>
              </w:rPr>
            </w:pPr>
            <w:r>
              <w:rPr>
                <w:bCs/>
                <w:szCs w:val="21"/>
              </w:rPr>
              <w:t>STA  addr</w:t>
            </w:r>
          </w:p>
          <w:p>
            <w:pPr>
              <w:rPr>
                <w:bCs/>
                <w:szCs w:val="21"/>
              </w:rPr>
            </w:pPr>
            <w:r>
              <w:rPr>
                <w:bCs/>
                <w:szCs w:val="21"/>
              </w:rPr>
              <w:t>OUT  addr</w:t>
            </w:r>
          </w:p>
          <w:p>
            <w:pPr>
              <w:rPr>
                <w:bCs/>
                <w:szCs w:val="21"/>
              </w:rPr>
            </w:pPr>
            <w:r>
              <w:rPr>
                <w:bCs/>
                <w:szCs w:val="21"/>
              </w:rPr>
              <w:t>JMP  addr</w:t>
            </w:r>
          </w:p>
        </w:tc>
        <w:tc>
          <w:tcPr>
            <w:tcW w:w="1988" w:type="pct"/>
            <w:gridSpan w:val="2"/>
            <w:noWrap w:val="0"/>
            <w:vAlign w:val="top"/>
          </w:tcPr>
          <w:p>
            <w:pPr>
              <w:rPr>
                <w:bCs/>
                <w:szCs w:val="21"/>
              </w:rPr>
            </w:pPr>
            <w:r>
              <w:rPr>
                <w:bCs/>
                <w:szCs w:val="21"/>
              </w:rPr>
              <w:t>0000 0000</w:t>
            </w:r>
          </w:p>
          <w:p>
            <w:pPr>
              <w:rPr>
                <w:bCs/>
                <w:szCs w:val="21"/>
              </w:rPr>
            </w:pPr>
            <w:r>
              <w:rPr>
                <w:bCs/>
                <w:szCs w:val="21"/>
              </w:rPr>
              <w:t xml:space="preserve">0001 0000     </w:t>
            </w:r>
            <w:r>
              <w:rPr>
                <w:rFonts w:hint="eastAsia"/>
                <w:bCs/>
                <w:szCs w:val="21"/>
              </w:rPr>
              <w:t xml:space="preserve"> </w:t>
            </w:r>
            <w:r>
              <w:rPr>
                <w:bCs/>
                <w:szCs w:val="21"/>
              </w:rPr>
              <w:t>XXXX XXXX</w:t>
            </w:r>
          </w:p>
          <w:p>
            <w:pPr>
              <w:rPr>
                <w:bCs/>
                <w:szCs w:val="21"/>
              </w:rPr>
            </w:pPr>
            <w:r>
              <w:rPr>
                <w:bCs/>
                <w:szCs w:val="21"/>
              </w:rPr>
              <w:t xml:space="preserve">0010 0000     </w:t>
            </w:r>
            <w:r>
              <w:rPr>
                <w:rFonts w:hint="eastAsia"/>
                <w:bCs/>
                <w:szCs w:val="21"/>
              </w:rPr>
              <w:t xml:space="preserve"> </w:t>
            </w:r>
            <w:r>
              <w:rPr>
                <w:bCs/>
                <w:szCs w:val="21"/>
              </w:rPr>
              <w:t>XXXX XXXX</w:t>
            </w:r>
          </w:p>
          <w:p>
            <w:pPr>
              <w:rPr>
                <w:bCs/>
                <w:szCs w:val="21"/>
              </w:rPr>
            </w:pPr>
            <w:r>
              <w:rPr>
                <w:bCs/>
                <w:szCs w:val="21"/>
              </w:rPr>
              <w:t xml:space="preserve">0011 0000     </w:t>
            </w:r>
            <w:r>
              <w:rPr>
                <w:rFonts w:hint="eastAsia"/>
                <w:bCs/>
                <w:szCs w:val="21"/>
              </w:rPr>
              <w:t xml:space="preserve"> </w:t>
            </w:r>
            <w:r>
              <w:rPr>
                <w:bCs/>
                <w:szCs w:val="21"/>
              </w:rPr>
              <w:t>XXXX XXXX</w:t>
            </w:r>
          </w:p>
          <w:p>
            <w:pPr>
              <w:rPr>
                <w:bCs/>
                <w:szCs w:val="21"/>
              </w:rPr>
            </w:pPr>
            <w:r>
              <w:rPr>
                <w:bCs/>
                <w:szCs w:val="21"/>
              </w:rPr>
              <w:t xml:space="preserve">0100 0000     </w:t>
            </w:r>
            <w:r>
              <w:rPr>
                <w:rFonts w:hint="eastAsia"/>
                <w:bCs/>
                <w:szCs w:val="21"/>
              </w:rPr>
              <w:t xml:space="preserve"> </w:t>
            </w:r>
            <w:r>
              <w:rPr>
                <w:bCs/>
                <w:szCs w:val="21"/>
              </w:rPr>
              <w:t>XXXX XXXX</w:t>
            </w:r>
          </w:p>
        </w:tc>
        <w:tc>
          <w:tcPr>
            <w:tcW w:w="2261" w:type="pct"/>
            <w:noWrap w:val="0"/>
            <w:vAlign w:val="top"/>
          </w:tcPr>
          <w:p>
            <w:pPr>
              <w:rPr>
                <w:bCs/>
                <w:szCs w:val="21"/>
              </w:rPr>
            </w:pPr>
            <w:r>
              <w:rPr>
                <w:rFonts w:hint="eastAsia"/>
                <w:bCs/>
                <w:szCs w:val="21"/>
                <w:lang w:val="en-US" w:eastAsia="zh-CN"/>
              </w:rPr>
              <w:t>输入</w:t>
            </w:r>
            <w:r>
              <w:rPr>
                <w:rFonts w:hint="eastAsia" w:hAnsi="宋体"/>
                <w:bCs/>
                <w:szCs w:val="21"/>
                <w:lang w:val="en-US" w:eastAsia="zh-CN"/>
              </w:rPr>
              <w:t>数据</w:t>
            </w:r>
            <w:r>
              <w:rPr>
                <w:bCs/>
                <w:szCs w:val="21"/>
              </w:rPr>
              <w:t>→R0</w:t>
            </w:r>
          </w:p>
          <w:p>
            <w:pPr>
              <w:rPr>
                <w:bCs/>
                <w:szCs w:val="21"/>
              </w:rPr>
            </w:pPr>
            <w:r>
              <w:rPr>
                <w:bCs/>
                <w:szCs w:val="21"/>
              </w:rPr>
              <w:t>R0+[addr] →R0</w:t>
            </w:r>
          </w:p>
          <w:p>
            <w:pPr>
              <w:rPr>
                <w:bCs/>
                <w:szCs w:val="21"/>
              </w:rPr>
            </w:pPr>
            <w:r>
              <w:rPr>
                <w:bCs/>
                <w:szCs w:val="21"/>
              </w:rPr>
              <w:t xml:space="preserve">R0 →[addr] </w:t>
            </w:r>
          </w:p>
          <w:p>
            <w:pPr>
              <w:rPr>
                <w:rFonts w:hint="eastAsia" w:eastAsia="宋体"/>
                <w:bCs/>
                <w:szCs w:val="21"/>
                <w:lang w:val="en-US" w:eastAsia="zh-CN"/>
              </w:rPr>
            </w:pPr>
            <w:r>
              <w:rPr>
                <w:bCs/>
                <w:szCs w:val="21"/>
              </w:rPr>
              <w:t>[addr]→</w:t>
            </w:r>
            <w:r>
              <w:rPr>
                <w:rFonts w:hint="eastAsia"/>
                <w:bCs/>
                <w:szCs w:val="21"/>
                <w:lang w:val="en-US" w:eastAsia="zh-CN"/>
              </w:rPr>
              <w:t>显示输出</w:t>
            </w:r>
          </w:p>
          <w:p>
            <w:pPr>
              <w:rPr>
                <w:bCs/>
                <w:szCs w:val="21"/>
              </w:rPr>
            </w:pPr>
            <w:r>
              <w:rPr>
                <w:bCs/>
                <w:szCs w:val="21"/>
              </w:rPr>
              <w:t>addr →PC</w:t>
            </w:r>
          </w:p>
        </w:tc>
      </w:tr>
    </w:tbl>
    <w:p>
      <w:pPr>
        <w:ind w:firstLine="420" w:firstLineChars="200"/>
        <w:rPr>
          <w:rFonts w:hint="eastAsia" w:hAnsi="宋体"/>
          <w:szCs w:val="21"/>
        </w:rPr>
      </w:pPr>
    </w:p>
    <w:p>
      <w:pPr>
        <w:ind w:firstLine="420" w:firstLineChars="200"/>
        <w:rPr>
          <w:szCs w:val="21"/>
        </w:rPr>
      </w:pPr>
      <w:r>
        <w:rPr>
          <w:rFonts w:hAnsi="宋体"/>
          <w:szCs w:val="21"/>
        </w:rPr>
        <w:t>其中</w:t>
      </w:r>
      <w:r>
        <w:rPr>
          <w:szCs w:val="21"/>
        </w:rPr>
        <w:t>IN</w:t>
      </w:r>
      <w:r>
        <w:rPr>
          <w:rFonts w:hAnsi="宋体"/>
          <w:szCs w:val="21"/>
        </w:rPr>
        <w:t>为单字长（</w:t>
      </w:r>
      <w:r>
        <w:rPr>
          <w:szCs w:val="21"/>
        </w:rPr>
        <w:t>8</w:t>
      </w:r>
      <w:r>
        <w:rPr>
          <w:rFonts w:hAnsi="宋体"/>
          <w:szCs w:val="21"/>
        </w:rPr>
        <w:t>位），其余为双字长指令，</w:t>
      </w:r>
      <w:r>
        <w:rPr>
          <w:szCs w:val="21"/>
        </w:rPr>
        <w:t xml:space="preserve">XXXX XXXX </w:t>
      </w:r>
      <w:r>
        <w:rPr>
          <w:rFonts w:hAnsi="宋体"/>
          <w:szCs w:val="21"/>
        </w:rPr>
        <w:t>为</w:t>
      </w:r>
      <w:r>
        <w:rPr>
          <w:szCs w:val="21"/>
        </w:rPr>
        <w:t>addr</w:t>
      </w:r>
      <w:r>
        <w:rPr>
          <w:rFonts w:hAnsi="宋体"/>
          <w:szCs w:val="21"/>
        </w:rPr>
        <w:t>对应的二进制地址码。</w:t>
      </w:r>
    </w:p>
    <w:p>
      <w:pPr>
        <w:ind w:firstLine="420" w:firstLineChars="200"/>
        <w:rPr>
          <w:rFonts w:hint="eastAsia" w:hAnsi="宋体"/>
          <w:szCs w:val="21"/>
        </w:rPr>
      </w:pPr>
      <w:r>
        <w:rPr>
          <w:rFonts w:hAnsi="宋体"/>
          <w:szCs w:val="21"/>
        </w:rPr>
        <w:t>为了向</w:t>
      </w:r>
      <w:r>
        <w:rPr>
          <w:szCs w:val="21"/>
        </w:rPr>
        <w:t>RAM</w:t>
      </w:r>
      <w:r>
        <w:rPr>
          <w:rFonts w:hAnsi="宋体"/>
          <w:szCs w:val="21"/>
        </w:rPr>
        <w:t>中装入程序和数据，检查写入是否正确，并能启动程序执行，还必须设计三个控制台操作微程序</w:t>
      </w:r>
      <w:r>
        <w:rPr>
          <w:rFonts w:hint="eastAsia" w:hAnsi="宋体"/>
          <w:szCs w:val="21"/>
        </w:rPr>
        <w:t>，</w:t>
      </w:r>
      <w:r>
        <w:rPr>
          <w:rFonts w:hAnsi="宋体"/>
          <w:szCs w:val="21"/>
        </w:rPr>
        <w:t>控制台</w:t>
      </w:r>
      <w:r>
        <w:rPr>
          <w:rFonts w:hint="eastAsia" w:hAnsi="宋体"/>
          <w:szCs w:val="21"/>
        </w:rPr>
        <w:t>命令如表</w:t>
      </w:r>
      <w:r>
        <w:rPr>
          <w:rFonts w:hint="eastAsia" w:hAnsi="宋体"/>
          <w:szCs w:val="21"/>
          <w:lang w:val="en-US" w:eastAsia="zh-CN"/>
        </w:rPr>
        <w:t>3</w:t>
      </w:r>
      <w:r>
        <w:rPr>
          <w:rFonts w:hint="eastAsia" w:hAnsi="宋体"/>
          <w:szCs w:val="21"/>
        </w:rPr>
        <w:t>-2所示</w:t>
      </w:r>
      <w:r>
        <w:rPr>
          <w:rFonts w:hAnsi="宋体"/>
          <w:szCs w:val="21"/>
        </w:rPr>
        <w:t>。</w:t>
      </w:r>
    </w:p>
    <w:p>
      <w:pPr>
        <w:spacing w:before="100" w:beforeAutospacing="1"/>
        <w:ind w:firstLine="420" w:firstLineChars="200"/>
        <w:jc w:val="center"/>
        <w:rPr>
          <w:rFonts w:hint="eastAsia" w:hAnsi="宋体"/>
          <w:szCs w:val="21"/>
        </w:rPr>
      </w:pPr>
      <w:r>
        <w:rPr>
          <w:rFonts w:hint="eastAsia" w:hAnsi="宋体"/>
          <w:szCs w:val="21"/>
        </w:rPr>
        <w:t>表</w:t>
      </w:r>
      <w:r>
        <w:rPr>
          <w:rFonts w:hint="eastAsia" w:hAnsi="宋体"/>
          <w:szCs w:val="21"/>
          <w:lang w:val="en-US" w:eastAsia="zh-CN"/>
        </w:rPr>
        <w:t>3</w:t>
      </w:r>
      <w:r>
        <w:rPr>
          <w:rFonts w:hint="eastAsia" w:hAnsi="宋体"/>
          <w:szCs w:val="21"/>
        </w:rPr>
        <w:t>-2控制台命令</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660"/>
        <w:gridCol w:w="1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0" w:type="auto"/>
            <w:noWrap w:val="0"/>
            <w:vAlign w:val="top"/>
          </w:tcPr>
          <w:p>
            <w:pPr>
              <w:jc w:val="center"/>
              <w:rPr>
                <w:szCs w:val="21"/>
              </w:rPr>
            </w:pPr>
            <w:r>
              <w:rPr>
                <w:szCs w:val="21"/>
              </w:rPr>
              <w:t>SWB</w:t>
            </w:r>
          </w:p>
        </w:tc>
        <w:tc>
          <w:tcPr>
            <w:tcW w:w="0" w:type="auto"/>
            <w:noWrap w:val="0"/>
            <w:vAlign w:val="top"/>
          </w:tcPr>
          <w:p>
            <w:pPr>
              <w:jc w:val="center"/>
              <w:rPr>
                <w:szCs w:val="21"/>
              </w:rPr>
            </w:pPr>
            <w:r>
              <w:rPr>
                <w:szCs w:val="21"/>
              </w:rPr>
              <w:t>SWA</w:t>
            </w:r>
          </w:p>
        </w:tc>
        <w:tc>
          <w:tcPr>
            <w:tcW w:w="0" w:type="auto"/>
            <w:noWrap w:val="0"/>
            <w:vAlign w:val="top"/>
          </w:tcPr>
          <w:p>
            <w:pPr>
              <w:rPr>
                <w:szCs w:val="21"/>
              </w:rPr>
            </w:pPr>
            <w:r>
              <w:rPr>
                <w:rFonts w:hAnsi="宋体"/>
                <w:szCs w:val="21"/>
              </w:rPr>
              <w:t>控制台指令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0" w:type="auto"/>
            <w:noWrap w:val="0"/>
            <w:vAlign w:val="top"/>
          </w:tcPr>
          <w:p>
            <w:pPr>
              <w:jc w:val="center"/>
              <w:rPr>
                <w:szCs w:val="21"/>
              </w:rPr>
            </w:pPr>
            <w:r>
              <w:rPr>
                <w:szCs w:val="21"/>
              </w:rPr>
              <w:t>0</w:t>
            </w:r>
          </w:p>
          <w:p>
            <w:pPr>
              <w:jc w:val="center"/>
              <w:rPr>
                <w:szCs w:val="21"/>
              </w:rPr>
            </w:pPr>
            <w:r>
              <w:rPr>
                <w:szCs w:val="21"/>
              </w:rPr>
              <w:t>0</w:t>
            </w:r>
          </w:p>
          <w:p>
            <w:pPr>
              <w:jc w:val="center"/>
              <w:rPr>
                <w:szCs w:val="21"/>
              </w:rPr>
            </w:pPr>
            <w:r>
              <w:rPr>
                <w:szCs w:val="21"/>
              </w:rPr>
              <w:t>1</w:t>
            </w:r>
          </w:p>
        </w:tc>
        <w:tc>
          <w:tcPr>
            <w:tcW w:w="0" w:type="auto"/>
            <w:noWrap w:val="0"/>
            <w:vAlign w:val="top"/>
          </w:tcPr>
          <w:p>
            <w:pPr>
              <w:jc w:val="center"/>
              <w:rPr>
                <w:szCs w:val="21"/>
              </w:rPr>
            </w:pPr>
            <w:r>
              <w:rPr>
                <w:szCs w:val="21"/>
              </w:rPr>
              <w:t>0</w:t>
            </w:r>
          </w:p>
          <w:p>
            <w:pPr>
              <w:jc w:val="center"/>
              <w:rPr>
                <w:szCs w:val="21"/>
              </w:rPr>
            </w:pPr>
            <w:r>
              <w:rPr>
                <w:szCs w:val="21"/>
              </w:rPr>
              <w:t>1</w:t>
            </w:r>
          </w:p>
          <w:p>
            <w:pPr>
              <w:jc w:val="center"/>
              <w:rPr>
                <w:szCs w:val="21"/>
              </w:rPr>
            </w:pPr>
            <w:r>
              <w:rPr>
                <w:szCs w:val="21"/>
              </w:rPr>
              <w:t>1</w:t>
            </w:r>
          </w:p>
        </w:tc>
        <w:tc>
          <w:tcPr>
            <w:tcW w:w="0" w:type="auto"/>
            <w:noWrap w:val="0"/>
            <w:vAlign w:val="top"/>
          </w:tcPr>
          <w:p>
            <w:pPr>
              <w:rPr>
                <w:szCs w:val="21"/>
              </w:rPr>
            </w:pPr>
            <w:r>
              <w:rPr>
                <w:rFonts w:hAnsi="宋体"/>
                <w:szCs w:val="21"/>
              </w:rPr>
              <w:t>读内存（</w:t>
            </w:r>
            <w:r>
              <w:rPr>
                <w:szCs w:val="21"/>
              </w:rPr>
              <w:t>KRD</w:t>
            </w:r>
            <w:r>
              <w:rPr>
                <w:rFonts w:hAnsi="宋体"/>
                <w:szCs w:val="21"/>
              </w:rPr>
              <w:t>）</w:t>
            </w:r>
          </w:p>
          <w:p>
            <w:pPr>
              <w:rPr>
                <w:szCs w:val="21"/>
              </w:rPr>
            </w:pPr>
            <w:r>
              <w:rPr>
                <w:rFonts w:hAnsi="宋体"/>
                <w:szCs w:val="21"/>
              </w:rPr>
              <w:t>写内存（</w:t>
            </w:r>
            <w:r>
              <w:rPr>
                <w:szCs w:val="21"/>
              </w:rPr>
              <w:t>KWE</w:t>
            </w:r>
            <w:r>
              <w:rPr>
                <w:rFonts w:hAnsi="宋体"/>
                <w:szCs w:val="21"/>
              </w:rPr>
              <w:t>）</w:t>
            </w:r>
          </w:p>
          <w:p>
            <w:pPr>
              <w:rPr>
                <w:szCs w:val="21"/>
              </w:rPr>
            </w:pPr>
            <w:r>
              <w:rPr>
                <w:rFonts w:hAnsi="宋体"/>
                <w:szCs w:val="21"/>
              </w:rPr>
              <w:t>启动程序（</w:t>
            </w:r>
            <w:r>
              <w:rPr>
                <w:szCs w:val="21"/>
              </w:rPr>
              <w:t>RP</w:t>
            </w:r>
            <w:r>
              <w:rPr>
                <w:rFonts w:hAnsi="宋体"/>
                <w:szCs w:val="21"/>
              </w:rPr>
              <w:t>）</w:t>
            </w:r>
          </w:p>
        </w:tc>
      </w:tr>
    </w:tbl>
    <w:p>
      <w:pPr>
        <w:ind w:firstLine="420" w:firstLineChars="200"/>
        <w:rPr>
          <w:rFonts w:hint="eastAsia"/>
          <w:szCs w:val="21"/>
        </w:rPr>
      </w:pPr>
    </w:p>
    <w:p>
      <w:pPr>
        <w:ind w:firstLine="420" w:firstLineChars="200"/>
        <w:rPr>
          <w:rFonts w:hint="eastAsia"/>
          <w:szCs w:val="21"/>
        </w:rPr>
      </w:pPr>
      <w:r>
        <w:rPr>
          <w:rFonts w:hAnsi="宋体"/>
          <w:szCs w:val="21"/>
        </w:rPr>
        <w:t>存储器读操作（</w:t>
      </w:r>
      <w:r>
        <w:rPr>
          <w:szCs w:val="21"/>
        </w:rPr>
        <w:t>KRD</w:t>
      </w:r>
      <w:r>
        <w:rPr>
          <w:rFonts w:hAnsi="宋体"/>
          <w:szCs w:val="21"/>
        </w:rPr>
        <w:t>）：控制台</w:t>
      </w:r>
      <w:r>
        <w:rPr>
          <w:szCs w:val="21"/>
        </w:rPr>
        <w:t>SWB</w:t>
      </w:r>
      <w:r>
        <w:rPr>
          <w:rFonts w:hAnsi="宋体"/>
          <w:szCs w:val="21"/>
        </w:rPr>
        <w:t>、</w:t>
      </w:r>
      <w:r>
        <w:rPr>
          <w:szCs w:val="21"/>
        </w:rPr>
        <w:t>SWA</w:t>
      </w:r>
      <w:r>
        <w:rPr>
          <w:rFonts w:hAnsi="宋体"/>
          <w:szCs w:val="21"/>
        </w:rPr>
        <w:t>为</w:t>
      </w:r>
      <w:r>
        <w:rPr>
          <w:szCs w:val="21"/>
        </w:rPr>
        <w:t>“0 0”</w:t>
      </w:r>
      <w:r>
        <w:rPr>
          <w:rFonts w:hAnsi="宋体"/>
          <w:szCs w:val="21"/>
        </w:rPr>
        <w:t>时，可对</w:t>
      </w:r>
      <w:r>
        <w:rPr>
          <w:szCs w:val="21"/>
        </w:rPr>
        <w:t>RAM</w:t>
      </w:r>
      <w:r>
        <w:rPr>
          <w:rFonts w:hint="eastAsia" w:hAnsi="宋体"/>
          <w:szCs w:val="21"/>
          <w:lang w:val="en-US" w:eastAsia="zh-CN"/>
        </w:rPr>
        <w:t>进行</w:t>
      </w:r>
      <w:r>
        <w:rPr>
          <w:rFonts w:hAnsi="宋体"/>
          <w:szCs w:val="21"/>
        </w:rPr>
        <w:t>读操作。</w:t>
      </w:r>
    </w:p>
    <w:p>
      <w:pPr>
        <w:ind w:firstLine="420" w:firstLineChars="200"/>
        <w:rPr>
          <w:szCs w:val="21"/>
        </w:rPr>
      </w:pPr>
      <w:r>
        <w:rPr>
          <w:rFonts w:hAnsi="宋体"/>
          <w:szCs w:val="21"/>
        </w:rPr>
        <w:t>存储器写操作（</w:t>
      </w:r>
      <w:r>
        <w:rPr>
          <w:szCs w:val="21"/>
        </w:rPr>
        <w:t>KWE</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Ansi="宋体"/>
          <w:szCs w:val="21"/>
        </w:rPr>
        <w:t>时，可对</w:t>
      </w:r>
      <w:r>
        <w:rPr>
          <w:szCs w:val="21"/>
        </w:rPr>
        <w:t>RAM</w:t>
      </w:r>
      <w:r>
        <w:rPr>
          <w:rFonts w:hint="eastAsia" w:hAnsi="宋体"/>
          <w:szCs w:val="21"/>
          <w:lang w:val="en-US" w:eastAsia="zh-CN"/>
        </w:rPr>
        <w:t>进行写</w:t>
      </w:r>
      <w:r>
        <w:rPr>
          <w:rFonts w:hAnsi="宋体"/>
          <w:szCs w:val="21"/>
        </w:rPr>
        <w:t>操作。</w:t>
      </w:r>
    </w:p>
    <w:p>
      <w:pPr>
        <w:ind w:firstLine="420" w:firstLineChars="200"/>
        <w:rPr>
          <w:rFonts w:hint="eastAsia" w:hAnsi="宋体"/>
          <w:szCs w:val="21"/>
        </w:rPr>
      </w:pPr>
      <w:r>
        <w:rPr>
          <w:rFonts w:hAnsi="宋体"/>
          <w:szCs w:val="21"/>
        </w:rPr>
        <w:t>启动程序（</w:t>
      </w:r>
      <w:r>
        <w:rPr>
          <w:szCs w:val="21"/>
        </w:rPr>
        <w:t>RP</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“1 1”</w:t>
      </w:r>
      <w:r>
        <w:rPr>
          <w:rFonts w:hAnsi="宋体"/>
          <w:szCs w:val="21"/>
        </w:rPr>
        <w:t>时，即可转入到</w:t>
      </w:r>
      <w:r>
        <w:rPr>
          <w:szCs w:val="21"/>
        </w:rPr>
        <w:t>01</w:t>
      </w:r>
      <w:r>
        <w:rPr>
          <w:rFonts w:hAnsi="宋体"/>
          <w:szCs w:val="21"/>
        </w:rPr>
        <w:t>号</w:t>
      </w:r>
      <w:r>
        <w:rPr>
          <w:szCs w:val="21"/>
        </w:rPr>
        <w:t>“</w:t>
      </w:r>
      <w:r>
        <w:rPr>
          <w:rFonts w:hAnsi="宋体"/>
          <w:szCs w:val="21"/>
        </w:rPr>
        <w:t>取址</w:t>
      </w:r>
      <w:r>
        <w:rPr>
          <w:szCs w:val="21"/>
        </w:rPr>
        <w:t>”</w:t>
      </w:r>
      <w:r>
        <w:rPr>
          <w:rFonts w:hAnsi="宋体"/>
          <w:szCs w:val="21"/>
        </w:rPr>
        <w:t>微指令，启动程序运行。</w:t>
      </w:r>
    </w:p>
    <w:p>
      <w:pPr>
        <w:ind w:firstLine="420" w:firstLineChars="200"/>
        <w:rPr>
          <w:rFonts w:hint="eastAsia" w:hAnsi="宋体"/>
          <w:szCs w:val="21"/>
        </w:rPr>
      </w:pPr>
      <w:r>
        <w:rPr>
          <w:rFonts w:hAnsi="宋体"/>
          <w:szCs w:val="21"/>
        </w:rPr>
        <w:t>根据以上要求设计数据通路图，如图</w:t>
      </w:r>
      <w:r>
        <w:rPr>
          <w:rFonts w:hint="eastAsia"/>
          <w:szCs w:val="21"/>
          <w:lang w:val="en-US" w:eastAsia="zh-CN"/>
        </w:rPr>
        <w:t>3</w:t>
      </w:r>
      <w:r>
        <w:rPr>
          <w:szCs w:val="21"/>
        </w:rPr>
        <w:t>-1</w:t>
      </w:r>
      <w:r>
        <w:rPr>
          <w:rFonts w:hAnsi="宋体"/>
          <w:szCs w:val="21"/>
        </w:rPr>
        <w:t>所示。</w:t>
      </w:r>
    </w:p>
    <w:p>
      <w:pPr>
        <w:ind w:firstLine="420" w:firstLineChars="200"/>
        <w:rPr>
          <w:rFonts w:hint="eastAsia"/>
          <w:szCs w:val="21"/>
        </w:rPr>
      </w:pPr>
      <w:r>
        <w:rPr>
          <w:rFonts w:hint="eastAsia"/>
          <w:szCs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278130</wp:posOffset>
                </wp:positionV>
                <wp:extent cx="4773930" cy="3268980"/>
                <wp:effectExtent l="0" t="0" r="11430" b="7620"/>
                <wp:wrapTopAndBottom/>
                <wp:docPr id="1" name="文本框 1"/>
                <wp:cNvGraphicFramePr/>
                <a:graphic xmlns:a="http://schemas.openxmlformats.org/drawingml/2006/main">
                  <a:graphicData uri="http://schemas.microsoft.com/office/word/2010/wordprocessingShape">
                    <wps:wsp>
                      <wps:cNvSpPr txBox="1"/>
                      <wps:spPr>
                        <a:xfrm>
                          <a:off x="0" y="0"/>
                          <a:ext cx="4773930" cy="3268980"/>
                        </a:xfrm>
                        <a:prstGeom prst="rect">
                          <a:avLst/>
                        </a:prstGeom>
                        <a:solidFill>
                          <a:srgbClr val="FFFFFF"/>
                        </a:solidFill>
                        <a:ln>
                          <a:noFill/>
                        </a:ln>
                      </wps:spPr>
                      <wps:txbx>
                        <w:txbxContent>
                          <w:p>
                            <w:r>
                              <w:drawing>
                                <wp:inline distT="0" distB="0" distL="114300" distR="114300">
                                  <wp:extent cx="3592195" cy="2393950"/>
                                  <wp:effectExtent l="0" t="0" r="4445" b="1397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9"/>
                                          <a:stretch>
                                            <a:fillRect/>
                                          </a:stretch>
                                        </pic:blipFill>
                                        <pic:spPr>
                                          <a:xfrm>
                                            <a:off x="0" y="0"/>
                                            <a:ext cx="3592195" cy="2393950"/>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wps:txbx>
                      <wps:bodyPr upright="1"/>
                    </wps:wsp>
                  </a:graphicData>
                </a:graphic>
              </wp:anchor>
            </w:drawing>
          </mc:Choice>
          <mc:Fallback>
            <w:pict>
              <v:shape id="_x0000_s1026" o:spid="_x0000_s1026" o:spt="202" type="#_x0000_t202" style="position:absolute;left:0pt;margin-left:27pt;margin-top:21.9pt;height:257.4pt;width:375.9pt;mso-wrap-distance-bottom:0pt;mso-wrap-distance-top:0pt;z-index:251660288;mso-width-relative:page;mso-height-relative:page;" fillcolor="#FFFFFF" filled="t" stroked="f" coordsize="21600,21600" o:gfxdata="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LGYTp9cAAAAJAQAADwAAAAAAAAABACAAAAAiAAAAZHJzL2Rvd25yZXYu&#10;eG1sUEsBAhQAFAAAAAgAh07iQAwQQgfDAQAAeAMAAA4AAAAAAAAAAQAgAAAAJgEAAGRycy9lMm9E&#10;b2MueG1sUEsFBgAAAAAGAAYAWQEAAFsFAAAAAA==&#10;">
                <v:fill on="t" focussize="0,0"/>
                <v:stroke on="f"/>
                <v:imagedata o:title=""/>
                <o:lock v:ext="edit" aspectratio="f"/>
                <v:textbox>
                  <w:txbxContent>
                    <w:p>
                      <w:r>
                        <w:drawing>
                          <wp:inline distT="0" distB="0" distL="114300" distR="114300">
                            <wp:extent cx="3592195" cy="2393950"/>
                            <wp:effectExtent l="0" t="0" r="4445" b="1397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9"/>
                                    <a:stretch>
                                      <a:fillRect/>
                                    </a:stretch>
                                  </pic:blipFill>
                                  <pic:spPr>
                                    <a:xfrm>
                                      <a:off x="0" y="0"/>
                                      <a:ext cx="3592195" cy="2393950"/>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v:textbox>
                <w10:wrap type="topAndBottom"/>
              </v:shape>
            </w:pict>
          </mc:Fallback>
        </mc:AlternateContent>
      </w:r>
    </w:p>
    <w:p>
      <w:pPr>
        <w:ind w:firstLine="420" w:firstLineChars="200"/>
        <w:rPr>
          <w:rFonts w:hint="eastAsia"/>
          <w:szCs w:val="21"/>
        </w:rPr>
      </w:pPr>
      <w:r>
        <w:rPr>
          <w:rFonts w:hAnsi="宋体"/>
          <w:szCs w:val="21"/>
        </w:rPr>
        <w:t>指令寄存器（</w:t>
      </w:r>
      <w:r>
        <w:rPr>
          <w:szCs w:val="21"/>
        </w:rPr>
        <w:t>IR</w:t>
      </w:r>
      <w:r>
        <w:rPr>
          <w:rFonts w:hAnsi="宋体"/>
          <w:szCs w:val="21"/>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[P</w:t>
      </w:r>
      <w:r>
        <w:rPr>
          <w:rFonts w:hAnsi="宋体"/>
          <w:szCs w:val="21"/>
        </w:rPr>
        <w:t>（</w:t>
      </w:r>
      <w:r>
        <w:rPr>
          <w:szCs w:val="21"/>
        </w:rPr>
        <w:t>1</w:t>
      </w:r>
      <w:r>
        <w:rPr>
          <w:rFonts w:hAnsi="宋体"/>
          <w:szCs w:val="21"/>
        </w:rPr>
        <w:t>）</w:t>
      </w:r>
      <w:r>
        <w:rPr>
          <w:szCs w:val="21"/>
        </w:rPr>
        <w:t>]</w:t>
      </w:r>
      <w:r>
        <w:rPr>
          <w:rFonts w:hAnsi="宋体"/>
          <w:szCs w:val="21"/>
        </w:rPr>
        <w:t>，通过节拍脉冲</w:t>
      </w:r>
      <w:r>
        <w:rPr>
          <w:szCs w:val="21"/>
        </w:rPr>
        <w:t>T4</w:t>
      </w:r>
      <w:r>
        <w:rPr>
          <w:rFonts w:hAnsi="宋体"/>
          <w:szCs w:val="21"/>
        </w:rPr>
        <w:t>的控制，以便识别所要求的操作。</w:t>
      </w:r>
      <w:r>
        <w:rPr>
          <w:szCs w:val="21"/>
        </w:rPr>
        <w:t>“</w:t>
      </w:r>
      <w:r>
        <w:rPr>
          <w:rFonts w:hAnsi="宋体"/>
          <w:szCs w:val="21"/>
        </w:rPr>
        <w:t>指令译码器</w:t>
      </w:r>
      <w:r>
        <w:rPr>
          <w:szCs w:val="21"/>
        </w:rPr>
        <w:t>”</w:t>
      </w:r>
      <w:r>
        <w:rPr>
          <w:rFonts w:hAnsi="宋体"/>
          <w:szCs w:val="21"/>
        </w:rPr>
        <w:t>根据指令中的操作码强置微控制器单元的微地址，使下一条微指令指向相应的微程序首地址。</w:t>
      </w:r>
    </w:p>
    <w:p>
      <w:pPr>
        <w:ind w:firstLine="420" w:firstLineChars="200"/>
        <w:rPr>
          <w:szCs w:val="21"/>
        </w:rPr>
      </w:pPr>
      <w:r>
        <w:rPr>
          <w:rFonts w:hAnsi="宋体"/>
          <w:szCs w:val="21"/>
        </w:rPr>
        <w:t>微程序</w:t>
      </w:r>
      <w:r>
        <w:rPr>
          <w:rFonts w:hint="eastAsia" w:hAnsi="宋体"/>
          <w:szCs w:val="21"/>
          <w:lang w:val="en-US" w:eastAsia="zh-CN"/>
        </w:rPr>
        <w:t>流程图</w:t>
      </w:r>
      <w:r>
        <w:rPr>
          <w:rFonts w:hAnsi="宋体"/>
          <w:szCs w:val="21"/>
        </w:rPr>
        <w:t>见图</w:t>
      </w:r>
      <w:r>
        <w:rPr>
          <w:rFonts w:hint="eastAsia" w:hAnsi="宋体"/>
          <w:szCs w:val="21"/>
          <w:lang w:val="en-US" w:eastAsia="zh-CN"/>
        </w:rPr>
        <w:t>3</w:t>
      </w:r>
      <w:r>
        <w:rPr>
          <w:szCs w:val="21"/>
        </w:rPr>
        <w:t>-2</w:t>
      </w:r>
      <w:r>
        <w:rPr>
          <w:rFonts w:hAnsi="宋体"/>
          <w:szCs w:val="21"/>
        </w:rPr>
        <w:t>。当执行</w:t>
      </w:r>
      <w:r>
        <w:rPr>
          <w:szCs w:val="21"/>
        </w:rPr>
        <w:t>“</w:t>
      </w:r>
      <w:r>
        <w:rPr>
          <w:rFonts w:hAnsi="宋体"/>
          <w:szCs w:val="21"/>
        </w:rPr>
        <w:t>取指</w:t>
      </w:r>
      <w:r>
        <w:rPr>
          <w:szCs w:val="21"/>
        </w:rPr>
        <w:t>”</w:t>
      </w:r>
      <w:r>
        <w:rPr>
          <w:rFonts w:hAnsi="宋体"/>
          <w:szCs w:val="21"/>
        </w:rPr>
        <w:t>微指令时，该微指令的判断测试字段为</w:t>
      </w:r>
      <w:r>
        <w:rPr>
          <w:szCs w:val="21"/>
        </w:rPr>
        <w:t>P</w:t>
      </w:r>
      <w:r>
        <w:rPr>
          <w:rFonts w:hAnsi="宋体"/>
          <w:szCs w:val="21"/>
        </w:rPr>
        <w:t>（</w:t>
      </w:r>
      <w:r>
        <w:rPr>
          <w:szCs w:val="21"/>
        </w:rPr>
        <w:t>1</w:t>
      </w:r>
      <w:r>
        <w:rPr>
          <w:rFonts w:hAnsi="宋体"/>
          <w:szCs w:val="21"/>
        </w:rPr>
        <w:t>）测试。由于</w:t>
      </w:r>
      <w:r>
        <w:rPr>
          <w:szCs w:val="21"/>
        </w:rPr>
        <w:t>“</w:t>
      </w:r>
      <w:r>
        <w:rPr>
          <w:rFonts w:hAnsi="宋体"/>
          <w:szCs w:val="21"/>
        </w:rPr>
        <w:t>取指</w:t>
      </w:r>
      <w:r>
        <w:rPr>
          <w:szCs w:val="21"/>
        </w:rPr>
        <w:t>”</w:t>
      </w:r>
      <w:r>
        <w:rPr>
          <w:rFonts w:hAnsi="宋体"/>
          <w:szCs w:val="21"/>
        </w:rPr>
        <w:t>微指令是所有微程序都使用的公用微指令，因此</w:t>
      </w:r>
      <w:r>
        <w:rPr>
          <w:szCs w:val="21"/>
        </w:rPr>
        <w:t>P</w:t>
      </w:r>
      <w:r>
        <w:rPr>
          <w:rFonts w:hAnsi="宋体"/>
          <w:szCs w:val="21"/>
        </w:rPr>
        <w:t>（</w:t>
      </w:r>
      <w:r>
        <w:rPr>
          <w:szCs w:val="21"/>
        </w:rPr>
        <w:t>1</w:t>
      </w:r>
      <w:r>
        <w:rPr>
          <w:rFonts w:hAnsi="宋体"/>
          <w:szCs w:val="21"/>
        </w:rPr>
        <w:t>）的测试结果出现多路分支。用指令寄存器的前</w:t>
      </w:r>
      <w:r>
        <w:rPr>
          <w:szCs w:val="21"/>
        </w:rPr>
        <w:t>4</w:t>
      </w:r>
      <w:r>
        <w:rPr>
          <w:rFonts w:hAnsi="宋体"/>
          <w:szCs w:val="21"/>
        </w:rPr>
        <w:t>位（</w:t>
      </w:r>
      <w:r>
        <w:rPr>
          <w:szCs w:val="21"/>
        </w:rPr>
        <w:t>IR7-IR4</w:t>
      </w:r>
      <w:r>
        <w:rPr>
          <w:rFonts w:hAnsi="宋体"/>
          <w:szCs w:val="21"/>
        </w:rPr>
        <w:t>）作为测试条件，出现</w:t>
      </w:r>
      <w:r>
        <w:rPr>
          <w:szCs w:val="21"/>
        </w:rPr>
        <w:t>5</w:t>
      </w:r>
      <w:r>
        <w:rPr>
          <w:rFonts w:hAnsi="宋体"/>
          <w:szCs w:val="21"/>
        </w:rPr>
        <w:t>路分支，占用</w:t>
      </w:r>
      <w:r>
        <w:rPr>
          <w:szCs w:val="21"/>
        </w:rPr>
        <w:t>5</w:t>
      </w:r>
      <w:r>
        <w:rPr>
          <w:rFonts w:hAnsi="宋体"/>
          <w:szCs w:val="21"/>
        </w:rPr>
        <w:t>个固定地址单元。</w:t>
      </w:r>
    </w:p>
    <w:p>
      <w:pPr>
        <w:ind w:firstLine="420" w:firstLineChars="200"/>
        <w:rPr>
          <w:rFonts w:hint="eastAsia" w:hAnsi="宋体"/>
          <w:b/>
          <w:bCs/>
          <w:color w:val="000000"/>
          <w:szCs w:val="21"/>
        </w:rPr>
      </w:pPr>
      <w:r>
        <w:rPr>
          <w:rFonts w:hAnsi="宋体"/>
          <w:szCs w:val="21"/>
        </w:rPr>
        <w:t>控制台操作为</w:t>
      </w:r>
      <w:r>
        <w:rPr>
          <w:szCs w:val="21"/>
        </w:rPr>
        <w:t>P</w:t>
      </w:r>
      <w:r>
        <w:rPr>
          <w:rFonts w:hAnsi="宋体"/>
          <w:szCs w:val="21"/>
        </w:rPr>
        <w:t>（</w:t>
      </w:r>
      <w:r>
        <w:rPr>
          <w:szCs w:val="21"/>
        </w:rPr>
        <w:t>4</w:t>
      </w:r>
      <w:r>
        <w:rPr>
          <w:rFonts w:hAnsi="宋体"/>
          <w:szCs w:val="21"/>
        </w:rPr>
        <w:t>）测试，它以控制台信号</w:t>
      </w:r>
      <w:r>
        <w:rPr>
          <w:szCs w:val="21"/>
        </w:rPr>
        <w:t>SWB</w:t>
      </w:r>
      <w:r>
        <w:rPr>
          <w:rFonts w:hAnsi="宋体"/>
          <w:szCs w:val="21"/>
        </w:rPr>
        <w:t>、</w:t>
      </w:r>
      <w:r>
        <w:rPr>
          <w:szCs w:val="21"/>
        </w:rPr>
        <w:t>SWA</w:t>
      </w:r>
      <w:r>
        <w:rPr>
          <w:rFonts w:hAnsi="宋体"/>
          <w:szCs w:val="21"/>
        </w:rPr>
        <w:t>作为测试条件，出现了</w:t>
      </w:r>
      <w:r>
        <w:rPr>
          <w:szCs w:val="21"/>
        </w:rPr>
        <w:t>3</w:t>
      </w:r>
      <w:r>
        <w:rPr>
          <w:rFonts w:hAnsi="宋体"/>
          <w:szCs w:val="21"/>
        </w:rPr>
        <w:t>路分支，占用</w:t>
      </w:r>
      <w:r>
        <w:rPr>
          <w:szCs w:val="21"/>
        </w:rPr>
        <w:t>3</w:t>
      </w:r>
      <w:r>
        <w:rPr>
          <w:rFonts w:hAnsi="宋体"/>
          <w:szCs w:val="21"/>
        </w:rPr>
        <w:t>个固定微地址单元。当分支微地址单元固定后，剩下的其它地方就可以一条微指令占用控制存储器的一个微地址单元，随意填写。</w:t>
      </w:r>
      <w:r>
        <w:rPr>
          <w:rFonts w:hAnsi="宋体"/>
          <w:b/>
          <w:bCs/>
          <w:color w:val="000000"/>
          <w:szCs w:val="21"/>
        </w:rPr>
        <w:t>注意：微程序流程图上的地址为八进制。</w:t>
      </w:r>
    </w:p>
    <w:p>
      <w:pPr>
        <w:ind w:firstLine="420" w:firstLineChars="200"/>
        <w:rPr>
          <w:szCs w:val="21"/>
        </w:rPr>
      </w:pPr>
    </w:p>
    <w:p>
      <w:pPr>
        <w:ind w:left="540"/>
        <w:rPr>
          <w:szCs w:val="21"/>
        </w:rPr>
      </w:pPr>
      <w:r>
        <w:rPr>
          <w:szCs w:val="21"/>
        </w:rPr>
        <w:drawing>
          <wp:inline distT="0" distB="0" distL="114300" distR="114300">
            <wp:extent cx="3616960" cy="2216150"/>
            <wp:effectExtent l="0" t="0" r="10160" b="8890"/>
            <wp:docPr id="3" name="图片 7"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1A"/>
                    <pic:cNvPicPr>
                      <a:picLocks noChangeAspect="1"/>
                    </pic:cNvPicPr>
                  </pic:nvPicPr>
                  <pic:blipFill>
                    <a:blip r:embed="rId10"/>
                    <a:stretch>
                      <a:fillRect/>
                    </a:stretch>
                  </pic:blipFill>
                  <pic:spPr>
                    <a:xfrm>
                      <a:off x="0" y="0"/>
                      <a:ext cx="3616960" cy="2216150"/>
                    </a:xfrm>
                    <a:prstGeom prst="rect">
                      <a:avLst/>
                    </a:prstGeom>
                    <a:noFill/>
                    <a:ln>
                      <a:noFill/>
                    </a:ln>
                  </pic:spPr>
                </pic:pic>
              </a:graphicData>
            </a:graphic>
          </wp:inline>
        </w:drawing>
      </w:r>
    </w:p>
    <w:p>
      <w:pPr>
        <w:jc w:val="center"/>
        <w:rPr>
          <w:rFonts w:hint="eastAsia" w:hAnsi="宋体"/>
          <w:szCs w:val="21"/>
        </w:rPr>
      </w:pPr>
      <w:r>
        <w:rPr>
          <w:rFonts w:hAnsi="宋体"/>
          <w:szCs w:val="21"/>
        </w:rPr>
        <w:t>图</w:t>
      </w:r>
      <w:r>
        <w:rPr>
          <w:rFonts w:hint="eastAsia"/>
          <w:szCs w:val="21"/>
          <w:lang w:val="en-US" w:eastAsia="zh-CN"/>
        </w:rPr>
        <w:t>3</w:t>
      </w:r>
      <w:r>
        <w:rPr>
          <w:szCs w:val="21"/>
        </w:rPr>
        <w:t xml:space="preserve">-2 </w:t>
      </w:r>
      <w:r>
        <w:rPr>
          <w:rFonts w:hAnsi="宋体"/>
          <w:szCs w:val="21"/>
        </w:rPr>
        <w:t>微程序流程图</w:t>
      </w:r>
    </w:p>
    <w:p>
      <w:pPr>
        <w:ind w:firstLine="420" w:firstLineChars="200"/>
        <w:rPr>
          <w:rFonts w:hint="eastAsia" w:hAnsi="宋体"/>
          <w:szCs w:val="21"/>
        </w:rPr>
      </w:pPr>
    </w:p>
    <w:p>
      <w:pPr>
        <w:ind w:firstLine="420" w:firstLineChars="200"/>
        <w:rPr>
          <w:szCs w:val="21"/>
        </w:rPr>
      </w:pPr>
      <w:r>
        <w:rPr>
          <w:rFonts w:hAnsi="宋体"/>
          <w:szCs w:val="21"/>
        </w:rPr>
        <w:t>微代码定义如表</w:t>
      </w:r>
      <w:r>
        <w:rPr>
          <w:rFonts w:hint="eastAsia"/>
          <w:szCs w:val="21"/>
          <w:lang w:val="en-US" w:eastAsia="zh-CN"/>
        </w:rPr>
        <w:t>3</w:t>
      </w:r>
      <w:r>
        <w:rPr>
          <w:szCs w:val="21"/>
        </w:rPr>
        <w:t>-</w:t>
      </w:r>
      <w:r>
        <w:rPr>
          <w:rFonts w:hint="eastAsia"/>
          <w:szCs w:val="21"/>
        </w:rPr>
        <w:t>3</w:t>
      </w:r>
      <w:r>
        <w:rPr>
          <w:rFonts w:hAnsi="宋体"/>
          <w:szCs w:val="21"/>
        </w:rPr>
        <w:t>所示。当全部微程序设计完毕后，应将每条微指令代码化，表</w:t>
      </w:r>
      <w:r>
        <w:rPr>
          <w:rFonts w:hint="eastAsia"/>
          <w:szCs w:val="21"/>
          <w:lang w:val="en-US" w:eastAsia="zh-CN"/>
        </w:rPr>
        <w:t>3</w:t>
      </w:r>
      <w:r>
        <w:rPr>
          <w:szCs w:val="21"/>
        </w:rPr>
        <w:t>-</w:t>
      </w:r>
      <w:r>
        <w:rPr>
          <w:rFonts w:hint="eastAsia"/>
          <w:szCs w:val="21"/>
        </w:rPr>
        <w:t>4</w:t>
      </w:r>
      <w:r>
        <w:rPr>
          <w:rFonts w:hAnsi="宋体"/>
          <w:szCs w:val="21"/>
        </w:rPr>
        <w:t>即为图</w:t>
      </w:r>
      <w:r>
        <w:rPr>
          <w:rFonts w:hint="eastAsia"/>
          <w:szCs w:val="21"/>
          <w:lang w:val="en-US" w:eastAsia="zh-CN"/>
        </w:rPr>
        <w:t>3</w:t>
      </w:r>
      <w:r>
        <w:rPr>
          <w:szCs w:val="21"/>
        </w:rPr>
        <w:t>-2</w:t>
      </w:r>
      <w:r>
        <w:rPr>
          <w:rFonts w:hAnsi="宋体"/>
          <w:szCs w:val="21"/>
        </w:rPr>
        <w:t>的微程序流程图按微指令格式转化而成的</w:t>
      </w:r>
      <w:r>
        <w:rPr>
          <w:szCs w:val="21"/>
        </w:rPr>
        <w:t>“</w:t>
      </w:r>
      <w:r>
        <w:rPr>
          <w:rFonts w:hAnsi="宋体"/>
          <w:szCs w:val="21"/>
        </w:rPr>
        <w:t>二进制微代码表</w:t>
      </w:r>
      <w:r>
        <w:rPr>
          <w:szCs w:val="21"/>
        </w:rPr>
        <w:t>”</w:t>
      </w:r>
      <w:r>
        <w:rPr>
          <w:rFonts w:hAnsi="宋体"/>
          <w:szCs w:val="21"/>
        </w:rPr>
        <w:t>。</w:t>
      </w:r>
    </w:p>
    <w:p>
      <w:pPr>
        <w:rPr>
          <w:szCs w:val="21"/>
        </w:rPr>
      </w:pPr>
      <w:r>
        <w:rPr>
          <w:szCs w:val="21"/>
        </w:rPr>
        <mc:AlternateContent>
          <mc:Choice Requires="wpc">
            <w:drawing>
              <wp:inline distT="0" distB="0" distL="114300" distR="114300">
                <wp:extent cx="5143500" cy="2872740"/>
                <wp:effectExtent l="0" t="0" r="0" b="0"/>
                <wp:docPr id="12" name="画布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矩形 4"/>
                        <wps:cNvSpPr/>
                        <wps:spPr>
                          <a:xfrm>
                            <a:off x="0" y="0"/>
                            <a:ext cx="5135880" cy="716280"/>
                          </a:xfrm>
                          <a:prstGeom prst="rect">
                            <a:avLst/>
                          </a:prstGeom>
                          <a:noFill/>
                          <a:ln>
                            <a:noFill/>
                          </a:ln>
                        </wps:spPr>
                        <wps:txbx>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6"/>
                                <w:tblW w:w="522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
                                <w:gridCol w:w="324"/>
                                <w:gridCol w:w="324"/>
                                <w:gridCol w:w="324"/>
                                <w:gridCol w:w="306"/>
                                <w:gridCol w:w="359"/>
                                <w:gridCol w:w="474"/>
                                <w:gridCol w:w="373"/>
                                <w:gridCol w:w="373"/>
                                <w:gridCol w:w="899"/>
                                <w:gridCol w:w="878"/>
                                <w:gridCol w:w="604"/>
                                <w:gridCol w:w="522"/>
                                <w:gridCol w:w="522"/>
                                <w:gridCol w:w="522"/>
                                <w:gridCol w:w="522"/>
                                <w:gridCol w:w="522"/>
                                <w:gridCol w:w="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86" w:type="pct"/>
                                    <w:noWrap w:val="0"/>
                                    <w:tcMar>
                                      <w:left w:w="0" w:type="dxa"/>
                                      <w:right w:w="0" w:type="dxa"/>
                                    </w:tcMar>
                                    <w:vAlign w:val="top"/>
                                  </w:tcPr>
                                  <w:p>
                                    <w:pPr>
                                      <w:jc w:val="center"/>
                                      <w:rPr>
                                        <w:rFonts w:hint="eastAsia"/>
                                        <w:sz w:val="16"/>
                                        <w:szCs w:val="21"/>
                                      </w:rPr>
                                    </w:pPr>
                                    <w:r>
                                      <w:rPr>
                                        <w:sz w:val="16"/>
                                        <w:szCs w:val="21"/>
                                      </w:rPr>
                                      <w:t>24</w:t>
                                    </w:r>
                                  </w:p>
                                </w:tc>
                                <w:tc>
                                  <w:tcPr>
                                    <w:tcW w:w="186" w:type="pct"/>
                                    <w:noWrap w:val="0"/>
                                    <w:tcMar>
                                      <w:left w:w="0" w:type="dxa"/>
                                      <w:right w:w="0" w:type="dxa"/>
                                    </w:tcMar>
                                    <w:vAlign w:val="top"/>
                                  </w:tcPr>
                                  <w:p>
                                    <w:pPr>
                                      <w:jc w:val="center"/>
                                      <w:rPr>
                                        <w:rFonts w:hint="eastAsia"/>
                                        <w:sz w:val="16"/>
                                        <w:szCs w:val="21"/>
                                      </w:rPr>
                                    </w:pPr>
                                    <w:r>
                                      <w:rPr>
                                        <w:sz w:val="16"/>
                                        <w:szCs w:val="21"/>
                                      </w:rPr>
                                      <w:t>23</w:t>
                                    </w:r>
                                  </w:p>
                                </w:tc>
                                <w:tc>
                                  <w:tcPr>
                                    <w:tcW w:w="186" w:type="pct"/>
                                    <w:noWrap w:val="0"/>
                                    <w:tcMar>
                                      <w:left w:w="0" w:type="dxa"/>
                                      <w:right w:w="0" w:type="dxa"/>
                                    </w:tcMar>
                                    <w:vAlign w:val="top"/>
                                  </w:tcPr>
                                  <w:p>
                                    <w:pPr>
                                      <w:jc w:val="center"/>
                                      <w:rPr>
                                        <w:rFonts w:hint="eastAsia"/>
                                        <w:sz w:val="16"/>
                                        <w:szCs w:val="21"/>
                                      </w:rPr>
                                    </w:pPr>
                                    <w:r>
                                      <w:rPr>
                                        <w:sz w:val="16"/>
                                        <w:szCs w:val="21"/>
                                      </w:rPr>
                                      <w:t>22</w:t>
                                    </w:r>
                                  </w:p>
                                </w:tc>
                                <w:tc>
                                  <w:tcPr>
                                    <w:tcW w:w="186" w:type="pct"/>
                                    <w:noWrap w:val="0"/>
                                    <w:tcMar>
                                      <w:left w:w="0" w:type="dxa"/>
                                      <w:right w:w="0" w:type="dxa"/>
                                    </w:tcMar>
                                    <w:vAlign w:val="top"/>
                                  </w:tcPr>
                                  <w:p>
                                    <w:pPr>
                                      <w:jc w:val="center"/>
                                      <w:rPr>
                                        <w:rFonts w:hint="eastAsia"/>
                                        <w:sz w:val="16"/>
                                        <w:szCs w:val="21"/>
                                      </w:rPr>
                                    </w:pPr>
                                    <w:r>
                                      <w:rPr>
                                        <w:sz w:val="16"/>
                                        <w:szCs w:val="21"/>
                                      </w:rPr>
                                      <w:t>21</w:t>
                                    </w:r>
                                  </w:p>
                                </w:tc>
                                <w:tc>
                                  <w:tcPr>
                                    <w:tcW w:w="176"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4" w:type="pct"/>
                                    <w:noWrap w:val="0"/>
                                    <w:tcMar>
                                      <w:left w:w="0" w:type="dxa"/>
                                      <w:right w:w="0" w:type="dxa"/>
                                    </w:tcMar>
                                    <w:vAlign w:val="top"/>
                                  </w:tcPr>
                                  <w:p>
                                    <w:pPr>
                                      <w:jc w:val="center"/>
                                      <w:rPr>
                                        <w:rFonts w:hint="eastAsia"/>
                                        <w:sz w:val="16"/>
                                        <w:szCs w:val="21"/>
                                      </w:rPr>
                                    </w:pPr>
                                    <w:r>
                                      <w:rPr>
                                        <w:sz w:val="16"/>
                                        <w:szCs w:val="21"/>
                                      </w:rPr>
                                      <w:t>17</w:t>
                                    </w:r>
                                  </w:p>
                                </w:tc>
                                <w:tc>
                                  <w:tcPr>
                                    <w:tcW w:w="214"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702480828"/>
                                      </w:rPr>
                                      <w:t>98</w:t>
                                    </w:r>
                                    <w:r>
                                      <w:rPr>
                                        <w:spacing w:val="0"/>
                                        <w:kern w:val="0"/>
                                        <w:sz w:val="16"/>
                                        <w:szCs w:val="21"/>
                                        <w:fitText w:val="420" w:id="702480828"/>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86" w:type="pct"/>
                                    <w:noWrap w:val="0"/>
                                    <w:tcMar>
                                      <w:left w:w="0" w:type="dxa"/>
                                      <w:right w:w="0" w:type="dxa"/>
                                    </w:tcMar>
                                    <w:vAlign w:val="top"/>
                                  </w:tcPr>
                                  <w:p>
                                    <w:pPr>
                                      <w:rPr>
                                        <w:rFonts w:hint="eastAsia"/>
                                        <w:sz w:val="16"/>
                                        <w:szCs w:val="21"/>
                                      </w:rPr>
                                    </w:pPr>
                                    <w:r>
                                      <w:rPr>
                                        <w:sz w:val="16"/>
                                        <w:szCs w:val="21"/>
                                      </w:rPr>
                                      <w:t>S3</w:t>
                                    </w:r>
                                  </w:p>
                                </w:tc>
                                <w:tc>
                                  <w:tcPr>
                                    <w:tcW w:w="186" w:type="pct"/>
                                    <w:noWrap w:val="0"/>
                                    <w:tcMar>
                                      <w:left w:w="0" w:type="dxa"/>
                                      <w:right w:w="0" w:type="dxa"/>
                                    </w:tcMar>
                                    <w:vAlign w:val="top"/>
                                  </w:tcPr>
                                  <w:p>
                                    <w:pPr>
                                      <w:rPr>
                                        <w:rFonts w:hint="eastAsia"/>
                                        <w:sz w:val="16"/>
                                        <w:szCs w:val="21"/>
                                      </w:rPr>
                                    </w:pPr>
                                    <w:r>
                                      <w:rPr>
                                        <w:sz w:val="16"/>
                                        <w:szCs w:val="21"/>
                                      </w:rPr>
                                      <w:t>S2</w:t>
                                    </w:r>
                                  </w:p>
                                </w:tc>
                                <w:tc>
                                  <w:tcPr>
                                    <w:tcW w:w="186" w:type="pct"/>
                                    <w:noWrap w:val="0"/>
                                    <w:tcMar>
                                      <w:left w:w="0" w:type="dxa"/>
                                      <w:right w:w="0" w:type="dxa"/>
                                    </w:tcMar>
                                    <w:vAlign w:val="top"/>
                                  </w:tcPr>
                                  <w:p>
                                    <w:pPr>
                                      <w:rPr>
                                        <w:rFonts w:hint="eastAsia"/>
                                        <w:sz w:val="16"/>
                                        <w:szCs w:val="21"/>
                                      </w:rPr>
                                    </w:pPr>
                                    <w:r>
                                      <w:rPr>
                                        <w:sz w:val="16"/>
                                        <w:szCs w:val="21"/>
                                      </w:rPr>
                                      <w:t>S1</w:t>
                                    </w:r>
                                  </w:p>
                                </w:tc>
                                <w:tc>
                                  <w:tcPr>
                                    <w:tcW w:w="186" w:type="pct"/>
                                    <w:noWrap w:val="0"/>
                                    <w:tcMar>
                                      <w:left w:w="0" w:type="dxa"/>
                                      <w:right w:w="0" w:type="dxa"/>
                                    </w:tcMar>
                                    <w:vAlign w:val="top"/>
                                  </w:tcPr>
                                  <w:p>
                                    <w:pPr>
                                      <w:rPr>
                                        <w:rFonts w:hint="eastAsia"/>
                                        <w:sz w:val="16"/>
                                        <w:szCs w:val="21"/>
                                      </w:rPr>
                                    </w:pPr>
                                    <w:r>
                                      <w:rPr>
                                        <w:sz w:val="16"/>
                                        <w:szCs w:val="21"/>
                                      </w:rPr>
                                      <w:t>S0</w:t>
                                    </w:r>
                                  </w:p>
                                </w:tc>
                                <w:tc>
                                  <w:tcPr>
                                    <w:tcW w:w="176"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4" w:type="pct"/>
                                    <w:noWrap w:val="0"/>
                                    <w:tcMar>
                                      <w:left w:w="0" w:type="dxa"/>
                                      <w:right w:w="0" w:type="dxa"/>
                                    </w:tcMar>
                                    <w:vAlign w:val="top"/>
                                  </w:tcPr>
                                  <w:p>
                                    <w:pPr>
                                      <w:rPr>
                                        <w:rFonts w:hint="eastAsia"/>
                                        <w:sz w:val="16"/>
                                        <w:szCs w:val="21"/>
                                      </w:rPr>
                                    </w:pPr>
                                    <w:r>
                                      <w:rPr>
                                        <w:sz w:val="16"/>
                                        <w:szCs w:val="21"/>
                                      </w:rPr>
                                      <w:t>A9</w:t>
                                    </w:r>
                                  </w:p>
                                </w:tc>
                                <w:tc>
                                  <w:tcPr>
                                    <w:tcW w:w="214"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wps:txbx>
                        <wps:bodyPr lIns="70610" tIns="35305" rIns="70610" bIns="35305" upright="1"/>
                      </wps:wsp>
                      <wpg:wgp>
                        <wpg:cNvPr id="11" name="组合 11"/>
                        <wpg:cNvGrpSpPr/>
                        <wpg:grpSpPr>
                          <a:xfrm>
                            <a:off x="228875" y="878821"/>
                            <a:ext cx="4685749" cy="1831150"/>
                            <a:chOff x="2659" y="3365"/>
                            <a:chExt cx="7186" cy="2790"/>
                          </a:xfrm>
                        </wpg:grpSpPr>
                        <wps:wsp>
                          <wps:cNvPr id="5" name="文本框 5"/>
                          <wps:cNvSpPr txBox="1"/>
                          <wps:spPr>
                            <a:xfrm>
                              <a:off x="5161" y="3763"/>
                              <a:ext cx="2406" cy="2392"/>
                            </a:xfrm>
                            <a:prstGeom prst="rect">
                              <a:avLst/>
                            </a:prstGeom>
                            <a:solidFill>
                              <a:srgbClr val="FFFFFF"/>
                            </a:solidFill>
                            <a:ln>
                              <a:noFill/>
                            </a:ln>
                          </wps:spPr>
                          <wps:txbx>
                            <w:txbxContent>
                              <w:tbl>
                                <w:tblPr>
                                  <w:tblStyle w:val="6"/>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wps:txbx>
                          <wps:bodyPr lIns="70610" tIns="35305" rIns="70610" bIns="35305" upright="1"/>
                        </wps:wsp>
                        <wps:wsp>
                          <wps:cNvPr id="6" name="文本框 6"/>
                          <wps:cNvSpPr txBox="1"/>
                          <wps:spPr>
                            <a:xfrm>
                              <a:off x="7391" y="3763"/>
                              <a:ext cx="2454" cy="2392"/>
                            </a:xfrm>
                            <a:prstGeom prst="rect">
                              <a:avLst/>
                            </a:prstGeom>
                            <a:solidFill>
                              <a:srgbClr val="FFFFFF"/>
                            </a:solidFill>
                            <a:ln>
                              <a:noFill/>
                            </a:ln>
                          </wps:spPr>
                          <wps:txbx>
                            <w:txbxContent>
                              <w:tbl>
                                <w:tblPr>
                                  <w:tblStyle w:val="6"/>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wps:txbx>
                          <wps:bodyPr lIns="70610" tIns="35305" rIns="70610" bIns="35305" upright="1"/>
                        </wps:wsp>
                        <wps:wsp>
                          <wps:cNvPr id="7" name="文本框 7"/>
                          <wps:cNvSpPr txBox="1"/>
                          <wps:spPr>
                            <a:xfrm>
                              <a:off x="2659" y="3763"/>
                              <a:ext cx="2638" cy="2392"/>
                            </a:xfrm>
                            <a:prstGeom prst="rect">
                              <a:avLst/>
                            </a:prstGeom>
                            <a:solidFill>
                              <a:srgbClr val="FFFFFF"/>
                            </a:solidFill>
                            <a:ln>
                              <a:noFill/>
                            </a:ln>
                          </wps:spPr>
                          <wps:txbx>
                            <w:txbxContent>
                              <w:tbl>
                                <w:tblPr>
                                  <w:tblStyle w:val="6"/>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wps:txbx>
                          <wps:bodyPr lIns="70610" tIns="35305" rIns="70610" bIns="35305" upright="1"/>
                        </wps:wsp>
                        <wps:wsp>
                          <wps:cNvPr id="8" name="文本框 8"/>
                          <wps:cNvSpPr txBox="1"/>
                          <wps:spPr>
                            <a:xfrm>
                              <a:off x="3664" y="3365"/>
                              <a:ext cx="951" cy="398"/>
                            </a:xfrm>
                            <a:prstGeom prst="rect">
                              <a:avLst/>
                            </a:prstGeom>
                            <a:solidFill>
                              <a:srgbClr val="FFFFFF"/>
                            </a:solidFill>
                            <a:ln>
                              <a:noFill/>
                            </a:ln>
                          </wps:spPr>
                          <wps:txbx>
                            <w:txbxContent>
                              <w:p>
                                <w:pPr>
                                  <w:jc w:val="center"/>
                                  <w:rPr>
                                    <w:rFonts w:hint="eastAsia"/>
                                    <w:b/>
                                    <w:bCs/>
                                    <w:sz w:val="16"/>
                                  </w:rPr>
                                </w:pPr>
                                <w:r>
                                  <w:rPr>
                                    <w:b/>
                                    <w:bCs/>
                                    <w:sz w:val="16"/>
                                  </w:rPr>
                                  <w:t>A</w:t>
                                </w:r>
                                <w:r>
                                  <w:rPr>
                                    <w:rFonts w:hint="eastAsia"/>
                                    <w:b/>
                                    <w:bCs/>
                                    <w:sz w:val="16"/>
                                  </w:rPr>
                                  <w:t>字段</w:t>
                                </w:r>
                              </w:p>
                            </w:txbxContent>
                          </wps:txbx>
                          <wps:bodyPr lIns="70610" tIns="35305" rIns="70610" bIns="35305" upright="1"/>
                        </wps:wsp>
                        <wps:wsp>
                          <wps:cNvPr id="9" name="文本框 9"/>
                          <wps:cNvSpPr txBox="1"/>
                          <wps:spPr>
                            <a:xfrm>
                              <a:off x="5814" y="3384"/>
                              <a:ext cx="951" cy="398"/>
                            </a:xfrm>
                            <a:prstGeom prst="rect">
                              <a:avLst/>
                            </a:prstGeom>
                            <a:solidFill>
                              <a:srgbClr val="FFFFFF"/>
                            </a:solidFill>
                            <a:ln>
                              <a:noFill/>
                            </a:ln>
                          </wps:spPr>
                          <wps:txbx>
                            <w:txbxContent>
                              <w:p>
                                <w:pPr>
                                  <w:jc w:val="center"/>
                                  <w:rPr>
                                    <w:rFonts w:hint="eastAsia"/>
                                    <w:b/>
                                    <w:bCs/>
                                    <w:sz w:val="16"/>
                                  </w:rPr>
                                </w:pPr>
                                <w:r>
                                  <w:rPr>
                                    <w:b/>
                                    <w:bCs/>
                                    <w:sz w:val="16"/>
                                  </w:rPr>
                                  <w:t>B</w:t>
                                </w:r>
                                <w:r>
                                  <w:rPr>
                                    <w:rFonts w:hint="eastAsia"/>
                                    <w:b/>
                                    <w:bCs/>
                                    <w:sz w:val="16"/>
                                  </w:rPr>
                                  <w:t>字段</w:t>
                                </w:r>
                              </w:p>
                            </w:txbxContent>
                          </wps:txbx>
                          <wps:bodyPr lIns="70610" tIns="35305" rIns="70610" bIns="35305" upright="1"/>
                        </wps:wsp>
                        <wps:wsp>
                          <wps:cNvPr id="10" name="文本框 10"/>
                          <wps:cNvSpPr txBox="1"/>
                          <wps:spPr>
                            <a:xfrm>
                              <a:off x="8093" y="3384"/>
                              <a:ext cx="952" cy="398"/>
                            </a:xfrm>
                            <a:prstGeom prst="rect">
                              <a:avLst/>
                            </a:prstGeom>
                            <a:solidFill>
                              <a:srgbClr val="FFFFFF"/>
                            </a:solidFill>
                            <a:ln>
                              <a:noFill/>
                            </a:ln>
                          </wps:spPr>
                          <wps:txbx>
                            <w:txbxContent>
                              <w:p>
                                <w:pPr>
                                  <w:jc w:val="center"/>
                                  <w:rPr>
                                    <w:rFonts w:hint="eastAsia"/>
                                    <w:b/>
                                    <w:bCs/>
                                    <w:sz w:val="16"/>
                                  </w:rPr>
                                </w:pPr>
                                <w:r>
                                  <w:rPr>
                                    <w:b/>
                                    <w:bCs/>
                                    <w:sz w:val="16"/>
                                  </w:rPr>
                                  <w:t>C</w:t>
                                </w:r>
                                <w:r>
                                  <w:rPr>
                                    <w:rFonts w:hint="eastAsia"/>
                                    <w:b/>
                                    <w:bCs/>
                                    <w:sz w:val="16"/>
                                  </w:rPr>
                                  <w:t>字段</w:t>
                                </w:r>
                              </w:p>
                            </w:txbxContent>
                          </wps:txbx>
                          <wps:bodyPr lIns="70610" tIns="35305" rIns="70610" bIns="35305" upright="1"/>
                        </wps:wsp>
                      </wpg:wgp>
                    </wpc:wpc>
                  </a:graphicData>
                </a:graphic>
              </wp:inline>
            </w:drawing>
          </mc:Choice>
          <mc:Fallback>
            <w:pict>
              <v:group id="_x0000_s1026" o:spid="_x0000_s1026" o:spt="203" style="height:226.2pt;width:405pt;" coordsize="5143500,2872740" editas="canvas"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VhCooNYAAAAFAQAADwAAAAAAAAABACAAAAAiAAAAZHJzL2Rvd25y&#10;ZXYueG1sUEsBAhQAFAAAAAgAh07iQJXWzRtWAwAAuRAAAA4AAAAAAAAAAQAgAAAAJQEAAGRycy9l&#10;Mm9Eb2MueG1sUEsFBgAAAAAGAAYAWQEAAO0GAAAAAA==&#10;">
                <o:lock v:ext="edit" aspectratio="f"/>
                <v:shape id="_x0000_s1026" o:spid="_x0000_s1026" style="position:absolute;left:0;top:0;height:2872740;width:5143500;" filled="f" stroked="f" coordsize="21600,21600"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FYQqKDWAAAABQEAAA8AAAAAAAAAAQAgAAAAIgAAAGRycy9k&#10;b3ducmV2LnhtbFBLAQIUABQAAAAIAIdO4kAoyOo6WgMAADAQAAAOAAAAAAAAAAEAIAAAACUBAABk&#10;cnMvZTJvRG9jLnhtbFBLBQYAAAAABgAGAFkBAADxBgAAAAA=&#10;">
                  <v:fill on="f" focussize="0,0"/>
                  <v:stroke on="f"/>
                  <v:imagedata o:title=""/>
                  <o:lock v:ext="edit" aspectratio="t"/>
                </v:shape>
                <v:rect id="_x0000_s1026" o:spid="_x0000_s1026" o:spt="1" style="position:absolute;left:0;top:0;height:716280;width:5135880;" filled="f" stroked="f" coordsize="21600,21600" o:gfxdata="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yeeEQ1AAAAAUBAAAPAAAAAAAAAAEAIAAAACIAAABkcnMvZG93bnJldi54bWxQSwECFAAUAAAA&#10;CACHTuJAVpXpmbkBAAB1AwAADgAAAAAAAAABACAAAAAjAQAAZHJzL2Uyb0RvYy54bWxQSwUGAAAA&#10;AAYABgBZAQAATgUAAAAA&#10;">
                  <v:fill on="f" focussize="0,0"/>
                  <v:stroke on="f"/>
                  <v:imagedata o:title=""/>
                  <o:lock v:ext="edit" aspectratio="f"/>
                  <v:textbox inset="5.55984251968504pt,2.77992125984252pt,5.55984251968504pt,2.77992125984252pt">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6"/>
                          <w:tblW w:w="522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
                          <w:gridCol w:w="324"/>
                          <w:gridCol w:w="324"/>
                          <w:gridCol w:w="324"/>
                          <w:gridCol w:w="306"/>
                          <w:gridCol w:w="359"/>
                          <w:gridCol w:w="474"/>
                          <w:gridCol w:w="373"/>
                          <w:gridCol w:w="373"/>
                          <w:gridCol w:w="899"/>
                          <w:gridCol w:w="878"/>
                          <w:gridCol w:w="604"/>
                          <w:gridCol w:w="522"/>
                          <w:gridCol w:w="522"/>
                          <w:gridCol w:w="522"/>
                          <w:gridCol w:w="522"/>
                          <w:gridCol w:w="522"/>
                          <w:gridCol w:w="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86" w:type="pct"/>
                              <w:noWrap w:val="0"/>
                              <w:tcMar>
                                <w:left w:w="0" w:type="dxa"/>
                                <w:right w:w="0" w:type="dxa"/>
                              </w:tcMar>
                              <w:vAlign w:val="top"/>
                            </w:tcPr>
                            <w:p>
                              <w:pPr>
                                <w:jc w:val="center"/>
                                <w:rPr>
                                  <w:rFonts w:hint="eastAsia"/>
                                  <w:sz w:val="16"/>
                                  <w:szCs w:val="21"/>
                                </w:rPr>
                              </w:pPr>
                              <w:r>
                                <w:rPr>
                                  <w:sz w:val="16"/>
                                  <w:szCs w:val="21"/>
                                </w:rPr>
                                <w:t>24</w:t>
                              </w:r>
                            </w:p>
                          </w:tc>
                          <w:tc>
                            <w:tcPr>
                              <w:tcW w:w="186" w:type="pct"/>
                              <w:noWrap w:val="0"/>
                              <w:tcMar>
                                <w:left w:w="0" w:type="dxa"/>
                                <w:right w:w="0" w:type="dxa"/>
                              </w:tcMar>
                              <w:vAlign w:val="top"/>
                            </w:tcPr>
                            <w:p>
                              <w:pPr>
                                <w:jc w:val="center"/>
                                <w:rPr>
                                  <w:rFonts w:hint="eastAsia"/>
                                  <w:sz w:val="16"/>
                                  <w:szCs w:val="21"/>
                                </w:rPr>
                              </w:pPr>
                              <w:r>
                                <w:rPr>
                                  <w:sz w:val="16"/>
                                  <w:szCs w:val="21"/>
                                </w:rPr>
                                <w:t>23</w:t>
                              </w:r>
                            </w:p>
                          </w:tc>
                          <w:tc>
                            <w:tcPr>
                              <w:tcW w:w="186" w:type="pct"/>
                              <w:noWrap w:val="0"/>
                              <w:tcMar>
                                <w:left w:w="0" w:type="dxa"/>
                                <w:right w:w="0" w:type="dxa"/>
                              </w:tcMar>
                              <w:vAlign w:val="top"/>
                            </w:tcPr>
                            <w:p>
                              <w:pPr>
                                <w:jc w:val="center"/>
                                <w:rPr>
                                  <w:rFonts w:hint="eastAsia"/>
                                  <w:sz w:val="16"/>
                                  <w:szCs w:val="21"/>
                                </w:rPr>
                              </w:pPr>
                              <w:r>
                                <w:rPr>
                                  <w:sz w:val="16"/>
                                  <w:szCs w:val="21"/>
                                </w:rPr>
                                <w:t>22</w:t>
                              </w:r>
                            </w:p>
                          </w:tc>
                          <w:tc>
                            <w:tcPr>
                              <w:tcW w:w="186" w:type="pct"/>
                              <w:noWrap w:val="0"/>
                              <w:tcMar>
                                <w:left w:w="0" w:type="dxa"/>
                                <w:right w:w="0" w:type="dxa"/>
                              </w:tcMar>
                              <w:vAlign w:val="top"/>
                            </w:tcPr>
                            <w:p>
                              <w:pPr>
                                <w:jc w:val="center"/>
                                <w:rPr>
                                  <w:rFonts w:hint="eastAsia"/>
                                  <w:sz w:val="16"/>
                                  <w:szCs w:val="21"/>
                                </w:rPr>
                              </w:pPr>
                              <w:r>
                                <w:rPr>
                                  <w:sz w:val="16"/>
                                  <w:szCs w:val="21"/>
                                </w:rPr>
                                <w:t>21</w:t>
                              </w:r>
                            </w:p>
                          </w:tc>
                          <w:tc>
                            <w:tcPr>
                              <w:tcW w:w="176"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4" w:type="pct"/>
                              <w:noWrap w:val="0"/>
                              <w:tcMar>
                                <w:left w:w="0" w:type="dxa"/>
                                <w:right w:w="0" w:type="dxa"/>
                              </w:tcMar>
                              <w:vAlign w:val="top"/>
                            </w:tcPr>
                            <w:p>
                              <w:pPr>
                                <w:jc w:val="center"/>
                                <w:rPr>
                                  <w:rFonts w:hint="eastAsia"/>
                                  <w:sz w:val="16"/>
                                  <w:szCs w:val="21"/>
                                </w:rPr>
                              </w:pPr>
                              <w:r>
                                <w:rPr>
                                  <w:sz w:val="16"/>
                                  <w:szCs w:val="21"/>
                                </w:rPr>
                                <w:t>17</w:t>
                              </w:r>
                            </w:p>
                          </w:tc>
                          <w:tc>
                            <w:tcPr>
                              <w:tcW w:w="214"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702480828"/>
                                </w:rPr>
                                <w:t>98</w:t>
                              </w:r>
                              <w:r>
                                <w:rPr>
                                  <w:spacing w:val="0"/>
                                  <w:kern w:val="0"/>
                                  <w:sz w:val="16"/>
                                  <w:szCs w:val="21"/>
                                  <w:fitText w:val="420" w:id="702480828"/>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86" w:type="pct"/>
                              <w:noWrap w:val="0"/>
                              <w:tcMar>
                                <w:left w:w="0" w:type="dxa"/>
                                <w:right w:w="0" w:type="dxa"/>
                              </w:tcMar>
                              <w:vAlign w:val="top"/>
                            </w:tcPr>
                            <w:p>
                              <w:pPr>
                                <w:rPr>
                                  <w:rFonts w:hint="eastAsia"/>
                                  <w:sz w:val="16"/>
                                  <w:szCs w:val="21"/>
                                </w:rPr>
                              </w:pPr>
                              <w:r>
                                <w:rPr>
                                  <w:sz w:val="16"/>
                                  <w:szCs w:val="21"/>
                                </w:rPr>
                                <w:t>S3</w:t>
                              </w:r>
                            </w:p>
                          </w:tc>
                          <w:tc>
                            <w:tcPr>
                              <w:tcW w:w="186" w:type="pct"/>
                              <w:noWrap w:val="0"/>
                              <w:tcMar>
                                <w:left w:w="0" w:type="dxa"/>
                                <w:right w:w="0" w:type="dxa"/>
                              </w:tcMar>
                              <w:vAlign w:val="top"/>
                            </w:tcPr>
                            <w:p>
                              <w:pPr>
                                <w:rPr>
                                  <w:rFonts w:hint="eastAsia"/>
                                  <w:sz w:val="16"/>
                                  <w:szCs w:val="21"/>
                                </w:rPr>
                              </w:pPr>
                              <w:r>
                                <w:rPr>
                                  <w:sz w:val="16"/>
                                  <w:szCs w:val="21"/>
                                </w:rPr>
                                <w:t>S2</w:t>
                              </w:r>
                            </w:p>
                          </w:tc>
                          <w:tc>
                            <w:tcPr>
                              <w:tcW w:w="186" w:type="pct"/>
                              <w:noWrap w:val="0"/>
                              <w:tcMar>
                                <w:left w:w="0" w:type="dxa"/>
                                <w:right w:w="0" w:type="dxa"/>
                              </w:tcMar>
                              <w:vAlign w:val="top"/>
                            </w:tcPr>
                            <w:p>
                              <w:pPr>
                                <w:rPr>
                                  <w:rFonts w:hint="eastAsia"/>
                                  <w:sz w:val="16"/>
                                  <w:szCs w:val="21"/>
                                </w:rPr>
                              </w:pPr>
                              <w:r>
                                <w:rPr>
                                  <w:sz w:val="16"/>
                                  <w:szCs w:val="21"/>
                                </w:rPr>
                                <w:t>S1</w:t>
                              </w:r>
                            </w:p>
                          </w:tc>
                          <w:tc>
                            <w:tcPr>
                              <w:tcW w:w="186" w:type="pct"/>
                              <w:noWrap w:val="0"/>
                              <w:tcMar>
                                <w:left w:w="0" w:type="dxa"/>
                                <w:right w:w="0" w:type="dxa"/>
                              </w:tcMar>
                              <w:vAlign w:val="top"/>
                            </w:tcPr>
                            <w:p>
                              <w:pPr>
                                <w:rPr>
                                  <w:rFonts w:hint="eastAsia"/>
                                  <w:sz w:val="16"/>
                                  <w:szCs w:val="21"/>
                                </w:rPr>
                              </w:pPr>
                              <w:r>
                                <w:rPr>
                                  <w:sz w:val="16"/>
                                  <w:szCs w:val="21"/>
                                </w:rPr>
                                <w:t>S0</w:t>
                              </w:r>
                            </w:p>
                          </w:tc>
                          <w:tc>
                            <w:tcPr>
                              <w:tcW w:w="176"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4" w:type="pct"/>
                              <w:noWrap w:val="0"/>
                              <w:tcMar>
                                <w:left w:w="0" w:type="dxa"/>
                                <w:right w:w="0" w:type="dxa"/>
                              </w:tcMar>
                              <w:vAlign w:val="top"/>
                            </w:tcPr>
                            <w:p>
                              <w:pPr>
                                <w:rPr>
                                  <w:rFonts w:hint="eastAsia"/>
                                  <w:sz w:val="16"/>
                                  <w:szCs w:val="21"/>
                                </w:rPr>
                              </w:pPr>
                              <w:r>
                                <w:rPr>
                                  <w:sz w:val="16"/>
                                  <w:szCs w:val="21"/>
                                </w:rPr>
                                <w:t>A9</w:t>
                              </w:r>
                            </w:p>
                          </w:tc>
                          <w:tc>
                            <w:tcPr>
                              <w:tcW w:w="214"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v:textbox>
                </v:rect>
                <v:group id="_x0000_s1026" o:spid="_x0000_s1026" o:spt="203" style="position:absolute;left:228875;top:878821;height:1831150;width:4685749;" coordorigin="2659,3365" coordsize="7186,2790" o:gfxdata="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DBC+nb1gAAAAUBAAAPAAAAAAAAAAEAIAAAACIA&#10;AABkcnMvZG93bnJldi54bWxQSwECFAAUAAAACACHTuJA9mO3Ve8CAADrDQAADgAAAAAAAAABACAA&#10;AAAlAQAAZHJzL2Uyb0RvYy54bWxQSwUGAAAAAAYABgBZAQAAhgYAAAAA&#10;">
                  <o:lock v:ext="edit" aspectratio="f"/>
                  <v:shape id="_x0000_s1026" o:spid="_x0000_s1026" o:spt="202" type="#_x0000_t202" style="position:absolute;left:5161;top:3763;height:2392;width:2406;" fillcolor="#FFFFFF" filled="t" stroked="f" coordsize="21600,21600" o:gfxdata="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F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6"/>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v:textbox>
                  </v:shape>
                  <v:shape id="_x0000_s1026" o:spid="_x0000_s1026" o:spt="202" type="#_x0000_t202" style="position:absolute;left:7391;top:3763;height:2392;width:2454;" fillcolor="#FFFFFF" filled="t" stroked="f" coordsize="21600,21600" o:gfxdata="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LeHy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6"/>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v:textbox>
                  </v:shape>
                  <v:shape id="_x0000_s1026" o:spid="_x0000_s1026" o:spt="202" type="#_x0000_t202" style="position:absolute;left:2659;top:3763;height:2392;width:2638;" fillcolor="#FFFFFF" filled="t" stroked="f" coordsize="21600,21600" o:gfxdata="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YURp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6"/>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v:textbox>
                  </v:shape>
                  <v:shape id="_x0000_s1026" o:spid="_x0000_s1026" o:spt="202" type="#_x0000_t202" style="position:absolute;left:3664;top:3365;height:398;width:951;" fillcolor="#FFFFFF" filled="t" stroked="f" coordsize="21600,21600" o:gfxdata="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tAbugAAANoA&#10;AAAPAAAAAAAAAAEAIAAAACIAAABkcnMvZG93bnJldi54bWxQSwECFAAUAAAACACHTuJAMy8FnjsA&#10;AAA5AAAAEAAAAAAAAAABACAAAAAJAQAAZHJzL3NoYXBleG1sLnhtbFBLBQYAAAAABgAGAFsBAACz&#10;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A</w:t>
                          </w:r>
                          <w:r>
                            <w:rPr>
                              <w:rFonts w:hint="eastAsia"/>
                              <w:b/>
                              <w:bCs/>
                              <w:sz w:val="16"/>
                            </w:rPr>
                            <w:t>字段</w:t>
                          </w:r>
                        </w:p>
                      </w:txbxContent>
                    </v:textbox>
                  </v:shape>
                  <v:shape id="_x0000_s1026" o:spid="_x0000_s1026" o:spt="202" type="#_x0000_t202" style="position:absolute;left:5814;top:3384;height:398;width:951;" fillcolor="#FFFFFF" filled="t" stroked="f" coordsize="21600,21600" o:gfxdata="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nWA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B</w:t>
                          </w:r>
                          <w:r>
                            <w:rPr>
                              <w:rFonts w:hint="eastAsia"/>
                              <w:b/>
                              <w:bCs/>
                              <w:sz w:val="16"/>
                            </w:rPr>
                            <w:t>字段</w:t>
                          </w:r>
                        </w:p>
                      </w:txbxContent>
                    </v:textbox>
                  </v:shape>
                  <v:shape id="_x0000_s1026" o:spid="_x0000_s1026" o:spt="202" type="#_x0000_t202" style="position:absolute;left:8093;top:3384;height:398;width:952;" fillcolor="#FFFFFF" filled="t" stroked="f" coordsize="21600,21600" o:gfxdata="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Bmg74A&#10;AADbAAAADwAAAAAAAAABACAAAAAiAAAAZHJzL2Rvd25yZXYueG1sUEsBAhQAFAAAAAgAh07iQDMv&#10;BZ47AAAAOQAAABAAAAAAAAAAAQAgAAAADQEAAGRycy9zaGFwZXhtbC54bWxQSwUGAAAAAAYABgBb&#10;AQAAtwM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C</w:t>
                          </w:r>
                          <w:r>
                            <w:rPr>
                              <w:rFonts w:hint="eastAsia"/>
                              <w:b/>
                              <w:bCs/>
                              <w:sz w:val="16"/>
                            </w:rPr>
                            <w:t>字段</w:t>
                          </w:r>
                        </w:p>
                      </w:txbxContent>
                    </v:textbox>
                  </v:shape>
                </v:group>
                <w10:wrap type="none"/>
                <w10:anchorlock/>
              </v:group>
            </w:pict>
          </mc:Fallback>
        </mc:AlternateContent>
      </w:r>
    </w:p>
    <w:p>
      <w:pPr>
        <w:ind w:left="540"/>
        <w:jc w:val="center"/>
        <w:rPr>
          <w:szCs w:val="21"/>
        </w:rPr>
      </w:pPr>
      <w:r>
        <w:rPr>
          <w:rFonts w:hAnsi="宋体"/>
          <w:szCs w:val="21"/>
        </w:rPr>
        <w:t>表</w:t>
      </w:r>
      <w:r>
        <w:rPr>
          <w:rFonts w:hint="eastAsia"/>
          <w:szCs w:val="21"/>
          <w:lang w:val="en-US" w:eastAsia="zh-CN"/>
        </w:rPr>
        <w:t>3</w:t>
      </w:r>
      <w:r>
        <w:rPr>
          <w:szCs w:val="21"/>
        </w:rPr>
        <w:t>-</w:t>
      </w:r>
      <w:r>
        <w:rPr>
          <w:rFonts w:hint="eastAsia"/>
          <w:szCs w:val="21"/>
        </w:rPr>
        <w:t>4</w:t>
      </w:r>
      <w:r>
        <w:rPr>
          <w:szCs w:val="21"/>
        </w:rPr>
        <w:t xml:space="preserve">  </w:t>
      </w:r>
      <w:r>
        <w:rPr>
          <w:rFonts w:hAnsi="宋体"/>
          <w:szCs w:val="21"/>
        </w:rPr>
        <w:t>二进制微代码表</w:t>
      </w:r>
    </w:p>
    <w:tbl>
      <w:tblPr>
        <w:tblStyle w:val="6"/>
        <w:tblW w:w="463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
        <w:gridCol w:w="3815"/>
        <w:gridCol w:w="558"/>
        <w:gridCol w:w="558"/>
        <w:gridCol w:w="558"/>
        <w:gridCol w:w="1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rPr>
                <w:szCs w:val="21"/>
              </w:rPr>
            </w:pPr>
            <w:r>
              <w:rPr>
                <w:rFonts w:hAnsi="宋体"/>
                <w:szCs w:val="21"/>
              </w:rPr>
              <w:t>微地址</w:t>
            </w:r>
          </w:p>
        </w:tc>
        <w:tc>
          <w:tcPr>
            <w:tcW w:w="2414" w:type="pct"/>
            <w:noWrap w:val="0"/>
            <w:vAlign w:val="center"/>
          </w:tcPr>
          <w:p>
            <w:pPr>
              <w:rPr>
                <w:spacing w:val="21"/>
                <w:kern w:val="0"/>
                <w:szCs w:val="21"/>
              </w:rPr>
            </w:pPr>
            <w:r>
              <w:rPr>
                <w:spacing w:val="21"/>
                <w:kern w:val="0"/>
                <w:szCs w:val="21"/>
                <w:fitText w:val="3150" w:id="1823359768"/>
              </w:rPr>
              <w:t>S3 S2 S1 S0 M CN WE A9 A8</w:t>
            </w:r>
          </w:p>
        </w:tc>
        <w:tc>
          <w:tcPr>
            <w:tcW w:w="353" w:type="pct"/>
            <w:noWrap w:val="0"/>
            <w:vAlign w:val="top"/>
          </w:tcPr>
          <w:p>
            <w:pPr>
              <w:jc w:val="center"/>
              <w:rPr>
                <w:szCs w:val="21"/>
              </w:rPr>
            </w:pPr>
            <w:r>
              <w:rPr>
                <w:szCs w:val="21"/>
              </w:rPr>
              <w:t>A</w:t>
            </w:r>
          </w:p>
        </w:tc>
        <w:tc>
          <w:tcPr>
            <w:tcW w:w="353" w:type="pct"/>
            <w:noWrap w:val="0"/>
            <w:vAlign w:val="top"/>
          </w:tcPr>
          <w:p>
            <w:pPr>
              <w:jc w:val="center"/>
              <w:rPr>
                <w:szCs w:val="21"/>
              </w:rPr>
            </w:pPr>
            <w:r>
              <w:rPr>
                <w:szCs w:val="21"/>
              </w:rPr>
              <w:t>B</w:t>
            </w:r>
          </w:p>
        </w:tc>
        <w:tc>
          <w:tcPr>
            <w:tcW w:w="353" w:type="pct"/>
            <w:noWrap w:val="0"/>
            <w:vAlign w:val="top"/>
          </w:tcPr>
          <w:p>
            <w:pPr>
              <w:jc w:val="center"/>
              <w:rPr>
                <w:szCs w:val="21"/>
              </w:rPr>
            </w:pPr>
            <w:r>
              <w:rPr>
                <w:szCs w:val="21"/>
              </w:rPr>
              <w:t>C</w:t>
            </w:r>
          </w:p>
        </w:tc>
        <w:tc>
          <w:tcPr>
            <w:tcW w:w="964" w:type="pct"/>
            <w:noWrap w:val="0"/>
            <w:vAlign w:val="top"/>
          </w:tcPr>
          <w:p>
            <w:pPr>
              <w:jc w:val="center"/>
              <w:rPr>
                <w:szCs w:val="21"/>
              </w:rPr>
            </w:pPr>
            <w:r>
              <w:rPr>
                <w:szCs w:val="21"/>
              </w:rPr>
              <w:t>UA5——UA0</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zCs w:val="21"/>
              </w:rPr>
            </w:pPr>
            <w:r>
              <w:rPr>
                <w:spacing w:val="105"/>
                <w:kern w:val="0"/>
                <w:szCs w:val="21"/>
                <w:fitText w:val="315" w:id="954341702"/>
              </w:rPr>
              <w:t>0</w:t>
            </w:r>
            <w:r>
              <w:rPr>
                <w:spacing w:val="0"/>
                <w:kern w:val="0"/>
                <w:szCs w:val="21"/>
                <w:fitText w:val="315" w:id="954341702"/>
              </w:rPr>
              <w:t>0</w:t>
            </w:r>
          </w:p>
        </w:tc>
        <w:tc>
          <w:tcPr>
            <w:tcW w:w="2414" w:type="pct"/>
            <w:noWrap w:val="0"/>
            <w:vAlign w:val="center"/>
          </w:tcPr>
          <w:p>
            <w:pPr>
              <w:rPr>
                <w:spacing w:val="275"/>
                <w:kern w:val="0"/>
                <w:szCs w:val="21"/>
              </w:rPr>
            </w:pPr>
            <w:r>
              <w:rPr>
                <w:spacing w:val="275"/>
                <w:kern w:val="0"/>
                <w:szCs w:val="21"/>
                <w:fitText w:val="3150" w:id="165234069"/>
              </w:rPr>
              <w:t>00000001</w:t>
            </w:r>
            <w:r>
              <w:rPr>
                <w:spacing w:val="5"/>
                <w:kern w:val="0"/>
                <w:szCs w:val="21"/>
                <w:fitText w:val="3150" w:id="165234069"/>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100</w:t>
            </w:r>
          </w:p>
        </w:tc>
        <w:tc>
          <w:tcPr>
            <w:tcW w:w="964" w:type="pct"/>
            <w:noWrap w:val="0"/>
            <w:vAlign w:val="top"/>
          </w:tcPr>
          <w:p>
            <w:pPr>
              <w:jc w:val="distribute"/>
              <w:rPr>
                <w:szCs w:val="21"/>
              </w:rPr>
            </w:pPr>
            <w:r>
              <w:rPr>
                <w:szCs w:val="21"/>
              </w:rPr>
              <w:t>010000</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01</w:t>
            </w:r>
          </w:p>
        </w:tc>
        <w:tc>
          <w:tcPr>
            <w:tcW w:w="2414" w:type="pct"/>
            <w:noWrap w:val="0"/>
            <w:vAlign w:val="center"/>
          </w:tcPr>
          <w:p>
            <w:pPr>
              <w:rPr>
                <w:spacing w:val="275"/>
                <w:kern w:val="0"/>
                <w:szCs w:val="21"/>
              </w:rPr>
            </w:pPr>
            <w:r>
              <w:rPr>
                <w:spacing w:val="275"/>
                <w:kern w:val="0"/>
                <w:szCs w:val="21"/>
                <w:fitText w:val="3150" w:id="1432041256"/>
              </w:rPr>
              <w:t>00000001</w:t>
            </w:r>
            <w:r>
              <w:rPr>
                <w:spacing w:val="5"/>
                <w:kern w:val="0"/>
                <w:szCs w:val="21"/>
                <w:fitText w:val="3150" w:id="1432041256"/>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000010</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02</w:t>
            </w:r>
          </w:p>
        </w:tc>
        <w:tc>
          <w:tcPr>
            <w:tcW w:w="2414"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964" w:type="pct"/>
            <w:noWrap w:val="0"/>
            <w:vAlign w:val="top"/>
          </w:tcPr>
          <w:p>
            <w:pPr>
              <w:jc w:val="distribute"/>
              <w:rPr>
                <w:szCs w:val="21"/>
              </w:rPr>
            </w:pPr>
            <w:r>
              <w:rPr>
                <w:szCs w:val="21"/>
              </w:rPr>
              <w:t>001000</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03</w:t>
            </w:r>
          </w:p>
        </w:tc>
        <w:tc>
          <w:tcPr>
            <w:tcW w:w="2414"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000100</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04</w:t>
            </w:r>
          </w:p>
        </w:tc>
        <w:tc>
          <w:tcPr>
            <w:tcW w:w="2414" w:type="pct"/>
            <w:noWrap w:val="0"/>
            <w:vAlign w:val="center"/>
          </w:tcPr>
          <w:p>
            <w:pPr>
              <w:rPr>
                <w:spacing w:val="275"/>
                <w:kern w:val="0"/>
                <w:szCs w:val="21"/>
              </w:rPr>
            </w:pPr>
            <w:r>
              <w:rPr>
                <w:spacing w:val="275"/>
                <w:kern w:val="0"/>
                <w:szCs w:val="21"/>
                <w:fitText w:val="3150" w:id="1895435023"/>
              </w:rPr>
              <w:t>00000000</w:t>
            </w:r>
            <w:r>
              <w:rPr>
                <w:spacing w:val="5"/>
                <w:kern w:val="0"/>
                <w:szCs w:val="21"/>
                <w:fitText w:val="3150" w:id="1895435023"/>
              </w:rPr>
              <w:t>1</w:t>
            </w:r>
          </w:p>
        </w:tc>
        <w:tc>
          <w:tcPr>
            <w:tcW w:w="353" w:type="pct"/>
            <w:noWrap w:val="0"/>
            <w:vAlign w:val="top"/>
          </w:tcPr>
          <w:p>
            <w:pPr>
              <w:jc w:val="distribute"/>
              <w:rPr>
                <w:szCs w:val="21"/>
              </w:rPr>
            </w:pPr>
            <w:r>
              <w:rPr>
                <w:szCs w:val="21"/>
              </w:rPr>
              <w:t>011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000101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05</w:t>
            </w:r>
          </w:p>
        </w:tc>
        <w:tc>
          <w:tcPr>
            <w:tcW w:w="2414" w:type="pct"/>
            <w:noWrap w:val="0"/>
            <w:vAlign w:val="center"/>
          </w:tcPr>
          <w:p>
            <w:pPr>
              <w:rPr>
                <w:spacing w:val="275"/>
                <w:kern w:val="0"/>
                <w:szCs w:val="21"/>
              </w:rPr>
            </w:pPr>
            <w:r>
              <w:rPr>
                <w:spacing w:val="275"/>
                <w:kern w:val="0"/>
                <w:szCs w:val="21"/>
                <w:fitText w:val="3150" w:id="1014252114"/>
              </w:rPr>
              <w:t>00000001</w:t>
            </w:r>
            <w:r>
              <w:rPr>
                <w:spacing w:val="5"/>
                <w:kern w:val="0"/>
                <w:szCs w:val="21"/>
                <w:fitText w:val="3150" w:id="1014252114"/>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000110</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06</w:t>
            </w:r>
          </w:p>
        </w:tc>
        <w:tc>
          <w:tcPr>
            <w:tcW w:w="2414" w:type="pct"/>
            <w:noWrap w:val="0"/>
            <w:vAlign w:val="center"/>
          </w:tcPr>
          <w:p>
            <w:pPr>
              <w:rPr>
                <w:spacing w:val="275"/>
                <w:kern w:val="0"/>
                <w:szCs w:val="21"/>
              </w:rPr>
            </w:pPr>
            <w:r>
              <w:rPr>
                <w:spacing w:val="275"/>
                <w:kern w:val="0"/>
                <w:szCs w:val="21"/>
                <w:fitText w:val="3150" w:id="4087103"/>
              </w:rPr>
              <w:t>10010101</w:t>
            </w:r>
            <w:r>
              <w:rPr>
                <w:spacing w:val="5"/>
                <w:kern w:val="0"/>
                <w:szCs w:val="21"/>
                <w:fitText w:val="3150" w:id="4087103"/>
              </w:rPr>
              <w:t>1</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07</w:t>
            </w:r>
          </w:p>
        </w:tc>
        <w:tc>
          <w:tcPr>
            <w:tcW w:w="2414" w:type="pct"/>
            <w:noWrap w:val="0"/>
            <w:vAlign w:val="center"/>
          </w:tcPr>
          <w:p>
            <w:pPr>
              <w:rPr>
                <w:spacing w:val="275"/>
                <w:kern w:val="0"/>
                <w:szCs w:val="21"/>
              </w:rPr>
            </w:pPr>
            <w:r>
              <w:rPr>
                <w:spacing w:val="275"/>
                <w:kern w:val="0"/>
                <w:szCs w:val="21"/>
                <w:fitText w:val="3150" w:id="693841488"/>
              </w:rPr>
              <w:t>00000000</w:t>
            </w:r>
            <w:r>
              <w:rPr>
                <w:spacing w:val="5"/>
                <w:kern w:val="0"/>
                <w:szCs w:val="21"/>
                <w:fitText w:val="3150" w:id="69384148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001101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10</w:t>
            </w:r>
          </w:p>
        </w:tc>
        <w:tc>
          <w:tcPr>
            <w:tcW w:w="2414" w:type="pct"/>
            <w:noWrap w:val="0"/>
            <w:vAlign w:val="center"/>
          </w:tcPr>
          <w:p>
            <w:pPr>
              <w:rPr>
                <w:spacing w:val="275"/>
                <w:kern w:val="0"/>
                <w:szCs w:val="21"/>
              </w:rPr>
            </w:pPr>
            <w:r>
              <w:rPr>
                <w:spacing w:val="275"/>
                <w:kern w:val="0"/>
                <w:szCs w:val="21"/>
                <w:fitText w:val="3150" w:id="350685479"/>
              </w:rPr>
              <w:t>00000000</w:t>
            </w:r>
            <w:r>
              <w:rPr>
                <w:spacing w:val="5"/>
                <w:kern w:val="0"/>
                <w:szCs w:val="21"/>
                <w:fitText w:val="3150" w:id="350685479"/>
              </w:rPr>
              <w:t>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11</w:t>
            </w:r>
          </w:p>
        </w:tc>
        <w:tc>
          <w:tcPr>
            <w:tcW w:w="2414" w:type="pct"/>
            <w:noWrap w:val="0"/>
            <w:vAlign w:val="center"/>
          </w:tcPr>
          <w:p>
            <w:pPr>
              <w:rPr>
                <w:spacing w:val="275"/>
                <w:kern w:val="0"/>
                <w:szCs w:val="21"/>
              </w:rPr>
            </w:pPr>
            <w:r>
              <w:rPr>
                <w:spacing w:val="275"/>
                <w:kern w:val="0"/>
                <w:szCs w:val="21"/>
                <w:fitText w:val="3150" w:id="1895781996"/>
              </w:rPr>
              <w:t>00000001</w:t>
            </w:r>
            <w:r>
              <w:rPr>
                <w:spacing w:val="5"/>
                <w:kern w:val="0"/>
                <w:szCs w:val="21"/>
                <w:fitText w:val="3150" w:id="1895781996"/>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000011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12</w:t>
            </w:r>
          </w:p>
        </w:tc>
        <w:tc>
          <w:tcPr>
            <w:tcW w:w="2414" w:type="pct"/>
            <w:noWrap w:val="0"/>
            <w:vAlign w:val="center"/>
          </w:tcPr>
          <w:p>
            <w:pPr>
              <w:rPr>
                <w:spacing w:val="275"/>
                <w:kern w:val="0"/>
                <w:szCs w:val="21"/>
              </w:rPr>
            </w:pPr>
            <w:r>
              <w:rPr>
                <w:spacing w:val="275"/>
                <w:kern w:val="0"/>
                <w:szCs w:val="21"/>
                <w:fitText w:val="3150" w:id="636427152"/>
              </w:rPr>
              <w:t>00000001</w:t>
            </w:r>
            <w:r>
              <w:rPr>
                <w:spacing w:val="5"/>
                <w:kern w:val="0"/>
                <w:szCs w:val="21"/>
                <w:fitText w:val="3150" w:id="636427152"/>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000111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13</w:t>
            </w:r>
          </w:p>
        </w:tc>
        <w:tc>
          <w:tcPr>
            <w:tcW w:w="2414" w:type="pct"/>
            <w:noWrap w:val="0"/>
            <w:vAlign w:val="center"/>
          </w:tcPr>
          <w:p>
            <w:pPr>
              <w:rPr>
                <w:spacing w:val="275"/>
                <w:kern w:val="0"/>
                <w:szCs w:val="21"/>
              </w:rPr>
            </w:pPr>
            <w:r>
              <w:rPr>
                <w:spacing w:val="275"/>
                <w:kern w:val="0"/>
                <w:szCs w:val="21"/>
                <w:fitText w:val="3150" w:id="298859975"/>
              </w:rPr>
              <w:t>00000001</w:t>
            </w:r>
            <w:r>
              <w:rPr>
                <w:spacing w:val="5"/>
                <w:kern w:val="0"/>
                <w:szCs w:val="21"/>
                <w:fitText w:val="3150" w:id="29885997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001110</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14</w:t>
            </w:r>
          </w:p>
        </w:tc>
        <w:tc>
          <w:tcPr>
            <w:tcW w:w="2414" w:type="pct"/>
            <w:noWrap w:val="0"/>
            <w:vAlign w:val="center"/>
          </w:tcPr>
          <w:p>
            <w:pPr>
              <w:rPr>
                <w:spacing w:val="275"/>
                <w:kern w:val="0"/>
                <w:szCs w:val="21"/>
              </w:rPr>
            </w:pPr>
            <w:r>
              <w:rPr>
                <w:spacing w:val="275"/>
                <w:kern w:val="0"/>
                <w:szCs w:val="21"/>
                <w:fitText w:val="3150" w:id="1911505335"/>
              </w:rPr>
              <w:t>00000001</w:t>
            </w:r>
            <w:r>
              <w:rPr>
                <w:spacing w:val="5"/>
                <w:kern w:val="0"/>
                <w:szCs w:val="21"/>
                <w:fitText w:val="3150" w:id="191150533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010110</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15</w:t>
            </w:r>
          </w:p>
        </w:tc>
        <w:tc>
          <w:tcPr>
            <w:tcW w:w="2414" w:type="pct"/>
            <w:noWrap w:val="0"/>
            <w:vAlign w:val="center"/>
          </w:tcPr>
          <w:p>
            <w:pPr>
              <w:rPr>
                <w:spacing w:val="275"/>
                <w:kern w:val="0"/>
                <w:szCs w:val="21"/>
              </w:rPr>
            </w:pPr>
            <w:r>
              <w:rPr>
                <w:spacing w:val="275"/>
                <w:kern w:val="0"/>
                <w:szCs w:val="21"/>
                <w:fitText w:val="3150" w:id="1891964329"/>
              </w:rPr>
              <w:t>00000011</w:t>
            </w:r>
            <w:r>
              <w:rPr>
                <w:spacing w:val="5"/>
                <w:kern w:val="0"/>
                <w:szCs w:val="21"/>
                <w:fitText w:val="3150" w:id="1891964329"/>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16</w:t>
            </w:r>
          </w:p>
        </w:tc>
        <w:tc>
          <w:tcPr>
            <w:tcW w:w="2414" w:type="pct"/>
            <w:noWrap w:val="0"/>
            <w:vAlign w:val="center"/>
          </w:tcPr>
          <w:p>
            <w:pPr>
              <w:rPr>
                <w:spacing w:val="275"/>
                <w:kern w:val="0"/>
                <w:szCs w:val="21"/>
              </w:rPr>
            </w:pPr>
            <w:r>
              <w:rPr>
                <w:spacing w:val="275"/>
                <w:kern w:val="0"/>
                <w:szCs w:val="21"/>
                <w:fitText w:val="3150" w:id="1145053764"/>
              </w:rPr>
              <w:t>00000000</w:t>
            </w:r>
            <w:r>
              <w:rPr>
                <w:spacing w:val="5"/>
                <w:kern w:val="0"/>
                <w:szCs w:val="21"/>
                <w:fitText w:val="3150" w:id="114505376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001111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17</w:t>
            </w:r>
          </w:p>
        </w:tc>
        <w:tc>
          <w:tcPr>
            <w:tcW w:w="2414" w:type="pct"/>
            <w:noWrap w:val="0"/>
            <w:vAlign w:val="center"/>
          </w:tcPr>
          <w:p>
            <w:pPr>
              <w:rPr>
                <w:spacing w:val="275"/>
                <w:kern w:val="0"/>
                <w:szCs w:val="21"/>
              </w:rPr>
            </w:pPr>
            <w:r>
              <w:rPr>
                <w:spacing w:val="275"/>
                <w:kern w:val="0"/>
                <w:szCs w:val="21"/>
                <w:fitText w:val="3150" w:id="1738833430"/>
              </w:rPr>
              <w:t>00000000</w:t>
            </w:r>
            <w:r>
              <w:rPr>
                <w:spacing w:val="5"/>
                <w:kern w:val="0"/>
                <w:szCs w:val="21"/>
                <w:fitText w:val="3150" w:id="1738833430"/>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010101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20</w:t>
            </w:r>
          </w:p>
        </w:tc>
        <w:tc>
          <w:tcPr>
            <w:tcW w:w="2414" w:type="pct"/>
            <w:noWrap w:val="0"/>
            <w:vAlign w:val="center"/>
          </w:tcPr>
          <w:p>
            <w:pPr>
              <w:rPr>
                <w:spacing w:val="275"/>
                <w:kern w:val="0"/>
                <w:szCs w:val="21"/>
              </w:rPr>
            </w:pPr>
            <w:r>
              <w:rPr>
                <w:spacing w:val="275"/>
                <w:kern w:val="0"/>
                <w:szCs w:val="21"/>
                <w:fitText w:val="3150" w:id="358630011"/>
              </w:rPr>
              <w:t>00000001</w:t>
            </w:r>
            <w:r>
              <w:rPr>
                <w:spacing w:val="5"/>
                <w:kern w:val="0"/>
                <w:szCs w:val="21"/>
                <w:fitText w:val="3150" w:id="35863001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010010</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21</w:t>
            </w:r>
          </w:p>
        </w:tc>
        <w:tc>
          <w:tcPr>
            <w:tcW w:w="2414" w:type="pct"/>
            <w:noWrap w:val="0"/>
            <w:vAlign w:val="center"/>
          </w:tcPr>
          <w:p>
            <w:pPr>
              <w:rPr>
                <w:spacing w:val="275"/>
                <w:kern w:val="0"/>
                <w:szCs w:val="21"/>
              </w:rPr>
            </w:pPr>
            <w:r>
              <w:rPr>
                <w:spacing w:val="275"/>
                <w:kern w:val="0"/>
                <w:szCs w:val="21"/>
                <w:fitText w:val="3150" w:id="142488738"/>
              </w:rPr>
              <w:t>00000001</w:t>
            </w:r>
            <w:r>
              <w:rPr>
                <w:spacing w:val="5"/>
                <w:kern w:val="0"/>
                <w:szCs w:val="21"/>
                <w:fitText w:val="3150" w:id="14248873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010100</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22</w:t>
            </w:r>
          </w:p>
        </w:tc>
        <w:tc>
          <w:tcPr>
            <w:tcW w:w="2414" w:type="pct"/>
            <w:noWrap w:val="0"/>
            <w:vAlign w:val="center"/>
          </w:tcPr>
          <w:p>
            <w:pPr>
              <w:rPr>
                <w:spacing w:val="275"/>
                <w:kern w:val="0"/>
                <w:szCs w:val="21"/>
              </w:rPr>
            </w:pPr>
            <w:r>
              <w:rPr>
                <w:spacing w:val="275"/>
                <w:kern w:val="0"/>
                <w:szCs w:val="21"/>
                <w:fitText w:val="3150" w:id="177687478"/>
              </w:rPr>
              <w:t>00000000</w:t>
            </w:r>
            <w:r>
              <w:rPr>
                <w:spacing w:val="5"/>
                <w:kern w:val="0"/>
                <w:szCs w:val="21"/>
                <w:fitText w:val="3150" w:id="177687478"/>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010111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23</w:t>
            </w:r>
          </w:p>
        </w:tc>
        <w:tc>
          <w:tcPr>
            <w:tcW w:w="2414" w:type="pct"/>
            <w:noWrap w:val="0"/>
            <w:vAlign w:val="center"/>
          </w:tcPr>
          <w:p>
            <w:pPr>
              <w:rPr>
                <w:spacing w:val="275"/>
                <w:kern w:val="0"/>
                <w:szCs w:val="21"/>
              </w:rPr>
            </w:pPr>
            <w:r>
              <w:rPr>
                <w:spacing w:val="275"/>
                <w:kern w:val="0"/>
                <w:szCs w:val="21"/>
                <w:fitText w:val="3150" w:id="980952454"/>
              </w:rPr>
              <w:t>00000001</w:t>
            </w:r>
            <w:r>
              <w:rPr>
                <w:spacing w:val="5"/>
                <w:kern w:val="0"/>
                <w:szCs w:val="21"/>
                <w:fitText w:val="3150" w:id="980952454"/>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24</w:t>
            </w:r>
          </w:p>
        </w:tc>
        <w:tc>
          <w:tcPr>
            <w:tcW w:w="2414" w:type="pct"/>
            <w:noWrap w:val="0"/>
            <w:vAlign w:val="center"/>
          </w:tcPr>
          <w:p>
            <w:pPr>
              <w:rPr>
                <w:spacing w:val="275"/>
                <w:kern w:val="0"/>
                <w:szCs w:val="21"/>
              </w:rPr>
            </w:pPr>
            <w:r>
              <w:rPr>
                <w:spacing w:val="275"/>
                <w:kern w:val="0"/>
                <w:szCs w:val="21"/>
                <w:fitText w:val="3150" w:id="416957715"/>
              </w:rPr>
              <w:t>00000000</w:t>
            </w:r>
            <w:r>
              <w:rPr>
                <w:spacing w:val="5"/>
                <w:kern w:val="0"/>
                <w:szCs w:val="21"/>
                <w:fitText w:val="3150" w:id="416957715"/>
              </w:rPr>
              <w:t>0</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011000</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25</w:t>
            </w:r>
          </w:p>
        </w:tc>
        <w:tc>
          <w:tcPr>
            <w:tcW w:w="2414" w:type="pct"/>
            <w:noWrap w:val="0"/>
            <w:vAlign w:val="center"/>
          </w:tcPr>
          <w:p>
            <w:pPr>
              <w:rPr>
                <w:spacing w:val="275"/>
                <w:kern w:val="0"/>
                <w:szCs w:val="21"/>
              </w:rPr>
            </w:pPr>
            <w:r>
              <w:rPr>
                <w:spacing w:val="275"/>
                <w:kern w:val="0"/>
                <w:szCs w:val="21"/>
                <w:fitText w:val="3150" w:id="332534514"/>
              </w:rPr>
              <w:t>00000101</w:t>
            </w:r>
            <w:r>
              <w:rPr>
                <w:spacing w:val="5"/>
                <w:kern w:val="0"/>
                <w:szCs w:val="21"/>
                <w:fitText w:val="3150" w:id="332534514"/>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26</w:t>
            </w:r>
          </w:p>
        </w:tc>
        <w:tc>
          <w:tcPr>
            <w:tcW w:w="2414" w:type="pct"/>
            <w:noWrap w:val="0"/>
            <w:vAlign w:val="center"/>
          </w:tcPr>
          <w:p>
            <w:pPr>
              <w:rPr>
                <w:spacing w:val="275"/>
                <w:kern w:val="0"/>
                <w:szCs w:val="21"/>
              </w:rPr>
            </w:pPr>
            <w:r>
              <w:rPr>
                <w:spacing w:val="275"/>
                <w:kern w:val="0"/>
                <w:szCs w:val="21"/>
                <w:fitText w:val="3150" w:id="1324291434"/>
              </w:rPr>
              <w:t>00000000</w:t>
            </w:r>
            <w:r>
              <w:rPr>
                <w:spacing w:val="5"/>
                <w:kern w:val="0"/>
                <w:szCs w:val="21"/>
                <w:fitText w:val="3150" w:id="1324291434"/>
              </w:rPr>
              <w:t>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000001</w:t>
            </w:r>
          </w:p>
        </w:tc>
      </w:tr>
      <w:tr>
        <w:tblPrEx>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27</w:t>
            </w:r>
          </w:p>
        </w:tc>
        <w:tc>
          <w:tcPr>
            <w:tcW w:w="2414" w:type="pct"/>
            <w:noWrap w:val="0"/>
            <w:vAlign w:val="center"/>
          </w:tcPr>
          <w:p>
            <w:pPr>
              <w:rPr>
                <w:spacing w:val="275"/>
                <w:kern w:val="0"/>
                <w:szCs w:val="21"/>
              </w:rPr>
            </w:pPr>
            <w:r>
              <w:rPr>
                <w:spacing w:val="275"/>
                <w:kern w:val="0"/>
                <w:szCs w:val="21"/>
                <w:fitText w:val="3150" w:id="354502309"/>
              </w:rPr>
              <w:t>00000111</w:t>
            </w:r>
            <w:r>
              <w:rPr>
                <w:spacing w:val="5"/>
                <w:kern w:val="0"/>
                <w:szCs w:val="21"/>
                <w:fitText w:val="3150" w:id="354502309"/>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010000</w:t>
            </w:r>
          </w:p>
        </w:tc>
      </w:tr>
      <w:tr>
        <w:tblPrEx>
          <w:tblCellMar>
            <w:top w:w="0" w:type="dxa"/>
            <w:left w:w="108" w:type="dxa"/>
            <w:bottom w:w="0" w:type="dxa"/>
            <w:right w:w="108" w:type="dxa"/>
          </w:tblCellMar>
        </w:tblPrEx>
        <w:trPr>
          <w:cantSplit/>
          <w:trHeight w:val="169" w:hRule="atLeast"/>
          <w:jc w:val="center"/>
        </w:trPr>
        <w:tc>
          <w:tcPr>
            <w:tcW w:w="561" w:type="pct"/>
            <w:noWrap w:val="0"/>
            <w:vAlign w:val="top"/>
          </w:tcPr>
          <w:p>
            <w:pPr>
              <w:jc w:val="center"/>
              <w:rPr>
                <w:spacing w:val="105"/>
                <w:kern w:val="0"/>
                <w:szCs w:val="21"/>
              </w:rPr>
            </w:pPr>
            <w:r>
              <w:rPr>
                <w:spacing w:val="105"/>
                <w:kern w:val="0"/>
                <w:szCs w:val="21"/>
              </w:rPr>
              <w:t>30</w:t>
            </w:r>
          </w:p>
        </w:tc>
        <w:tc>
          <w:tcPr>
            <w:tcW w:w="2414" w:type="pct"/>
            <w:noWrap w:val="0"/>
            <w:vAlign w:val="center"/>
          </w:tcPr>
          <w:p>
            <w:pPr>
              <w:rPr>
                <w:spacing w:val="21"/>
                <w:kern w:val="0"/>
                <w:szCs w:val="21"/>
              </w:rPr>
            </w:pPr>
            <w:r>
              <w:rPr>
                <w:spacing w:val="275"/>
                <w:kern w:val="0"/>
                <w:szCs w:val="21"/>
                <w:fitText w:val="3150" w:id="181559682"/>
              </w:rPr>
              <w:t>00000110</w:t>
            </w:r>
            <w:r>
              <w:rPr>
                <w:spacing w:val="5"/>
                <w:kern w:val="0"/>
                <w:szCs w:val="21"/>
                <w:fitText w:val="3150" w:id="181559682"/>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010001</w:t>
            </w:r>
          </w:p>
        </w:tc>
      </w:tr>
    </w:tbl>
    <w:p>
      <w:pPr>
        <w:ind w:firstLine="420" w:firstLineChars="200"/>
        <w:rPr>
          <w:rFonts w:hint="eastAsia" w:hAnsi="宋体"/>
          <w:szCs w:val="21"/>
        </w:rPr>
      </w:pPr>
    </w:p>
    <w:p>
      <w:pPr>
        <w:ind w:firstLine="420" w:firstLineChars="200"/>
        <w:rPr>
          <w:szCs w:val="21"/>
        </w:rPr>
      </w:pPr>
      <w:r>
        <w:rPr>
          <w:rFonts w:hAnsi="宋体"/>
          <w:szCs w:val="21"/>
        </w:rPr>
        <w:t>各信号的功能</w:t>
      </w:r>
      <w:r>
        <w:rPr>
          <w:rFonts w:hint="eastAsia" w:hAnsi="宋体"/>
          <w:szCs w:val="21"/>
        </w:rPr>
        <w:t>说明：</w:t>
      </w:r>
    </w:p>
    <w:p>
      <w:pPr>
        <w:ind w:firstLine="420" w:firstLineChars="200"/>
        <w:rPr>
          <w:szCs w:val="21"/>
        </w:rPr>
      </w:pPr>
      <w:r>
        <w:rPr>
          <w:szCs w:val="21"/>
        </w:rPr>
        <w:t>(1)uA</w:t>
      </w:r>
      <w:r>
        <w:rPr>
          <w:szCs w:val="21"/>
          <w:vertAlign w:val="subscript"/>
        </w:rPr>
        <w:t>5</w:t>
      </w:r>
      <w:r>
        <w:rPr>
          <w:rFonts w:hint="eastAsia"/>
          <w:szCs w:val="21"/>
        </w:rPr>
        <w:t>~</w:t>
      </w:r>
      <w:r>
        <w:rPr>
          <w:szCs w:val="21"/>
        </w:rPr>
        <w:t>uAo——</w:t>
      </w:r>
      <w:r>
        <w:rPr>
          <w:rFonts w:hAnsi="宋体"/>
          <w:szCs w:val="21"/>
        </w:rPr>
        <w:t>微程序控制器的微地址输出信号，以观察微地址的变化情况。</w:t>
      </w:r>
    </w:p>
    <w:p>
      <w:pPr>
        <w:ind w:firstLine="420"/>
        <w:rPr>
          <w:szCs w:val="21"/>
        </w:rPr>
      </w:pPr>
      <w:r>
        <w:rPr>
          <w:szCs w:val="21"/>
        </w:rPr>
        <w:t>(2)IR7</w:t>
      </w:r>
      <w:r>
        <w:rPr>
          <w:rFonts w:hint="eastAsia" w:hAnsi="宋体"/>
          <w:szCs w:val="21"/>
        </w:rPr>
        <w:t>~</w:t>
      </w:r>
      <w:r>
        <w:rPr>
          <w:szCs w:val="21"/>
        </w:rPr>
        <w:t>IR</w:t>
      </w:r>
      <w:r>
        <w:rPr>
          <w:rFonts w:hint="eastAsia"/>
          <w:szCs w:val="21"/>
          <w:lang w:val="en-US" w:eastAsia="zh-CN"/>
        </w:rPr>
        <w:t>4</w:t>
      </w:r>
      <w:r>
        <w:rPr>
          <w:szCs w:val="21"/>
        </w:rPr>
        <w:t>——</w:t>
      </w:r>
      <w:r>
        <w:rPr>
          <w:rFonts w:hAnsi="宋体"/>
          <w:szCs w:val="21"/>
        </w:rPr>
        <w:t>指令寄存器</w:t>
      </w:r>
      <w:r>
        <w:rPr>
          <w:szCs w:val="21"/>
        </w:rPr>
        <w:t>IR7</w:t>
      </w:r>
      <w:r>
        <w:rPr>
          <w:rFonts w:hAnsi="宋体"/>
          <w:szCs w:val="21"/>
        </w:rPr>
        <w:t>、</w:t>
      </w:r>
      <w:r>
        <w:rPr>
          <w:szCs w:val="21"/>
        </w:rPr>
        <w:t>IR6</w:t>
      </w:r>
      <w:r>
        <w:rPr>
          <w:rFonts w:hAnsi="宋体"/>
          <w:szCs w:val="21"/>
        </w:rPr>
        <w:t>、</w:t>
      </w:r>
      <w:r>
        <w:rPr>
          <w:szCs w:val="21"/>
        </w:rPr>
        <w:t>IR5</w:t>
      </w:r>
      <w:r>
        <w:rPr>
          <w:rFonts w:hAnsi="宋体"/>
          <w:szCs w:val="21"/>
        </w:rPr>
        <w:t>、</w:t>
      </w:r>
      <w:r>
        <w:rPr>
          <w:szCs w:val="21"/>
        </w:rPr>
        <w:t>IR</w:t>
      </w:r>
      <w:r>
        <w:rPr>
          <w:rFonts w:hint="eastAsia"/>
          <w:szCs w:val="21"/>
          <w:lang w:val="en-US" w:eastAsia="zh-CN"/>
        </w:rPr>
        <w:t>4</w:t>
      </w:r>
      <w:r>
        <w:rPr>
          <w:rFonts w:hAnsi="宋体"/>
          <w:szCs w:val="21"/>
        </w:rPr>
        <w:t>输出信号．输入至微程序控制器作为修改微地址用的控制信号。</w:t>
      </w:r>
    </w:p>
    <w:p>
      <w:pPr>
        <w:ind w:firstLine="420"/>
        <w:rPr>
          <w:rFonts w:hAnsi="宋体"/>
          <w:szCs w:val="21"/>
        </w:rPr>
      </w:pPr>
      <w:r>
        <w:rPr>
          <w:szCs w:val="21"/>
        </w:rPr>
        <w:t>(</w:t>
      </w:r>
      <w:r>
        <w:rPr>
          <w:rFonts w:hint="eastAsia"/>
          <w:szCs w:val="21"/>
        </w:rPr>
        <w:t>3</w:t>
      </w:r>
      <w:r>
        <w:rPr>
          <w:szCs w:val="21"/>
        </w:rPr>
        <w:t>)T1</w:t>
      </w:r>
      <w:r>
        <w:rPr>
          <w:rFonts w:hint="eastAsia" w:hAnsi="宋体"/>
          <w:szCs w:val="21"/>
        </w:rPr>
        <w:t>~</w:t>
      </w:r>
      <w:r>
        <w:rPr>
          <w:szCs w:val="21"/>
        </w:rPr>
        <w:t>T4——</w:t>
      </w:r>
      <w:r>
        <w:rPr>
          <w:rFonts w:hAnsi="宋体"/>
          <w:szCs w:val="21"/>
        </w:rPr>
        <w:t>时序信号发生器提供的四个标准输出信号。</w:t>
      </w:r>
    </w:p>
    <w:p>
      <w:pPr>
        <w:ind w:firstLine="420"/>
        <w:rPr>
          <w:szCs w:val="21"/>
        </w:rPr>
      </w:pPr>
      <w:r>
        <w:rPr>
          <w:szCs w:val="21"/>
        </w:rPr>
        <w:t>(</w:t>
      </w:r>
      <w:r>
        <w:rPr>
          <w:rFonts w:hint="eastAsia"/>
          <w:szCs w:val="21"/>
        </w:rPr>
        <w:t>4</w:t>
      </w:r>
      <w:r>
        <w:rPr>
          <w:szCs w:val="21"/>
        </w:rPr>
        <w:t>)s3</w:t>
      </w:r>
      <w:r>
        <w:rPr>
          <w:rFonts w:hAnsi="宋体"/>
          <w:szCs w:val="21"/>
        </w:rPr>
        <w:t>、</w:t>
      </w:r>
      <w:r>
        <w:rPr>
          <w:szCs w:val="21"/>
        </w:rPr>
        <w:t>s2</w:t>
      </w:r>
      <w:r>
        <w:rPr>
          <w:rFonts w:hAnsi="宋体"/>
          <w:szCs w:val="21"/>
        </w:rPr>
        <w:t>、</w:t>
      </w:r>
      <w:r>
        <w:rPr>
          <w:szCs w:val="21"/>
        </w:rPr>
        <w:t>sl</w:t>
      </w:r>
      <w:r>
        <w:rPr>
          <w:rFonts w:hAnsi="宋体"/>
          <w:szCs w:val="21"/>
        </w:rPr>
        <w:t>、</w:t>
      </w:r>
      <w:r>
        <w:rPr>
          <w:szCs w:val="21"/>
        </w:rPr>
        <w:t>s0</w:t>
      </w:r>
      <w:r>
        <w:rPr>
          <w:rFonts w:hAnsi="宋体"/>
          <w:szCs w:val="21"/>
        </w:rPr>
        <w:t>、</w:t>
      </w:r>
      <w:r>
        <w:rPr>
          <w:szCs w:val="21"/>
        </w:rPr>
        <w:t>——</w:t>
      </w:r>
      <w:r>
        <w:rPr>
          <w:rFonts w:hAnsi="宋体"/>
          <w:szCs w:val="21"/>
        </w:rPr>
        <w:t>由微程序控制器输出的</w:t>
      </w:r>
      <w:r>
        <w:rPr>
          <w:szCs w:val="21"/>
        </w:rPr>
        <w:t>ALU</w:t>
      </w:r>
      <w:r>
        <w:rPr>
          <w:rFonts w:hAnsi="宋体"/>
          <w:szCs w:val="21"/>
        </w:rPr>
        <w:t>操作选择信号，以控制执行</w:t>
      </w:r>
      <w:r>
        <w:rPr>
          <w:szCs w:val="21"/>
        </w:rPr>
        <w:t>16</w:t>
      </w:r>
      <w:r>
        <w:rPr>
          <w:rFonts w:hAnsi="宋体"/>
          <w:szCs w:val="21"/>
        </w:rPr>
        <w:t>种算术操作或</w:t>
      </w:r>
      <w:r>
        <w:rPr>
          <w:szCs w:val="21"/>
        </w:rPr>
        <w:t>16</w:t>
      </w:r>
      <w:r>
        <w:rPr>
          <w:rFonts w:hAnsi="宋体"/>
          <w:szCs w:val="21"/>
        </w:rPr>
        <w:t>种逻辑操作中的哪一种操作。</w:t>
      </w:r>
    </w:p>
    <w:p>
      <w:pPr>
        <w:ind w:firstLine="420"/>
        <w:rPr>
          <w:szCs w:val="21"/>
        </w:rPr>
      </w:pPr>
      <w:r>
        <w:rPr>
          <w:szCs w:val="21"/>
        </w:rPr>
        <w:t>(</w:t>
      </w:r>
      <w:r>
        <w:rPr>
          <w:rFonts w:hint="eastAsia"/>
          <w:szCs w:val="21"/>
        </w:rPr>
        <w:t>5</w:t>
      </w:r>
      <w:r>
        <w:rPr>
          <w:szCs w:val="21"/>
        </w:rPr>
        <w:t>)M——</w:t>
      </w:r>
      <w:r>
        <w:rPr>
          <w:rFonts w:hAnsi="宋体"/>
          <w:szCs w:val="21"/>
        </w:rPr>
        <w:t>微程序控制输出的</w:t>
      </w:r>
      <w:r>
        <w:rPr>
          <w:szCs w:val="21"/>
        </w:rPr>
        <w:t>A</w:t>
      </w:r>
      <w:r>
        <w:rPr>
          <w:rFonts w:hAnsi="宋体"/>
          <w:szCs w:val="21"/>
        </w:rPr>
        <w:t>上</w:t>
      </w:r>
      <w:r>
        <w:rPr>
          <w:szCs w:val="21"/>
        </w:rPr>
        <w:t>u</w:t>
      </w:r>
      <w:r>
        <w:rPr>
          <w:rFonts w:hAnsi="宋体"/>
          <w:szCs w:val="21"/>
        </w:rPr>
        <w:t>操作方式选择信号端。</w:t>
      </w:r>
      <w:r>
        <w:rPr>
          <w:szCs w:val="21"/>
        </w:rPr>
        <w:t>M</w:t>
      </w:r>
      <w:r>
        <w:rPr>
          <w:rFonts w:hAnsi="宋体"/>
          <w:szCs w:val="21"/>
        </w:rPr>
        <w:t>＝</w:t>
      </w:r>
      <w:r>
        <w:rPr>
          <w:szCs w:val="21"/>
        </w:rPr>
        <w:t>0</w:t>
      </w:r>
      <w:r>
        <w:rPr>
          <w:rFonts w:hAnsi="宋体"/>
          <w:szCs w:val="21"/>
        </w:rPr>
        <w:t>执行算术操作；</w:t>
      </w:r>
      <w:r>
        <w:rPr>
          <w:szCs w:val="21"/>
        </w:rPr>
        <w:t>M</w:t>
      </w:r>
      <w:r>
        <w:rPr>
          <w:rFonts w:hAnsi="宋体"/>
          <w:szCs w:val="21"/>
        </w:rPr>
        <w:t>＝</w:t>
      </w:r>
      <w:r>
        <w:rPr>
          <w:szCs w:val="21"/>
        </w:rPr>
        <w:t>l</w:t>
      </w:r>
      <w:r>
        <w:rPr>
          <w:rFonts w:hAnsi="宋体"/>
          <w:szCs w:val="21"/>
        </w:rPr>
        <w:t>执行逻辑操作。</w:t>
      </w:r>
    </w:p>
    <w:p>
      <w:pPr>
        <w:ind w:firstLine="420"/>
        <w:rPr>
          <w:szCs w:val="21"/>
        </w:rPr>
      </w:pPr>
      <w:r>
        <w:rPr>
          <w:szCs w:val="21"/>
        </w:rPr>
        <w:t>(</w:t>
      </w:r>
      <w:r>
        <w:rPr>
          <w:rFonts w:hint="eastAsia"/>
          <w:szCs w:val="21"/>
        </w:rPr>
        <w:t>6</w:t>
      </w:r>
      <w:r>
        <w:rPr>
          <w:szCs w:val="21"/>
        </w:rPr>
        <w:t xml:space="preserve">) </w:t>
      </w:r>
      <w:r>
        <w:rPr>
          <w:position w:val="-6"/>
          <w:szCs w:val="21"/>
        </w:rPr>
        <w:object>
          <v:shape id="_x0000_i1027" o:spt="75" type="#_x0000_t75" style="height:15.3pt;width:14.25pt;" o:ole="t" filled="f" stroked="f" coordsize="21600,21600">
            <v:path/>
            <v:fill on="f" alignshape="1" focussize="0,0"/>
            <v:stroke on="f"/>
            <v:imagedata r:id="rId12" o:title=""/>
            <o:lock v:ext="edit" aspectratio="f"/>
            <w10:wrap type="none"/>
            <w10:anchorlock/>
          </v:shape>
          <o:OLEObject Type="Embed" ProgID="Equation.3" ShapeID="_x0000_i1027" DrawAspect="Content" ObjectID="_1468075727" r:id="rId11">
            <o:LockedField>false</o:LockedField>
          </o:OLEObject>
        </w:object>
      </w:r>
      <w:r>
        <w:rPr>
          <w:szCs w:val="21"/>
        </w:rPr>
        <w:t>——</w:t>
      </w:r>
      <w:r>
        <w:rPr>
          <w:rFonts w:hAnsi="宋体"/>
          <w:szCs w:val="21"/>
        </w:rPr>
        <w:t>微程序控制器的输出的进位标志信号，</w:t>
      </w:r>
      <w:r>
        <w:rPr>
          <w:position w:val="-6"/>
          <w:szCs w:val="21"/>
        </w:rPr>
        <w:object>
          <v:shape id="_x0000_i1028"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28" DrawAspect="Content" ObjectID="_1468075728" r:id="rId13">
            <o:LockedField>false</o:LockedField>
          </o:OLEObject>
        </w:object>
      </w:r>
      <w:r>
        <w:rPr>
          <w:rFonts w:hAnsi="宋体"/>
          <w:szCs w:val="21"/>
        </w:rPr>
        <w:t>＝</w:t>
      </w:r>
      <w:r>
        <w:rPr>
          <w:rFonts w:hint="eastAsia"/>
          <w:szCs w:val="21"/>
        </w:rPr>
        <w:t>0</w:t>
      </w:r>
      <w:r>
        <w:rPr>
          <w:rFonts w:hAnsi="宋体"/>
          <w:szCs w:val="21"/>
        </w:rPr>
        <w:t>表示</w:t>
      </w:r>
      <w:r>
        <w:rPr>
          <w:szCs w:val="21"/>
        </w:rPr>
        <w:t>ALU</w:t>
      </w:r>
      <w:r>
        <w:rPr>
          <w:rFonts w:hAnsi="宋体"/>
          <w:szCs w:val="21"/>
        </w:rPr>
        <w:t>运算时最低位有进位</w:t>
      </w:r>
      <w:r>
        <w:rPr>
          <w:rFonts w:hint="eastAsia" w:hAnsi="宋体"/>
          <w:szCs w:val="21"/>
          <w:lang w:eastAsia="zh-CN"/>
        </w:rPr>
        <w:t>，</w:t>
      </w:r>
      <w:r>
        <w:rPr>
          <w:position w:val="-6"/>
          <w:szCs w:val="21"/>
        </w:rPr>
        <w:object>
          <v:shape id="_x0000_i1029"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29" DrawAspect="Content" ObjectID="_1468075729" r:id="rId14">
            <o:LockedField>false</o:LockedField>
          </o:OLEObject>
        </w:object>
      </w:r>
      <w:r>
        <w:rPr>
          <w:rFonts w:hAnsi="宋体"/>
          <w:szCs w:val="21"/>
        </w:rPr>
        <w:t>＝</w:t>
      </w:r>
      <w:r>
        <w:rPr>
          <w:szCs w:val="21"/>
        </w:rPr>
        <w:t>1</w:t>
      </w:r>
      <w:r>
        <w:rPr>
          <w:rFonts w:hAnsi="宋体"/>
          <w:szCs w:val="21"/>
        </w:rPr>
        <w:t>，则表示无进位。</w:t>
      </w:r>
    </w:p>
    <w:p>
      <w:pPr>
        <w:ind w:firstLine="420"/>
        <w:rPr>
          <w:szCs w:val="21"/>
        </w:rPr>
      </w:pPr>
      <w:r>
        <w:rPr>
          <w:szCs w:val="21"/>
        </w:rPr>
        <w:t>(</w:t>
      </w:r>
      <w:r>
        <w:rPr>
          <w:rFonts w:hint="eastAsia"/>
          <w:szCs w:val="21"/>
          <w:lang w:val="en-US" w:eastAsia="zh-CN"/>
        </w:rPr>
        <w:t>7</w:t>
      </w:r>
      <w:r>
        <w:rPr>
          <w:szCs w:val="21"/>
        </w:rPr>
        <w:t>)WE——</w:t>
      </w:r>
      <w:r>
        <w:rPr>
          <w:rFonts w:hAnsi="宋体"/>
          <w:szCs w:val="21"/>
        </w:rPr>
        <w:t>微程序控制器输出的</w:t>
      </w:r>
      <w:r>
        <w:rPr>
          <w:szCs w:val="21"/>
        </w:rPr>
        <w:t>RAM</w:t>
      </w:r>
      <w:r>
        <w:rPr>
          <w:rFonts w:hint="eastAsia" w:hAnsi="宋体"/>
          <w:szCs w:val="21"/>
          <w:lang w:val="en-US" w:eastAsia="zh-CN"/>
        </w:rPr>
        <w:t>读写</w:t>
      </w:r>
      <w:r>
        <w:rPr>
          <w:rFonts w:hAnsi="宋体"/>
          <w:szCs w:val="21"/>
        </w:rPr>
        <w:t>信号。当</w:t>
      </w:r>
      <w:r>
        <w:rPr>
          <w:szCs w:val="21"/>
        </w:rPr>
        <w:t>WE</w:t>
      </w:r>
      <w:r>
        <w:rPr>
          <w:rFonts w:hAnsi="宋体"/>
          <w:szCs w:val="21"/>
        </w:rPr>
        <w:t>＝</w:t>
      </w:r>
      <w:r>
        <w:rPr>
          <w:szCs w:val="21"/>
        </w:rPr>
        <w:t>0</w:t>
      </w:r>
      <w:r>
        <w:rPr>
          <w:rFonts w:hAnsi="宋体"/>
          <w:szCs w:val="21"/>
        </w:rPr>
        <w:t>为存储器读；如</w:t>
      </w:r>
      <w:r>
        <w:rPr>
          <w:szCs w:val="21"/>
        </w:rPr>
        <w:t>WE</w:t>
      </w:r>
      <w:r>
        <w:rPr>
          <w:rFonts w:hAnsi="宋体"/>
          <w:szCs w:val="21"/>
        </w:rPr>
        <w:t>＝</w:t>
      </w:r>
      <w:r>
        <w:rPr>
          <w:szCs w:val="21"/>
        </w:rPr>
        <w:t>1</w:t>
      </w:r>
      <w:r>
        <w:rPr>
          <w:rFonts w:hAnsi="宋体"/>
          <w:szCs w:val="21"/>
        </w:rPr>
        <w:t>为存储器写。</w:t>
      </w:r>
    </w:p>
    <w:p>
      <w:pPr>
        <w:ind w:firstLine="420"/>
        <w:rPr>
          <w:szCs w:val="21"/>
        </w:rPr>
      </w:pPr>
      <w:r>
        <w:rPr>
          <w:szCs w:val="21"/>
        </w:rPr>
        <w:t>(</w:t>
      </w:r>
      <w:r>
        <w:rPr>
          <w:rFonts w:hint="eastAsia"/>
          <w:szCs w:val="21"/>
          <w:lang w:val="en-US" w:eastAsia="zh-CN"/>
        </w:rPr>
        <w:t>8</w:t>
      </w:r>
      <w:r>
        <w:rPr>
          <w:szCs w:val="21"/>
        </w:rPr>
        <w:t>)LOAD——</w:t>
      </w:r>
      <w:r>
        <w:rPr>
          <w:rFonts w:hAnsi="宋体"/>
          <w:szCs w:val="21"/>
        </w:rPr>
        <w:t>微程序控制器的输出信号。</w:t>
      </w:r>
      <w:r>
        <w:rPr>
          <w:szCs w:val="21"/>
        </w:rPr>
        <w:t>LOAD</w:t>
      </w:r>
      <w:r>
        <w:rPr>
          <w:rFonts w:hAnsi="宋体"/>
          <w:szCs w:val="21"/>
        </w:rPr>
        <w:t>＝</w:t>
      </w:r>
      <w:r>
        <w:rPr>
          <w:szCs w:val="21"/>
        </w:rPr>
        <w:t>0</w:t>
      </w:r>
      <w:r>
        <w:rPr>
          <w:rFonts w:hAnsi="宋体"/>
          <w:szCs w:val="21"/>
        </w:rPr>
        <w:t>时，</w:t>
      </w:r>
      <w:r>
        <w:rPr>
          <w:szCs w:val="21"/>
        </w:rPr>
        <w:t>PC(</w:t>
      </w:r>
      <w:r>
        <w:rPr>
          <w:rFonts w:hAnsi="宋体"/>
          <w:szCs w:val="21"/>
        </w:rPr>
        <w:t>程序计数器</w:t>
      </w:r>
      <w:r>
        <w:rPr>
          <w:szCs w:val="21"/>
        </w:rPr>
        <w:t>)</w:t>
      </w:r>
      <w:r>
        <w:rPr>
          <w:rFonts w:hAnsi="宋体"/>
          <w:szCs w:val="21"/>
        </w:rPr>
        <w:t>处于并行置数状态；</w:t>
      </w:r>
      <w:r>
        <w:rPr>
          <w:szCs w:val="21"/>
        </w:rPr>
        <w:t>LOAD</w:t>
      </w:r>
      <w:r>
        <w:rPr>
          <w:rFonts w:hAnsi="宋体"/>
          <w:szCs w:val="21"/>
        </w:rPr>
        <w:t>＝</w:t>
      </w:r>
      <w:r>
        <w:rPr>
          <w:szCs w:val="21"/>
        </w:rPr>
        <w:t>1</w:t>
      </w:r>
      <w:r>
        <w:rPr>
          <w:rFonts w:hAnsi="宋体"/>
          <w:szCs w:val="21"/>
        </w:rPr>
        <w:t>时，</w:t>
      </w:r>
      <w:r>
        <w:rPr>
          <w:szCs w:val="21"/>
        </w:rPr>
        <w:t>PC</w:t>
      </w:r>
      <w:r>
        <w:rPr>
          <w:rFonts w:hAnsi="宋体"/>
          <w:szCs w:val="21"/>
        </w:rPr>
        <w:t>处于计数状态。</w:t>
      </w:r>
    </w:p>
    <w:p>
      <w:pPr>
        <w:ind w:firstLine="420"/>
        <w:rPr>
          <w:szCs w:val="21"/>
        </w:rPr>
      </w:pPr>
      <w:r>
        <w:rPr>
          <w:szCs w:val="21"/>
        </w:rPr>
        <w:t>(</w:t>
      </w:r>
      <w:r>
        <w:rPr>
          <w:rFonts w:hint="eastAsia"/>
          <w:szCs w:val="21"/>
          <w:lang w:val="en-US" w:eastAsia="zh-CN"/>
        </w:rPr>
        <w:t>9</w:t>
      </w:r>
      <w:r>
        <w:rPr>
          <w:szCs w:val="21"/>
        </w:rPr>
        <w:t>)ALU_B——</w:t>
      </w:r>
      <w:r>
        <w:rPr>
          <w:rFonts w:hAnsi="宋体"/>
          <w:szCs w:val="21"/>
        </w:rPr>
        <w:t>微程序控制器输出信号，控制运算器的运算结果是否送到数据总线</w:t>
      </w:r>
      <w:r>
        <w:rPr>
          <w:szCs w:val="21"/>
        </w:rPr>
        <w:t>BUS</w:t>
      </w:r>
      <w:r>
        <w:rPr>
          <w:rFonts w:hAnsi="宋体"/>
          <w:szCs w:val="21"/>
        </w:rPr>
        <w:t>．低电平有效。</w:t>
      </w:r>
    </w:p>
    <w:p>
      <w:pPr>
        <w:ind w:left="420"/>
        <w:rPr>
          <w:szCs w:val="21"/>
        </w:rPr>
      </w:pPr>
      <w:r>
        <w:rPr>
          <w:szCs w:val="21"/>
        </w:rPr>
        <w:t>(</w:t>
      </w:r>
      <w:r>
        <w:rPr>
          <w:rFonts w:hint="eastAsia"/>
          <w:szCs w:val="21"/>
        </w:rPr>
        <w:t>1</w:t>
      </w:r>
      <w:r>
        <w:rPr>
          <w:rFonts w:hint="eastAsia"/>
          <w:szCs w:val="21"/>
          <w:lang w:val="en-US" w:eastAsia="zh-CN"/>
        </w:rPr>
        <w:t>0</w:t>
      </w:r>
      <w:r>
        <w:rPr>
          <w:szCs w:val="21"/>
        </w:rPr>
        <w:t>)R0_B——</w:t>
      </w:r>
      <w:r>
        <w:rPr>
          <w:rFonts w:hAnsi="宋体"/>
          <w:szCs w:val="21"/>
        </w:rPr>
        <w:t>微程序控制器输出信号，控制寄存器</w:t>
      </w:r>
      <w:r>
        <w:rPr>
          <w:szCs w:val="21"/>
        </w:rPr>
        <w:t>R4</w:t>
      </w:r>
      <w:r>
        <w:rPr>
          <w:rFonts w:hAnsi="宋体"/>
          <w:szCs w:val="21"/>
        </w:rPr>
        <w:t>的内容是否达到数据总线</w:t>
      </w:r>
      <w:r>
        <w:rPr>
          <w:szCs w:val="21"/>
        </w:rPr>
        <w:t>BUS</w:t>
      </w:r>
      <w:r>
        <w:rPr>
          <w:rFonts w:hAnsi="宋体"/>
          <w:szCs w:val="21"/>
        </w:rPr>
        <w:t>，低电平有效。</w:t>
      </w:r>
    </w:p>
    <w:p>
      <w:pPr>
        <w:ind w:firstLine="420"/>
        <w:rPr>
          <w:szCs w:val="21"/>
        </w:rPr>
      </w:pPr>
      <w:r>
        <w:rPr>
          <w:szCs w:val="21"/>
        </w:rPr>
        <w:t>(</w:t>
      </w:r>
      <w:r>
        <w:rPr>
          <w:rFonts w:hint="eastAsia"/>
          <w:szCs w:val="21"/>
        </w:rPr>
        <w:t>1</w:t>
      </w:r>
      <w:r>
        <w:rPr>
          <w:rFonts w:hint="eastAsia"/>
          <w:szCs w:val="21"/>
          <w:lang w:val="en-US" w:eastAsia="zh-CN"/>
        </w:rPr>
        <w:t>1</w:t>
      </w:r>
      <w:r>
        <w:rPr>
          <w:szCs w:val="21"/>
        </w:rPr>
        <w:t>)SW_B——</w:t>
      </w:r>
      <w:r>
        <w:rPr>
          <w:rFonts w:hAnsi="宋体"/>
          <w:szCs w:val="21"/>
        </w:rPr>
        <w:t>微程序控制器输出信号，控制八位数据开关</w:t>
      </w:r>
      <w:r>
        <w:rPr>
          <w:szCs w:val="21"/>
        </w:rPr>
        <w:t>sw7</w:t>
      </w:r>
      <w:r>
        <w:rPr>
          <w:rFonts w:hAnsi="宋体"/>
          <w:szCs w:val="21"/>
        </w:rPr>
        <w:t>一</w:t>
      </w:r>
      <w:r>
        <w:rPr>
          <w:szCs w:val="21"/>
        </w:rPr>
        <w:t>sw</w:t>
      </w:r>
      <w:r>
        <w:rPr>
          <w:rFonts w:hint="eastAsia" w:hAnsi="宋体"/>
          <w:szCs w:val="21"/>
        </w:rPr>
        <w:t>0</w:t>
      </w:r>
      <w:r>
        <w:rPr>
          <w:rFonts w:hAnsi="宋体"/>
          <w:szCs w:val="21"/>
        </w:rPr>
        <w:t>的开关量是否送到总线，低电平有效。</w:t>
      </w:r>
    </w:p>
    <w:p>
      <w:pPr>
        <w:ind w:firstLine="420"/>
        <w:rPr>
          <w:szCs w:val="21"/>
        </w:rPr>
      </w:pPr>
      <w:r>
        <w:rPr>
          <w:szCs w:val="21"/>
        </w:rPr>
        <w:t>(</w:t>
      </w:r>
      <w:r>
        <w:rPr>
          <w:rFonts w:hint="eastAsia"/>
          <w:szCs w:val="21"/>
        </w:rPr>
        <w:t>1</w:t>
      </w:r>
      <w:r>
        <w:rPr>
          <w:rFonts w:hint="eastAsia"/>
          <w:szCs w:val="21"/>
          <w:lang w:val="en-US" w:eastAsia="zh-CN"/>
        </w:rPr>
        <w:t>2</w:t>
      </w:r>
      <w:r>
        <w:rPr>
          <w:szCs w:val="21"/>
        </w:rPr>
        <w:t>)LDR0——</w:t>
      </w:r>
      <w:r>
        <w:rPr>
          <w:rFonts w:hAnsi="宋体"/>
          <w:szCs w:val="21"/>
        </w:rPr>
        <w:t>微程序控制器的输出信号。控制把总线上的数据打入寄存器</w:t>
      </w:r>
      <w:r>
        <w:rPr>
          <w:szCs w:val="21"/>
        </w:rPr>
        <w:t>R0</w:t>
      </w:r>
      <w:r>
        <w:rPr>
          <w:rFonts w:hAnsi="宋体"/>
          <w:szCs w:val="21"/>
        </w:rPr>
        <w:t>。</w:t>
      </w:r>
    </w:p>
    <w:p>
      <w:pPr>
        <w:ind w:firstLine="420"/>
        <w:rPr>
          <w:szCs w:val="21"/>
        </w:rPr>
      </w:pPr>
      <w:r>
        <w:rPr>
          <w:szCs w:val="21"/>
        </w:rPr>
        <w:t>(</w:t>
      </w:r>
      <w:r>
        <w:rPr>
          <w:rFonts w:hint="eastAsia"/>
          <w:szCs w:val="21"/>
        </w:rPr>
        <w:t>1</w:t>
      </w:r>
      <w:r>
        <w:rPr>
          <w:rFonts w:hint="eastAsia"/>
          <w:szCs w:val="21"/>
          <w:lang w:val="en-US" w:eastAsia="zh-CN"/>
        </w:rPr>
        <w:t>3</w:t>
      </w:r>
      <w:r>
        <w:rPr>
          <w:szCs w:val="21"/>
        </w:rPr>
        <w:t>)LDR1——</w:t>
      </w:r>
      <w:r>
        <w:rPr>
          <w:rFonts w:hAnsi="宋体"/>
          <w:szCs w:val="21"/>
        </w:rPr>
        <w:t>微程序控制器输出信号，控制把总线上的数据打入寄存器</w:t>
      </w:r>
      <w:r>
        <w:rPr>
          <w:szCs w:val="21"/>
        </w:rPr>
        <w:t>DR1</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4</w:t>
      </w:r>
      <w:r>
        <w:rPr>
          <w:szCs w:val="21"/>
        </w:rPr>
        <w:t>)LDR2——</w:t>
      </w:r>
      <w:r>
        <w:rPr>
          <w:rFonts w:hAnsi="宋体"/>
          <w:szCs w:val="21"/>
        </w:rPr>
        <w:t>微程序控制器输出信号，控制把总线上的数据打入寄存器</w:t>
      </w:r>
      <w:r>
        <w:rPr>
          <w:szCs w:val="21"/>
        </w:rPr>
        <w:t>DR2</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5</w:t>
      </w:r>
      <w:r>
        <w:rPr>
          <w:szCs w:val="21"/>
        </w:rPr>
        <w:t>)LDIR——</w:t>
      </w:r>
      <w:r>
        <w:rPr>
          <w:rFonts w:hAnsi="宋体"/>
          <w:szCs w:val="21"/>
        </w:rPr>
        <w:t>微程序控制器输出信号，控制把总线上的数据</w:t>
      </w:r>
      <w:r>
        <w:rPr>
          <w:szCs w:val="21"/>
        </w:rPr>
        <w:t>(</w:t>
      </w:r>
      <w:r>
        <w:rPr>
          <w:rFonts w:hAnsi="宋体"/>
          <w:szCs w:val="21"/>
        </w:rPr>
        <w:t>指令</w:t>
      </w:r>
      <w:r>
        <w:rPr>
          <w:szCs w:val="21"/>
        </w:rPr>
        <w:t>)</w:t>
      </w:r>
      <w:r>
        <w:rPr>
          <w:rFonts w:hAnsi="宋体"/>
          <w:szCs w:val="21"/>
        </w:rPr>
        <w:t>输入到指令寄存器</w:t>
      </w:r>
      <w:r>
        <w:rPr>
          <w:szCs w:val="21"/>
        </w:rPr>
        <w:t>IR</w:t>
      </w:r>
      <w:r>
        <w:rPr>
          <w:rFonts w:hAnsi="宋体"/>
          <w:szCs w:val="21"/>
        </w:rPr>
        <w:t>中。</w:t>
      </w:r>
    </w:p>
    <w:p>
      <w:pPr>
        <w:ind w:firstLine="420"/>
        <w:rPr>
          <w:rFonts w:hAnsi="宋体"/>
          <w:szCs w:val="21"/>
        </w:rPr>
      </w:pPr>
      <w:r>
        <w:rPr>
          <w:szCs w:val="21"/>
        </w:rPr>
        <w:t>(</w:t>
      </w:r>
      <w:r>
        <w:rPr>
          <w:rFonts w:hint="eastAsia"/>
          <w:szCs w:val="21"/>
        </w:rPr>
        <w:t>1</w:t>
      </w:r>
      <w:r>
        <w:rPr>
          <w:rFonts w:hint="eastAsia"/>
          <w:szCs w:val="21"/>
          <w:lang w:val="en-US" w:eastAsia="zh-CN"/>
        </w:rPr>
        <w:t>6</w:t>
      </w:r>
      <w:r>
        <w:rPr>
          <w:szCs w:val="21"/>
        </w:rPr>
        <w:t>)P(1)——</w:t>
      </w:r>
      <w:r>
        <w:rPr>
          <w:rFonts w:hAnsi="宋体"/>
          <w:szCs w:val="21"/>
        </w:rPr>
        <w:t>用于机器指令的微程序分支测试。</w:t>
      </w:r>
    </w:p>
    <w:p>
      <w:pPr>
        <w:ind w:firstLine="420"/>
        <w:rPr>
          <w:rFonts w:hAnsi="宋体"/>
          <w:szCs w:val="21"/>
        </w:rPr>
      </w:pPr>
      <w:r>
        <w:rPr>
          <w:szCs w:val="21"/>
        </w:rPr>
        <w:t>(</w:t>
      </w:r>
      <w:r>
        <w:rPr>
          <w:rFonts w:hint="eastAsia"/>
          <w:szCs w:val="21"/>
        </w:rPr>
        <w:t>1</w:t>
      </w:r>
      <w:r>
        <w:rPr>
          <w:rFonts w:hint="eastAsia"/>
          <w:szCs w:val="21"/>
          <w:lang w:val="en-US" w:eastAsia="zh-CN"/>
        </w:rPr>
        <w:t>7</w:t>
      </w:r>
      <w:r>
        <w:rPr>
          <w:szCs w:val="21"/>
        </w:rPr>
        <w:t>)P</w:t>
      </w:r>
      <w:r>
        <w:rPr>
          <w:rFonts w:hint="eastAsia"/>
          <w:szCs w:val="21"/>
          <w:lang w:val="en-US" w:eastAsia="zh-CN"/>
        </w:rPr>
        <w:t>(4</w:t>
      </w:r>
      <w:r>
        <w:rPr>
          <w:szCs w:val="21"/>
        </w:rPr>
        <w:t>)——</w:t>
      </w:r>
      <w:r>
        <w:rPr>
          <w:rFonts w:hAnsi="宋体"/>
          <w:szCs w:val="21"/>
        </w:rPr>
        <w:t>用于</w:t>
      </w:r>
      <w:r>
        <w:rPr>
          <w:rFonts w:hint="eastAsia" w:hAnsi="宋体"/>
          <w:szCs w:val="21"/>
          <w:lang w:val="en-US" w:eastAsia="zh-CN"/>
        </w:rPr>
        <w:t>控制台</w:t>
      </w:r>
      <w:r>
        <w:rPr>
          <w:rFonts w:hAnsi="宋体"/>
          <w:szCs w:val="21"/>
        </w:rPr>
        <w:t>程序分支测试。</w:t>
      </w:r>
    </w:p>
    <w:p>
      <w:pPr>
        <w:ind w:firstLine="420" w:firstLineChars="200"/>
        <w:rPr>
          <w:szCs w:val="21"/>
        </w:rPr>
      </w:pPr>
      <w:r>
        <w:rPr>
          <w:rFonts w:hAnsi="宋体"/>
          <w:szCs w:val="21"/>
        </w:rPr>
        <w:t>微程序控制器的组成如图</w:t>
      </w:r>
      <w:r>
        <w:rPr>
          <w:szCs w:val="21"/>
        </w:rPr>
        <w:t>3-</w:t>
      </w:r>
      <w:r>
        <w:rPr>
          <w:rFonts w:hint="eastAsia"/>
          <w:szCs w:val="21"/>
          <w:lang w:val="en-US" w:eastAsia="zh-CN"/>
        </w:rPr>
        <w:t>3</w:t>
      </w:r>
      <w:r>
        <w:rPr>
          <w:rFonts w:hint="eastAsia"/>
          <w:szCs w:val="21"/>
        </w:rPr>
        <w:t>所示</w:t>
      </w:r>
      <w:r>
        <w:rPr>
          <w:rFonts w:hAnsi="宋体"/>
          <w:szCs w:val="21"/>
        </w:rPr>
        <w:t>。其中控制存储器由</w:t>
      </w:r>
      <w:r>
        <w:rPr>
          <w:szCs w:val="21"/>
        </w:rPr>
        <w:t>lpm_rom</w:t>
      </w:r>
      <w:r>
        <w:rPr>
          <w:rFonts w:hAnsi="宋体"/>
          <w:szCs w:val="21"/>
        </w:rPr>
        <w:t>构成，输出</w:t>
      </w:r>
      <w:r>
        <w:rPr>
          <w:szCs w:val="21"/>
        </w:rPr>
        <w:t>24</w:t>
      </w:r>
      <w:r>
        <w:rPr>
          <w:rFonts w:hAnsi="宋体"/>
          <w:szCs w:val="21"/>
        </w:rPr>
        <w:t>位控制信号。在</w:t>
      </w:r>
      <w:r>
        <w:rPr>
          <w:szCs w:val="21"/>
        </w:rPr>
        <w:t>24</w:t>
      </w:r>
      <w:r>
        <w:rPr>
          <w:rFonts w:hAnsi="宋体"/>
          <w:szCs w:val="21"/>
        </w:rPr>
        <w:t>位控制信号中，微命令信号</w:t>
      </w:r>
      <w:r>
        <w:rPr>
          <w:szCs w:val="21"/>
        </w:rPr>
        <w:t>18</w:t>
      </w:r>
      <w:r>
        <w:rPr>
          <w:rFonts w:hAnsi="宋体"/>
          <w:szCs w:val="21"/>
        </w:rPr>
        <w:t>位，微地址信号</w:t>
      </w:r>
      <w:r>
        <w:rPr>
          <w:szCs w:val="21"/>
        </w:rPr>
        <w:t>6</w:t>
      </w:r>
      <w:r>
        <w:rPr>
          <w:rFonts w:hAnsi="宋体"/>
          <w:szCs w:val="21"/>
        </w:rPr>
        <w:t>位。在不判别测试的情况下，</w:t>
      </w:r>
      <w:r>
        <w:rPr>
          <w:szCs w:val="21"/>
        </w:rPr>
        <w:t>T2</w:t>
      </w:r>
      <w:r>
        <w:rPr>
          <w:rFonts w:hAnsi="宋体"/>
          <w:szCs w:val="21"/>
        </w:rPr>
        <w:t>时刻</w:t>
      </w:r>
      <w:r>
        <w:rPr>
          <w:szCs w:val="21"/>
        </w:rPr>
        <w:t>6</w:t>
      </w:r>
      <w:r>
        <w:rPr>
          <w:rFonts w:hAnsi="宋体"/>
          <w:szCs w:val="21"/>
        </w:rPr>
        <w:t>位微地址信号</w:t>
      </w:r>
      <w:r>
        <w:rPr>
          <w:szCs w:val="21"/>
        </w:rPr>
        <w:t>M[6..1]</w:t>
      </w:r>
      <w:r>
        <w:rPr>
          <w:rFonts w:hAnsi="宋体"/>
          <w:szCs w:val="21"/>
        </w:rPr>
        <w:t>即为下一条微指令地址。当</w:t>
      </w:r>
      <w:r>
        <w:rPr>
          <w:szCs w:val="21"/>
        </w:rPr>
        <w:t>T4</w:t>
      </w:r>
      <w:r>
        <w:rPr>
          <w:rFonts w:hAnsi="宋体"/>
          <w:szCs w:val="21"/>
        </w:rPr>
        <w:t>时刻根据当前指令进行测试判别时，转移逻辑满足条件后输出的</w:t>
      </w:r>
      <w:r>
        <w:rPr>
          <w:rFonts w:hint="eastAsia" w:hAnsi="宋体"/>
          <w:szCs w:val="21"/>
          <w:lang w:val="en-US" w:eastAsia="zh-CN"/>
        </w:rPr>
        <w:t>低电平</w:t>
      </w:r>
      <w:r>
        <w:rPr>
          <w:rFonts w:hAnsi="宋体"/>
          <w:szCs w:val="21"/>
        </w:rPr>
        <w:t>通过强制端将某一触发器置为</w:t>
      </w:r>
      <w:r>
        <w:rPr>
          <w:szCs w:val="21"/>
        </w:rPr>
        <w:t>“1”</w:t>
      </w:r>
      <w:r>
        <w:rPr>
          <w:rFonts w:hAnsi="宋体"/>
          <w:szCs w:val="21"/>
        </w:rPr>
        <w:t>状态，完成微程序地址修改。</w:t>
      </w:r>
    </w:p>
    <w:p>
      <w:pPr>
        <w:jc w:val="center"/>
        <w:rPr>
          <w:rFonts w:hint="eastAsia"/>
          <w:szCs w:val="21"/>
        </w:rPr>
      </w:pPr>
      <w:r>
        <w:drawing>
          <wp:inline distT="0" distB="0" distL="114300" distR="114300">
            <wp:extent cx="4559935" cy="2437765"/>
            <wp:effectExtent l="0" t="0" r="12065" b="63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4559935" cy="2437765"/>
                    </a:xfrm>
                    <a:prstGeom prst="rect">
                      <a:avLst/>
                    </a:prstGeom>
                    <a:noFill/>
                    <a:ln>
                      <a:noFill/>
                    </a:ln>
                  </pic:spPr>
                </pic:pic>
              </a:graphicData>
            </a:graphic>
          </wp:inline>
        </w:drawing>
      </w:r>
    </w:p>
    <w:p>
      <w:pPr>
        <w:jc w:val="center"/>
        <w:rPr>
          <w:szCs w:val="21"/>
        </w:rPr>
      </w:pPr>
      <w:r>
        <w:rPr>
          <w:rFonts w:hAnsi="宋体"/>
          <w:szCs w:val="21"/>
        </w:rPr>
        <w:t>图</w:t>
      </w:r>
      <w:r>
        <w:rPr>
          <w:szCs w:val="21"/>
        </w:rPr>
        <w:t>3-</w:t>
      </w:r>
      <w:r>
        <w:rPr>
          <w:rFonts w:hint="eastAsia"/>
          <w:szCs w:val="21"/>
          <w:lang w:val="en-US" w:eastAsia="zh-CN"/>
        </w:rPr>
        <w:t>3</w:t>
      </w:r>
      <w:r>
        <w:rPr>
          <w:rFonts w:hAnsi="宋体"/>
          <w:szCs w:val="21"/>
        </w:rPr>
        <w:t>微</w:t>
      </w:r>
      <w:r>
        <w:rPr>
          <w:rFonts w:hint="eastAsia" w:hAnsi="宋体"/>
          <w:szCs w:val="21"/>
          <w:lang w:val="en-US" w:eastAsia="zh-CN"/>
        </w:rPr>
        <w:t>程序</w:t>
      </w:r>
      <w:r>
        <w:rPr>
          <w:rFonts w:hAnsi="宋体"/>
          <w:szCs w:val="21"/>
        </w:rPr>
        <w:t>控制器电路</w:t>
      </w:r>
    </w:p>
    <w:p>
      <w:pPr>
        <w:ind w:firstLine="420" w:firstLineChars="200"/>
        <w:rPr>
          <w:rFonts w:hint="eastAsia"/>
          <w:szCs w:val="21"/>
        </w:rPr>
      </w:pPr>
      <w:r>
        <w:rPr>
          <w:rFonts w:hAnsi="宋体"/>
          <w:szCs w:val="21"/>
        </w:rPr>
        <w:t>微程序控制器中的微控制代码可以通过</w:t>
      </w:r>
      <w:r>
        <w:rPr>
          <w:szCs w:val="21"/>
        </w:rPr>
        <w:t>lpm_rom</w:t>
      </w:r>
      <w:r>
        <w:rPr>
          <w:rFonts w:hAnsi="宋体"/>
          <w:szCs w:val="21"/>
        </w:rPr>
        <w:t>的</w:t>
      </w:r>
      <w:r>
        <w:rPr>
          <w:rFonts w:hint="eastAsia" w:hAnsi="宋体"/>
          <w:szCs w:val="21"/>
          <w:lang w:val="en-US" w:eastAsia="zh-CN"/>
        </w:rPr>
        <w:t>初始化数据</w:t>
      </w:r>
      <w:r>
        <w:rPr>
          <w:rFonts w:hAnsi="宋体"/>
          <w:szCs w:val="21"/>
        </w:rPr>
        <w:t>配置进行输入。可参考实验</w:t>
      </w:r>
      <w:r>
        <w:rPr>
          <w:rFonts w:hint="eastAsia" w:hAnsi="宋体"/>
          <w:szCs w:val="21"/>
          <w:lang w:val="en-US" w:eastAsia="zh-CN"/>
        </w:rPr>
        <w:t>二</w:t>
      </w:r>
      <w:r>
        <w:rPr>
          <w:rFonts w:hAnsi="宋体"/>
          <w:szCs w:val="21"/>
        </w:rPr>
        <w:t>中</w:t>
      </w:r>
      <w:r>
        <w:rPr>
          <w:szCs w:val="21"/>
        </w:rPr>
        <w:t>lpm_rom</w:t>
      </w:r>
      <w:r>
        <w:rPr>
          <w:rFonts w:hAnsi="宋体"/>
          <w:szCs w:val="21"/>
        </w:rPr>
        <w:t>的配置方法</w:t>
      </w:r>
      <w:r>
        <w:rPr>
          <w:rFonts w:hint="eastAsia" w:hAnsi="宋体"/>
          <w:szCs w:val="21"/>
          <w:lang w:eastAsia="zh-CN"/>
        </w:rPr>
        <w:t>，</w:t>
      </w:r>
      <w:r>
        <w:rPr>
          <w:rFonts w:hint="eastAsia" w:hAnsi="宋体"/>
          <w:szCs w:val="21"/>
          <w:lang w:val="en-US" w:eastAsia="zh-CN"/>
        </w:rPr>
        <w:t>数据为表3-4中的微代码</w:t>
      </w:r>
      <w:r>
        <w:rPr>
          <w:rFonts w:hAnsi="宋体"/>
          <w:szCs w:val="21"/>
        </w:rPr>
        <w:t>。</w:t>
      </w:r>
    </w:p>
    <w:p>
      <w:pPr>
        <w:ind w:left="540"/>
        <w:jc w:val="center"/>
        <w:rPr>
          <w:rFonts w:hint="eastAsia"/>
          <w:szCs w:val="21"/>
        </w:rPr>
      </w:pPr>
    </w:p>
    <w:p>
      <w:pPr>
        <w:rPr>
          <w:szCs w:val="21"/>
        </w:rPr>
      </w:pPr>
      <w:r>
        <w:rPr>
          <w:rFonts w:hAnsi="宋体"/>
          <w:szCs w:val="21"/>
        </w:rPr>
        <w:t>三、实验内容</w:t>
      </w:r>
    </w:p>
    <w:p>
      <w:pPr>
        <w:ind w:firstLine="420" w:firstLineChars="200"/>
        <w:rPr>
          <w:rFonts w:hint="default" w:eastAsia="宋体"/>
          <w:szCs w:val="21"/>
          <w:lang w:val="en-US" w:eastAsia="zh-CN"/>
        </w:rPr>
      </w:pPr>
      <w:r>
        <w:rPr>
          <w:szCs w:val="21"/>
        </w:rPr>
        <w:t>1</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rFonts w:hint="eastAsia" w:hAnsi="宋体"/>
          <w:szCs w:val="21"/>
          <w:lang w:eastAsia="zh-CN"/>
        </w:rPr>
        <w:t>，</w:t>
      </w:r>
      <w:r>
        <w:rPr>
          <w:rFonts w:hint="eastAsia" w:hAnsi="宋体"/>
          <w:szCs w:val="21"/>
          <w:lang w:val="en-US" w:eastAsia="zh-CN"/>
        </w:rPr>
        <w:t>并生成相应的框图符号。</w:t>
      </w:r>
    </w:p>
    <w:p>
      <w:pPr>
        <w:ind w:firstLine="420" w:firstLineChars="200"/>
        <w:rPr>
          <w:rFonts w:hint="default" w:eastAsia="宋体"/>
          <w:szCs w:val="21"/>
          <w:lang w:val="en-US" w:eastAsia="zh-CN"/>
        </w:rPr>
      </w:pPr>
      <w:r>
        <w:rPr>
          <w:szCs w:val="21"/>
        </w:rPr>
        <w:t>2</w:t>
      </w:r>
      <w:r>
        <w:rPr>
          <w:rFonts w:hAnsi="宋体"/>
          <w:szCs w:val="21"/>
        </w:rPr>
        <w:t>、</w:t>
      </w:r>
      <w:r>
        <w:rPr>
          <w:rFonts w:hint="eastAsia"/>
          <w:szCs w:val="21"/>
          <w:lang w:val="en-US" w:eastAsia="zh-CN"/>
        </w:rPr>
        <w:t>设计实现微程序控制器电路。</w:t>
      </w:r>
    </w:p>
    <w:p>
      <w:pPr>
        <w:ind w:firstLine="420" w:firstLineChars="200"/>
        <w:rPr>
          <w:rFonts w:hint="eastAsia"/>
          <w:szCs w:val="21"/>
        </w:rPr>
      </w:pPr>
      <w:r>
        <w:rPr>
          <w:szCs w:val="21"/>
        </w:rPr>
        <w:t>3</w:t>
      </w:r>
      <w:r>
        <w:rPr>
          <w:rFonts w:hAnsi="宋体"/>
          <w:szCs w:val="21"/>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微程序控制器</w:t>
      </w:r>
      <w:r>
        <w:rPr>
          <w:rFonts w:hAnsi="宋体"/>
          <w:szCs w:val="21"/>
        </w:rPr>
        <w:t>的功能。</w:t>
      </w:r>
    </w:p>
    <w:p>
      <w:pPr>
        <w:ind w:firstLine="420" w:firstLineChars="200"/>
        <w:rPr>
          <w:rFonts w:hAnsi="宋体"/>
          <w:szCs w:val="21"/>
        </w:rPr>
      </w:pPr>
    </w:p>
    <w:p>
      <w:pPr>
        <w:ind w:firstLine="420" w:firstLineChars="200"/>
        <w:rPr>
          <w:rFonts w:hAnsi="宋体"/>
          <w:szCs w:val="21"/>
        </w:rPr>
      </w:pPr>
    </w:p>
    <w:p>
      <w:pPr>
        <w:numPr>
          <w:ilvl w:val="0"/>
          <w:numId w:val="2"/>
        </w:numPr>
        <w:rPr>
          <w:rFonts w:hint="eastAsia" w:hAnsi="宋体"/>
          <w:sz w:val="24"/>
          <w:szCs w:val="24"/>
          <w:lang w:val="en-US" w:eastAsia="zh-CN"/>
        </w:rPr>
      </w:pPr>
      <w:r>
        <w:rPr>
          <w:rFonts w:hint="eastAsia" w:hAnsi="宋体"/>
          <w:sz w:val="24"/>
          <w:szCs w:val="24"/>
          <w:lang w:val="en-US" w:eastAsia="zh-CN"/>
        </w:rPr>
        <w:t>实验设计电路图</w:t>
      </w:r>
    </w:p>
    <w:p>
      <w:pPr>
        <w:numPr>
          <w:ilvl w:val="0"/>
          <w:numId w:val="0"/>
        </w:numPr>
      </w:pPr>
      <w:r>
        <w:drawing>
          <wp:inline distT="0" distB="0" distL="114300" distR="114300">
            <wp:extent cx="4039235" cy="1310005"/>
            <wp:effectExtent l="0" t="0" r="0" b="0"/>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16"/>
                    <a:srcRect r="3416" b="-1177"/>
                    <a:stretch>
                      <a:fillRect/>
                    </a:stretch>
                  </pic:blipFill>
                  <pic:spPr>
                    <a:xfrm>
                      <a:off x="0" y="0"/>
                      <a:ext cx="4039235" cy="1310005"/>
                    </a:xfrm>
                    <a:prstGeom prst="rect">
                      <a:avLst/>
                    </a:prstGeom>
                    <a:noFill/>
                    <a:ln>
                      <a:noFill/>
                    </a:ln>
                  </pic:spPr>
                </pic:pic>
              </a:graphicData>
            </a:graphic>
          </wp:inline>
        </w:drawing>
      </w:r>
    </w:p>
    <w:p>
      <w:pPr>
        <w:numPr>
          <w:ilvl w:val="0"/>
          <w:numId w:val="0"/>
        </w:numPr>
        <w:rPr>
          <w:rFonts w:hint="eastAsia"/>
          <w:lang w:val="en-US" w:eastAsia="zh-CN"/>
        </w:rPr>
      </w:pPr>
      <w:r>
        <w:drawing>
          <wp:inline distT="0" distB="0" distL="114300" distR="114300">
            <wp:extent cx="3825875" cy="2058670"/>
            <wp:effectExtent l="0" t="0" r="14605" b="1397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17"/>
                    <a:srcRect r="2160" b="1128"/>
                    <a:stretch>
                      <a:fillRect/>
                    </a:stretch>
                  </pic:blipFill>
                  <pic:spPr>
                    <a:xfrm>
                      <a:off x="0" y="0"/>
                      <a:ext cx="3825875" cy="2058670"/>
                    </a:xfrm>
                    <a:prstGeom prst="rect">
                      <a:avLst/>
                    </a:prstGeom>
                    <a:noFill/>
                    <a:ln>
                      <a:noFill/>
                    </a:ln>
                  </pic:spPr>
                </pic:pic>
              </a:graphicData>
            </a:graphic>
          </wp:inline>
        </w:drawing>
      </w:r>
    </w:p>
    <w:p>
      <w:r>
        <w:drawing>
          <wp:inline distT="0" distB="0" distL="114300" distR="114300">
            <wp:extent cx="3763645" cy="3224530"/>
            <wp:effectExtent l="0" t="0" r="0" b="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18"/>
                    <a:srcRect l="1773" t="2359" r="2676" b="249"/>
                    <a:stretch>
                      <a:fillRect/>
                    </a:stretch>
                  </pic:blipFill>
                  <pic:spPr>
                    <a:xfrm>
                      <a:off x="0" y="0"/>
                      <a:ext cx="3763645" cy="3224530"/>
                    </a:xfrm>
                    <a:prstGeom prst="rect">
                      <a:avLst/>
                    </a:prstGeom>
                    <a:noFill/>
                    <a:ln>
                      <a:noFill/>
                    </a:ln>
                  </pic:spPr>
                </pic:pic>
              </a:graphicData>
            </a:graphic>
          </wp:inline>
        </w:drawing>
      </w:r>
    </w:p>
    <w:p>
      <w:pPr>
        <w:rPr>
          <w:rFonts w:hint="eastAsia"/>
          <w:lang w:val="en-US" w:eastAsia="zh-CN"/>
        </w:rPr>
      </w:pPr>
    </w:p>
    <w:p>
      <w:pPr>
        <w:rPr>
          <w:rFonts w:hint="eastAsia" w:hAnsi="宋体"/>
          <w:sz w:val="24"/>
          <w:szCs w:val="24"/>
          <w:lang w:val="en-US" w:eastAsia="zh-CN"/>
        </w:rPr>
      </w:pPr>
      <w:r>
        <w:drawing>
          <wp:inline distT="0" distB="0" distL="114300" distR="114300">
            <wp:extent cx="4005580" cy="2526665"/>
            <wp:effectExtent l="0" t="0" r="2540" b="317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19"/>
                    <a:stretch>
                      <a:fillRect/>
                    </a:stretch>
                  </pic:blipFill>
                  <pic:spPr>
                    <a:xfrm>
                      <a:off x="0" y="0"/>
                      <a:ext cx="4005580" cy="2526665"/>
                    </a:xfrm>
                    <a:prstGeom prst="rect">
                      <a:avLst/>
                    </a:prstGeom>
                    <a:noFill/>
                    <a:ln>
                      <a:noFill/>
                    </a:ln>
                  </pic:spPr>
                </pic:pic>
              </a:graphicData>
            </a:graphic>
          </wp:inline>
        </w:drawing>
      </w:r>
    </w:p>
    <w:p>
      <w:pPr>
        <w:rPr>
          <w:rFonts w:hint="default" w:hAnsi="宋体"/>
          <w:szCs w:val="21"/>
          <w:lang w:val="en-US" w:eastAsia="zh-CN"/>
        </w:rPr>
      </w:pPr>
    </w:p>
    <w:p/>
    <w:p>
      <w:pPr>
        <w:rPr>
          <w:rFonts w:hint="default"/>
          <w:lang w:val="en-US" w:eastAsia="zh-CN"/>
        </w:rPr>
      </w:pPr>
    </w:p>
    <w:p>
      <w:pPr>
        <w:spacing w:line="360" w:lineRule="auto"/>
        <w:rPr>
          <w:rFonts w:hint="default"/>
          <w:sz w:val="24"/>
          <w:szCs w:val="24"/>
          <w:lang w:val="en-US" w:eastAsia="zh-CN"/>
        </w:rPr>
      </w:pPr>
      <w:r>
        <w:rPr>
          <w:rFonts w:hint="eastAsia"/>
          <w:sz w:val="24"/>
          <w:szCs w:val="24"/>
          <w:lang w:val="en-US" w:eastAsia="zh-CN"/>
        </w:rPr>
        <w:t>五、实验步骤</w:t>
      </w:r>
    </w:p>
    <w:p>
      <w:pPr>
        <w:spacing w:line="360" w:lineRule="auto"/>
        <w:ind w:firstLine="480" w:firstLineChars="200"/>
        <w:rPr>
          <w:rFonts w:hint="eastAsia"/>
          <w:sz w:val="24"/>
          <w:szCs w:val="24"/>
          <w:lang w:val="en-US" w:eastAsia="zh-CN"/>
        </w:rPr>
      </w:pPr>
      <w:r>
        <w:rPr>
          <w:rFonts w:hint="eastAsia"/>
          <w:sz w:val="24"/>
          <w:szCs w:val="24"/>
          <w:lang w:val="en-US" w:eastAsia="zh-CN"/>
        </w:rPr>
        <w:t>1.依据实验指导书在程序中设计连接电路。</w:t>
      </w:r>
    </w:p>
    <w:p>
      <w:pPr>
        <w:spacing w:line="360" w:lineRule="auto"/>
        <w:ind w:firstLine="480" w:firstLineChars="200"/>
        <w:rPr>
          <w:rFonts w:hint="eastAsia"/>
          <w:sz w:val="24"/>
          <w:szCs w:val="24"/>
          <w:lang w:val="en-US" w:eastAsia="zh-CN"/>
        </w:rPr>
      </w:pPr>
      <w:r>
        <w:rPr>
          <w:rFonts w:hint="eastAsia"/>
          <w:sz w:val="24"/>
          <w:szCs w:val="24"/>
          <w:lang w:val="en-US" w:eastAsia="zh-CN"/>
        </w:rPr>
        <w:t>2.运行连接好的电路图检查电路图是否有误。</w:t>
      </w:r>
    </w:p>
    <w:p>
      <w:pPr>
        <w:spacing w:line="360" w:lineRule="auto"/>
        <w:ind w:firstLine="480" w:firstLineChars="200"/>
        <w:rPr>
          <w:rFonts w:hint="default"/>
          <w:sz w:val="24"/>
          <w:szCs w:val="24"/>
          <w:lang w:val="en-US" w:eastAsia="zh-CN"/>
        </w:rPr>
      </w:pPr>
      <w:r>
        <w:rPr>
          <w:rFonts w:hint="eastAsia"/>
          <w:sz w:val="24"/>
          <w:szCs w:val="24"/>
          <w:lang w:val="en-US" w:eastAsia="zh-CN"/>
        </w:rPr>
        <w:t>3.确认电路图无误后创建波形图。</w:t>
      </w:r>
    </w:p>
    <w:p>
      <w:pPr>
        <w:spacing w:line="360" w:lineRule="auto"/>
        <w:ind w:firstLine="480" w:firstLineChars="200"/>
        <w:rPr>
          <w:rFonts w:hint="eastAsia"/>
          <w:sz w:val="24"/>
          <w:szCs w:val="24"/>
          <w:lang w:val="en-US" w:eastAsia="zh-CN"/>
        </w:rPr>
      </w:pPr>
      <w:r>
        <w:rPr>
          <w:rFonts w:hint="eastAsia"/>
          <w:sz w:val="24"/>
          <w:szCs w:val="24"/>
          <w:lang w:val="en-US" w:eastAsia="zh-CN"/>
        </w:rPr>
        <w:t>4. 更改输入数据从而得到想要的波形图。</w:t>
      </w:r>
    </w:p>
    <w:p>
      <w:pPr>
        <w:bidi w:val="0"/>
        <w:rPr>
          <w:rFonts w:hint="eastAsia"/>
          <w:sz w:val="24"/>
          <w:szCs w:val="24"/>
          <w:lang w:val="en-US" w:eastAsia="zh-CN"/>
        </w:rPr>
      </w:pPr>
    </w:p>
    <w:p>
      <w:pPr>
        <w:bidi w:val="0"/>
        <w:rPr>
          <w:rFonts w:hint="eastAsia"/>
          <w:sz w:val="24"/>
          <w:szCs w:val="24"/>
          <w:lang w:val="en-US" w:eastAsia="zh-CN"/>
        </w:rPr>
      </w:pPr>
    </w:p>
    <w:p>
      <w:pPr>
        <w:bidi w:val="0"/>
        <w:rPr>
          <w:rFonts w:hint="eastAsia"/>
          <w:sz w:val="24"/>
          <w:szCs w:val="24"/>
          <w:lang w:val="en-US" w:eastAsia="zh-CN"/>
        </w:rPr>
      </w:pPr>
    </w:p>
    <w:p>
      <w:pPr>
        <w:bidi w:val="0"/>
        <w:rPr>
          <w:rFonts w:hint="eastAsia"/>
          <w:sz w:val="24"/>
          <w:szCs w:val="24"/>
          <w:lang w:val="en-US" w:eastAsia="zh-CN"/>
        </w:rPr>
      </w:pPr>
      <w:r>
        <w:rPr>
          <w:rFonts w:hint="eastAsia"/>
          <w:sz w:val="24"/>
          <w:szCs w:val="24"/>
          <w:lang w:val="en-US" w:eastAsia="zh-CN"/>
        </w:rPr>
        <w:t>六、实验结果与分析</w:t>
      </w:r>
    </w:p>
    <w:p>
      <w:pPr>
        <w:bidi w:val="0"/>
        <w:rPr>
          <w:rFonts w:hint="default"/>
          <w:lang w:val="en-US" w:eastAsia="zh-CN"/>
        </w:rPr>
      </w:pPr>
    </w:p>
    <w:p>
      <w:pPr>
        <w:bidi w:val="0"/>
        <w:rPr>
          <w:rFonts w:hint="default"/>
          <w:lang w:val="en-US" w:eastAsia="zh-CN"/>
        </w:rPr>
      </w:pPr>
      <w:r>
        <w:rPr>
          <w:rFonts w:hint="default"/>
          <w:lang w:val="en-US" w:eastAsia="zh-CN"/>
        </w:rPr>
        <w:drawing>
          <wp:inline distT="0" distB="0" distL="114300" distR="114300">
            <wp:extent cx="5096510" cy="1273810"/>
            <wp:effectExtent l="0" t="0" r="0" b="0"/>
            <wp:docPr id="37" name="图片 37" descr="微信截图_2023111110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截图_20231111103105"/>
                    <pic:cNvPicPr>
                      <a:picLocks noChangeAspect="1"/>
                    </pic:cNvPicPr>
                  </pic:nvPicPr>
                  <pic:blipFill>
                    <a:blip r:embed="rId20"/>
                    <a:srcRect r="-325" b="37952"/>
                    <a:stretch>
                      <a:fillRect/>
                    </a:stretch>
                  </pic:blipFill>
                  <pic:spPr>
                    <a:xfrm>
                      <a:off x="0" y="0"/>
                      <a:ext cx="5096510" cy="127381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4986655" cy="1734820"/>
            <wp:effectExtent l="0" t="0" r="0" b="0"/>
            <wp:docPr id="36" name="图片 36" descr="微信截图_2023111110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微信截图_20231111103014"/>
                    <pic:cNvPicPr>
                      <a:picLocks noChangeAspect="1"/>
                    </pic:cNvPicPr>
                  </pic:nvPicPr>
                  <pic:blipFill>
                    <a:blip r:embed="rId21"/>
                    <a:srcRect l="5222" r="72" b="39180"/>
                    <a:stretch>
                      <a:fillRect/>
                    </a:stretch>
                  </pic:blipFill>
                  <pic:spPr>
                    <a:xfrm>
                      <a:off x="0" y="0"/>
                      <a:ext cx="4986655" cy="173482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159375" cy="1814830"/>
            <wp:effectExtent l="0" t="0" r="0" b="0"/>
            <wp:docPr id="40" name="图片 40"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微信截图_20231111103156"/>
                    <pic:cNvPicPr>
                      <a:picLocks noChangeAspect="1"/>
                    </pic:cNvPicPr>
                  </pic:nvPicPr>
                  <pic:blipFill>
                    <a:blip r:embed="rId22"/>
                    <a:srcRect r="2014" b="36376"/>
                    <a:stretch>
                      <a:fillRect/>
                    </a:stretch>
                  </pic:blipFill>
                  <pic:spPr>
                    <a:xfrm>
                      <a:off x="0" y="0"/>
                      <a:ext cx="5159375" cy="181483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045075" cy="1835785"/>
            <wp:effectExtent l="0" t="0" r="0" b="0"/>
            <wp:docPr id="39" name="图片 39"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截图_20231111103156"/>
                    <pic:cNvPicPr>
                      <a:picLocks noChangeAspect="1"/>
                    </pic:cNvPicPr>
                  </pic:nvPicPr>
                  <pic:blipFill>
                    <a:blip r:embed="rId22"/>
                    <a:srcRect r="4185" b="35641"/>
                    <a:stretch>
                      <a:fillRect/>
                    </a:stretch>
                  </pic:blipFill>
                  <pic:spPr>
                    <a:xfrm>
                      <a:off x="0" y="0"/>
                      <a:ext cx="5045075" cy="1835785"/>
                    </a:xfrm>
                    <a:prstGeom prst="rect">
                      <a:avLst/>
                    </a:prstGeom>
                  </pic:spPr>
                </pic:pic>
              </a:graphicData>
            </a:graphic>
          </wp:inline>
        </w:drawing>
      </w:r>
    </w:p>
    <w:p>
      <w:pPr>
        <w:bidi w:val="0"/>
        <w:rPr>
          <w:lang w:val="en-US" w:eastAsia="zh-CN"/>
        </w:rPr>
      </w:pPr>
    </w:p>
    <w:p>
      <w:pPr>
        <w:numPr>
          <w:ilvl w:val="0"/>
          <w:numId w:val="3"/>
        </w:numPr>
        <w:bidi w:val="0"/>
        <w:ind w:leftChars="0"/>
        <w:rPr>
          <w:rFonts w:hint="eastAsia"/>
          <w:sz w:val="24"/>
          <w:szCs w:val="24"/>
          <w:lang w:val="en-US" w:eastAsia="zh-CN"/>
        </w:rPr>
      </w:pPr>
      <w:r>
        <w:rPr>
          <w:rFonts w:hint="eastAsia"/>
          <w:sz w:val="24"/>
          <w:szCs w:val="24"/>
          <w:lang w:val="en-US" w:eastAsia="zh-CN"/>
        </w:rPr>
        <w:t>实验心得体会</w:t>
      </w:r>
    </w:p>
    <w:p>
      <w:pPr>
        <w:widowControl w:val="0"/>
        <w:numPr>
          <w:ilvl w:val="0"/>
          <w:numId w:val="0"/>
        </w:numPr>
        <w:bidi w:val="0"/>
        <w:jc w:val="both"/>
        <w:rPr>
          <w:rFonts w:hint="default"/>
          <w:sz w:val="24"/>
          <w:szCs w:val="24"/>
          <w:lang w:val="en-US" w:eastAsia="zh-CN"/>
        </w:rPr>
      </w:pPr>
      <w:r>
        <w:rPr>
          <w:rFonts w:hint="default"/>
          <w:sz w:val="24"/>
          <w:szCs w:val="24"/>
          <w:lang w:val="en-US" w:eastAsia="zh-CN"/>
        </w:rPr>
        <w:t>由于本次微程序控制器的实验比较复杂，于是在课之前就进行了预习，查阅实验指导书,在整个设计、编程、调试的过程中，我对于微程序控制器的理解更加深入，对它的整体架构、工作流程都有了新的认识。我相信，这对于理解计算机组成原理理论课，甚至今后的学习都会很有帮助，让我对学习充满信心。通过实验，我明白了微程序控制器在计算机中的重要地位，它就像计算机的大脑，控制着各种硬件的操作。</w:t>
      </w:r>
    </w:p>
    <w:p>
      <w:pPr>
        <w:widowControl w:val="0"/>
        <w:numPr>
          <w:ilvl w:val="0"/>
          <w:numId w:val="0"/>
        </w:numPr>
        <w:bidi w:val="0"/>
        <w:jc w:val="both"/>
        <w:rPr>
          <w:rFonts w:hint="default"/>
          <w:sz w:val="24"/>
          <w:szCs w:val="24"/>
          <w:lang w:val="en-US" w:eastAsia="zh-CN"/>
        </w:rPr>
      </w:pPr>
      <w:r>
        <w:rPr>
          <w:rFonts w:hint="default"/>
          <w:sz w:val="24"/>
          <w:szCs w:val="24"/>
          <w:lang w:val="en-US" w:eastAsia="zh-CN"/>
        </w:rPr>
        <w:t>在实验中，我学习了</w:t>
      </w:r>
      <w:r>
        <w:rPr>
          <w:rFonts w:hint="eastAsia"/>
          <w:sz w:val="24"/>
          <w:szCs w:val="24"/>
          <w:lang w:val="en-US" w:eastAsia="zh-CN"/>
        </w:rPr>
        <w:t>新的技术</w:t>
      </w:r>
      <w:r>
        <w:rPr>
          <w:rFonts w:hint="default"/>
          <w:sz w:val="24"/>
          <w:szCs w:val="24"/>
          <w:lang w:val="en-US" w:eastAsia="zh-CN"/>
        </w:rPr>
        <w:t>，并掌握了微指令的执行过程。我还学习了如何确保微程序的正确执行。实验过程中，我遇到了一些问题，但通过反复调试和修改，我最终解决了这些问题。</w:t>
      </w:r>
    </w:p>
    <w:p>
      <w:pPr>
        <w:widowControl w:val="0"/>
        <w:numPr>
          <w:ilvl w:val="0"/>
          <w:numId w:val="0"/>
        </w:numPr>
        <w:bidi w:val="0"/>
        <w:jc w:val="both"/>
        <w:rPr>
          <w:rFonts w:hint="default"/>
          <w:sz w:val="24"/>
          <w:szCs w:val="24"/>
          <w:lang w:val="en-US" w:eastAsia="zh-CN"/>
        </w:rPr>
      </w:pPr>
      <w:r>
        <w:rPr>
          <w:rFonts w:hint="default"/>
          <w:sz w:val="24"/>
          <w:szCs w:val="24"/>
          <w:lang w:val="en-US" w:eastAsia="zh-CN"/>
        </w:rPr>
        <w:t>通过这次实验，我不仅提高了自己的专业技能，还培养了解决问题的能力。</w:t>
      </w:r>
      <w:r>
        <w:rPr>
          <w:rFonts w:hint="eastAsia"/>
          <w:sz w:val="24"/>
          <w:szCs w:val="24"/>
          <w:lang w:val="en-US" w:eastAsia="zh-CN"/>
        </w:rPr>
        <w:t>谢谢老师！</w:t>
      </w:r>
      <w:bookmarkStart w:id="6" w:name="_GoBack"/>
      <w:bookmarkEnd w:id="6"/>
    </w:p>
    <w:p>
      <w:pPr>
        <w:widowControl w:val="0"/>
        <w:numPr>
          <w:ilvl w:val="0"/>
          <w:numId w:val="0"/>
        </w:numPr>
        <w:bidi w:val="0"/>
        <w:jc w:val="both"/>
        <w:rPr>
          <w:rFonts w:hint="default"/>
          <w:sz w:val="24"/>
          <w:szCs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35</w:t>
    </w:r>
    <w:r>
      <w:rPr>
        <w:rStyle w:val="8"/>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32B0F"/>
    <w:multiLevelType w:val="singleLevel"/>
    <w:tmpl w:val="BFF32B0F"/>
    <w:lvl w:ilvl="0" w:tentative="0">
      <w:start w:val="7"/>
      <w:numFmt w:val="chineseCounting"/>
      <w:suff w:val="nothing"/>
      <w:lvlText w:val="%1、"/>
      <w:lvlJc w:val="left"/>
      <w:rPr>
        <w:rFonts w:hint="eastAsia"/>
      </w:rPr>
    </w:lvl>
  </w:abstractNum>
  <w:abstractNum w:abstractNumId="1">
    <w:nsid w:val="2D74492F"/>
    <w:multiLevelType w:val="singleLevel"/>
    <w:tmpl w:val="2D74492F"/>
    <w:lvl w:ilvl="0" w:tentative="0">
      <w:start w:val="4"/>
      <w:numFmt w:val="chineseCounting"/>
      <w:suff w:val="nothing"/>
      <w:lvlText w:val="%1、"/>
      <w:lvlJc w:val="left"/>
      <w:rPr>
        <w:rFonts w:hint="eastAsia"/>
      </w:rPr>
    </w:lvl>
  </w:abstractNum>
  <w:abstractNum w:abstractNumId="2">
    <w:nsid w:val="57C445C3"/>
    <w:multiLevelType w:val="multilevel"/>
    <w:tmpl w:val="57C445C3"/>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QyZWE5MWE2NTFjMjZkOWVkM2I0Njc0ZDUwNmFlMjcifQ=="/>
  </w:docVars>
  <w:rsids>
    <w:rsidRoot w:val="45E30A9B"/>
    <w:rsid w:val="173650CB"/>
    <w:rsid w:val="250F4A2F"/>
    <w:rsid w:val="45E30A9B"/>
    <w:rsid w:val="473C1353"/>
    <w:rsid w:val="7B3E2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qFormat/>
    <w:uiPriority w:val="0"/>
    <w:rPr>
      <w:sz w:val="24"/>
    </w:r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oleObject" Target="embeddings/oleObject5.bin"/><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2401</Words>
  <Characters>3359</Characters>
  <Lines>0</Lines>
  <Paragraphs>0</Paragraphs>
  <TotalTime>9</TotalTime>
  <ScaleCrop>false</ScaleCrop>
  <LinksUpToDate>false</LinksUpToDate>
  <CharactersWithSpaces>3466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2023-11-03T00:20:00Z</dcterms:created>
  <dc:creator>不渡。</dc:creator>
  <cp:lastModifiedBy>✔ Iamnike</cp:lastModifiedBy>
  <dcterms:modified xsi:type="dcterms:W3CDTF">2023-11-17T03:10:53Z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6A9BE4224AC747209F1DBA10243E5C45_13</vt:lpwstr>
  </property>
</Properties>
</file>