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u w:val="single"/>
        </w:rPr>
      </w:pPr>
    </w:p>
    <w:p>
      <w:pPr>
        <w:jc w:val="center"/>
        <w:rPr>
          <w:rFonts w:hint="eastAsia"/>
        </w:rPr>
      </w:pPr>
    </w:p>
    <w:p>
      <w:pPr>
        <w:jc w:val="center"/>
        <w:rPr>
          <w:rFonts w:hint="eastAsia"/>
          <w:sz w:val="96"/>
        </w:rPr>
      </w:pPr>
      <w:r>
        <w:object>
          <v:shape id="_x0000_i1025" o:spt="75" type="#_x0000_t75" style="height:67.7pt;width:67.15pt;" o:ole="t" filled="f" stroked="f" coordsize="21600,21600">
            <v:path/>
            <v:fill on="f" focussize="0,0"/>
            <v:stroke on="f"/>
            <v:imagedata r:id="rId5" o:title=""/>
            <o:lock v:ext="edit" aspectratio="t"/>
            <w10:wrap type="none"/>
            <w10:anchorlock/>
          </v:shape>
          <o:OLEObject Type="Embed" ProgID="PBrush" ShapeID="_x0000_i1025" DrawAspect="Content" ObjectID="_1468075725" r:id="rId4">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7" o:title=""/>
            <o:lock v:ext="edit" aspectratio="t"/>
            <w10:wrap type="none"/>
            <w10:anchorlock/>
          </v:shape>
          <o:OLEObject Type="Embed" ProgID="PBrush" ShapeID="_x0000_i1026" DrawAspect="Content" ObjectID="_1468075726" r:id="rId6">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 xml:space="preserve">  计算机2101 </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2106410119</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 xml:space="preserve">   陈芷涵</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jc w:val="center"/>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2023</w:t>
      </w:r>
      <w:r>
        <w:rPr>
          <w:rFonts w:hint="eastAsia"/>
          <w:sz w:val="28"/>
        </w:rPr>
        <w:t>年</w:t>
      </w:r>
      <w:r>
        <w:rPr>
          <w:rFonts w:hint="eastAsia"/>
          <w:sz w:val="28"/>
          <w:lang w:val="en-US" w:eastAsia="zh-CN"/>
        </w:rPr>
        <w:t>12</w:t>
      </w:r>
      <w:r>
        <w:rPr>
          <w:rFonts w:hint="eastAsia"/>
          <w:sz w:val="28"/>
        </w:rPr>
        <w:t>月</w:t>
      </w:r>
      <w:r>
        <w:rPr>
          <w:rFonts w:hint="eastAsia"/>
          <w:sz w:val="28"/>
          <w:lang w:val="en-US" w:eastAsia="zh-CN"/>
        </w:rPr>
        <w:t>2</w:t>
      </w:r>
      <w:r>
        <w:rPr>
          <w:rFonts w:hint="eastAsia"/>
          <w:sz w:val="28"/>
        </w:rPr>
        <w:t>日</w:t>
      </w:r>
    </w:p>
    <w:p>
      <w:pPr>
        <w:pStyle w:val="3"/>
        <w:numPr>
          <w:ilvl w:val="0"/>
          <w:numId w:val="1"/>
        </w:numPr>
        <w:spacing w:before="0" w:after="0" w:line="240" w:lineRule="auto"/>
        <w:jc w:val="center"/>
        <w:rPr>
          <w:rFonts w:ascii="Times New Roman" w:hAnsi="Times New Roman" w:eastAsia="宋体"/>
          <w:b/>
          <w:bCs w:val="0"/>
          <w:sz w:val="32"/>
          <w:szCs w:val="32"/>
        </w:rPr>
      </w:pPr>
      <w:bookmarkStart w:id="0" w:name="_Toc149555882"/>
      <w:bookmarkStart w:id="1" w:name="_Toc131560347"/>
      <w:r>
        <w:rPr>
          <w:rFonts w:ascii="Times New Roman" w:hAnsi="宋体" w:eastAsia="宋体"/>
          <w:b/>
          <w:bCs w:val="0"/>
          <w:sz w:val="32"/>
          <w:szCs w:val="32"/>
        </w:rPr>
        <w:t>实验</w:t>
      </w:r>
      <w:r>
        <w:rPr>
          <w:rFonts w:hint="eastAsia" w:ascii="Times New Roman" w:hAnsi="宋体" w:eastAsia="宋体"/>
          <w:b/>
          <w:bCs w:val="0"/>
          <w:sz w:val="32"/>
          <w:szCs w:val="32"/>
          <w:lang w:val="en-US" w:eastAsia="zh-CN"/>
        </w:rPr>
        <w:t>四</w:t>
      </w:r>
      <w:r>
        <w:rPr>
          <w:rFonts w:ascii="Times New Roman" w:hAnsi="Times New Roman" w:eastAsia="宋体"/>
          <w:b/>
          <w:bCs w:val="0"/>
          <w:sz w:val="32"/>
          <w:szCs w:val="32"/>
        </w:rPr>
        <w:t xml:space="preserve"> </w:t>
      </w:r>
      <w:r>
        <w:rPr>
          <w:rFonts w:ascii="Times New Roman" w:hAnsi="宋体" w:eastAsia="宋体"/>
          <w:b/>
          <w:bCs w:val="0"/>
          <w:sz w:val="32"/>
          <w:szCs w:val="32"/>
        </w:rPr>
        <w:t>总线</w:t>
      </w:r>
      <w:r>
        <w:rPr>
          <w:rFonts w:hint="eastAsia" w:ascii="Times New Roman" w:hAnsi="宋体" w:eastAsia="宋体"/>
          <w:b/>
          <w:bCs w:val="0"/>
          <w:sz w:val="32"/>
          <w:szCs w:val="32"/>
        </w:rPr>
        <w:t>传输</w:t>
      </w:r>
      <w:r>
        <w:rPr>
          <w:rFonts w:ascii="Times New Roman" w:hAnsi="宋体" w:eastAsia="宋体"/>
          <w:b/>
          <w:bCs w:val="0"/>
          <w:sz w:val="32"/>
          <w:szCs w:val="32"/>
        </w:rPr>
        <w:t>实验</w:t>
      </w:r>
      <w:bookmarkEnd w:id="0"/>
      <w:bookmarkEnd w:id="1"/>
    </w:p>
    <w:p>
      <w:pPr>
        <w:pStyle w:val="2"/>
        <w:spacing w:after="0" w:line="360" w:lineRule="auto"/>
        <w:rPr>
          <w:rFonts w:hint="eastAsia"/>
          <w:sz w:val="28"/>
          <w:szCs w:val="28"/>
        </w:rPr>
      </w:pPr>
      <w:r>
        <w:rPr>
          <w:rFonts w:hint="eastAsia"/>
          <w:sz w:val="28"/>
          <w:szCs w:val="28"/>
        </w:rPr>
        <w:t>一、实验目的</w:t>
      </w:r>
    </w:p>
    <w:p>
      <w:pPr>
        <w:ind w:firstLine="420" w:firstLineChars="200"/>
        <w:rPr>
          <w:szCs w:val="21"/>
        </w:rPr>
      </w:pPr>
      <w:r>
        <w:rPr>
          <w:szCs w:val="21"/>
        </w:rPr>
        <w:t>1</w:t>
      </w:r>
      <w:r>
        <w:rPr>
          <w:rFonts w:hint="eastAsia" w:hAnsi="宋体"/>
          <w:szCs w:val="21"/>
        </w:rPr>
        <w:t>、</w:t>
      </w:r>
      <w:r>
        <w:rPr>
          <w:rFonts w:hAnsi="宋体"/>
          <w:szCs w:val="21"/>
        </w:rPr>
        <w:t>理解总线的概念及特性</w:t>
      </w:r>
    </w:p>
    <w:p>
      <w:pPr>
        <w:ind w:firstLine="420" w:firstLineChars="200"/>
        <w:rPr>
          <w:szCs w:val="21"/>
        </w:rPr>
      </w:pPr>
      <w:r>
        <w:rPr>
          <w:szCs w:val="21"/>
        </w:rPr>
        <w:t>2</w:t>
      </w:r>
      <w:r>
        <w:rPr>
          <w:rFonts w:hint="eastAsia" w:hAnsi="宋体"/>
          <w:szCs w:val="21"/>
        </w:rPr>
        <w:t>、</w:t>
      </w:r>
      <w:r>
        <w:rPr>
          <w:rFonts w:hAnsi="宋体"/>
          <w:szCs w:val="21"/>
        </w:rPr>
        <w:t>掌握总线传输控制特性</w:t>
      </w:r>
    </w:p>
    <w:p>
      <w:pPr>
        <w:pStyle w:val="2"/>
        <w:spacing w:after="0" w:line="360" w:lineRule="auto"/>
        <w:rPr>
          <w:rFonts w:hint="eastAsia"/>
          <w:sz w:val="28"/>
          <w:szCs w:val="28"/>
        </w:rPr>
      </w:pPr>
      <w:r>
        <w:rPr>
          <w:rFonts w:hint="eastAsia"/>
          <w:sz w:val="28"/>
          <w:szCs w:val="28"/>
        </w:rPr>
        <w:t>二、实验内容</w:t>
      </w:r>
    </w:p>
    <w:p>
      <w:pPr>
        <w:ind w:firstLine="420" w:firstLineChars="200"/>
        <w:rPr>
          <w:szCs w:val="21"/>
        </w:rPr>
      </w:pPr>
      <w:r>
        <w:rPr>
          <w:szCs w:val="21"/>
        </w:rPr>
        <w:t>1</w:t>
      </w:r>
      <w:r>
        <w:rPr>
          <w:rFonts w:hAnsi="宋体"/>
          <w:szCs w:val="21"/>
        </w:rPr>
        <w:t>、</w:t>
      </w:r>
      <w:r>
        <w:rPr>
          <w:rFonts w:hint="eastAsia" w:hAnsi="宋体"/>
          <w:szCs w:val="21"/>
          <w:lang w:val="en-US" w:eastAsia="zh-CN"/>
        </w:rPr>
        <w:t xml:space="preserve"> </w:t>
      </w:r>
      <w:r>
        <w:rPr>
          <w:rFonts w:hAnsi="宋体"/>
          <w:szCs w:val="21"/>
        </w:rPr>
        <w:t>修改元器件库中的</w:t>
      </w:r>
      <w:r>
        <w:rPr>
          <w:szCs w:val="21"/>
        </w:rPr>
        <w:t>74</w:t>
      </w:r>
      <w:r>
        <w:rPr>
          <w:rFonts w:hint="eastAsia"/>
          <w:szCs w:val="21"/>
        </w:rPr>
        <w:t>2</w:t>
      </w:r>
      <w:r>
        <w:rPr>
          <w:szCs w:val="21"/>
        </w:rPr>
        <w:t>73</w:t>
      </w:r>
      <w:r>
        <w:rPr>
          <w:rFonts w:hAnsi="宋体"/>
          <w:szCs w:val="21"/>
        </w:rPr>
        <w:t>寄存器的逻辑功能和外观，生成用户自定义框图符号</w:t>
      </w:r>
      <w:r>
        <w:rPr>
          <w:rFonts w:hint="eastAsia" w:hAnsi="宋体"/>
          <w:szCs w:val="21"/>
          <w:lang w:val="en-US" w:eastAsia="zh-CN"/>
        </w:rPr>
        <w:t>273。</w:t>
      </w:r>
    </w:p>
    <w:p>
      <w:pPr>
        <w:ind w:firstLine="420" w:firstLineChars="200"/>
        <w:rPr>
          <w:rFonts w:hint="eastAsia"/>
          <w:szCs w:val="21"/>
        </w:rPr>
      </w:pPr>
      <w:r>
        <w:rPr>
          <w:szCs w:val="21"/>
        </w:rPr>
        <w:t>2</w:t>
      </w:r>
      <w:r>
        <w:rPr>
          <w:rFonts w:hAnsi="宋体"/>
          <w:szCs w:val="21"/>
        </w:rPr>
        <w:t>、</w:t>
      </w:r>
      <w:r>
        <w:rPr>
          <w:rFonts w:hint="eastAsia"/>
          <w:szCs w:val="21"/>
          <w:lang w:val="en-US" w:eastAsia="zh-CN"/>
        </w:rPr>
        <w:t>设计实现总线传输电路。</w:t>
      </w:r>
    </w:p>
    <w:p>
      <w:pPr>
        <w:ind w:firstLine="420" w:firstLineChars="200"/>
        <w:rPr>
          <w:rFonts w:hint="eastAsia"/>
          <w:szCs w:val="21"/>
        </w:rPr>
      </w:pPr>
      <w:r>
        <w:rPr>
          <w:szCs w:val="21"/>
        </w:rPr>
        <w:t>3</w:t>
      </w:r>
      <w:r>
        <w:rPr>
          <w:rFonts w:hAnsi="宋体"/>
          <w:szCs w:val="21"/>
        </w:rPr>
        <w:t>、</w:t>
      </w:r>
      <w:r>
        <w:rPr>
          <w:rFonts w:hint="eastAsia" w:hAnsi="宋体"/>
          <w:szCs w:val="21"/>
          <w:lang w:val="en-US" w:eastAsia="zh-CN"/>
        </w:rPr>
        <w:t>设计总线数据的传输流程</w:t>
      </w:r>
      <w:r>
        <w:rPr>
          <w:rFonts w:hint="eastAsia" w:hAnsi="宋体"/>
          <w:szCs w:val="21"/>
          <w:lang w:eastAsia="zh-CN"/>
        </w:rPr>
        <w:t>，</w:t>
      </w:r>
      <w:r>
        <w:rPr>
          <w:rFonts w:hint="eastAsia" w:hAnsi="宋体"/>
          <w:szCs w:val="21"/>
          <w:lang w:val="en-US" w:eastAsia="zh-CN"/>
        </w:rPr>
        <w:t>利用仿真波形图</w:t>
      </w:r>
      <w:r>
        <w:rPr>
          <w:rFonts w:hAnsi="宋体"/>
          <w:szCs w:val="21"/>
        </w:rPr>
        <w:t>验证</w:t>
      </w:r>
      <w:r>
        <w:rPr>
          <w:rFonts w:hint="eastAsia" w:hAnsi="宋体"/>
          <w:szCs w:val="21"/>
          <w:lang w:val="en-US" w:eastAsia="zh-CN"/>
        </w:rPr>
        <w:t>总线传输过程</w:t>
      </w:r>
      <w:r>
        <w:rPr>
          <w:rFonts w:hAnsi="宋体"/>
          <w:szCs w:val="21"/>
        </w:rPr>
        <w:t>。</w:t>
      </w:r>
    </w:p>
    <w:p>
      <w:pPr>
        <w:pStyle w:val="2"/>
        <w:spacing w:after="0" w:line="360" w:lineRule="auto"/>
        <w:rPr>
          <w:rFonts w:hint="eastAsia"/>
          <w:sz w:val="28"/>
          <w:szCs w:val="28"/>
        </w:rPr>
      </w:pPr>
      <w:r>
        <w:rPr>
          <w:rFonts w:hint="eastAsia"/>
          <w:sz w:val="28"/>
          <w:szCs w:val="28"/>
        </w:rPr>
        <w:t>三、</w:t>
      </w:r>
      <w:r>
        <w:rPr>
          <w:rFonts w:hint="eastAsia"/>
          <w:sz w:val="28"/>
          <w:szCs w:val="28"/>
          <w:lang w:val="en-US" w:eastAsia="zh-CN"/>
        </w:rPr>
        <w:t>实验设计电路图</w:t>
      </w:r>
    </w:p>
    <w:p>
      <w:pPr>
        <w:jc w:val="center"/>
        <w:rPr>
          <w:rFonts w:hint="eastAsia"/>
          <w:szCs w:val="21"/>
        </w:rPr>
      </w:pPr>
      <w:r>
        <w:drawing>
          <wp:inline distT="0" distB="0" distL="114300" distR="114300">
            <wp:extent cx="5181600" cy="3380740"/>
            <wp:effectExtent l="0" t="0" r="0" b="1016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5181600" cy="3380740"/>
                    </a:xfrm>
                    <a:prstGeom prst="rect">
                      <a:avLst/>
                    </a:prstGeom>
                    <a:noFill/>
                    <a:ln>
                      <a:noFill/>
                    </a:ln>
                  </pic:spPr>
                </pic:pic>
              </a:graphicData>
            </a:graphic>
          </wp:inline>
        </w:drawing>
      </w:r>
    </w:p>
    <w:p>
      <w:pPr>
        <w:jc w:val="center"/>
        <w:rPr>
          <w:szCs w:val="21"/>
        </w:rPr>
      </w:pPr>
      <w:r>
        <w:rPr>
          <w:rFonts w:hAnsi="宋体"/>
          <w:szCs w:val="21"/>
        </w:rPr>
        <w:t>图</w:t>
      </w:r>
      <w:r>
        <w:rPr>
          <w:szCs w:val="21"/>
        </w:rPr>
        <w:t>3-</w:t>
      </w:r>
      <w:r>
        <w:rPr>
          <w:rFonts w:hint="eastAsia"/>
          <w:szCs w:val="21"/>
          <w:lang w:val="en-US" w:eastAsia="zh-CN"/>
        </w:rPr>
        <w:t>1</w:t>
      </w:r>
      <w:r>
        <w:t>总线</w:t>
      </w:r>
      <w:r>
        <w:rPr>
          <w:rFonts w:hint="eastAsia"/>
        </w:rPr>
        <w:t>传输</w:t>
      </w:r>
      <w:r>
        <w:t>电路</w:t>
      </w:r>
    </w:p>
    <w:p>
      <w:pPr>
        <w:jc w:val="center"/>
        <w:rPr>
          <w:szCs w:val="21"/>
        </w:rPr>
      </w:pPr>
      <w:r>
        <w:drawing>
          <wp:inline distT="0" distB="0" distL="114300" distR="114300">
            <wp:extent cx="2669540" cy="3554095"/>
            <wp:effectExtent l="0" t="0" r="12700" b="1206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2669540" cy="3554095"/>
                    </a:xfrm>
                    <a:prstGeom prst="rect">
                      <a:avLst/>
                    </a:prstGeom>
                    <a:noFill/>
                    <a:ln>
                      <a:noFill/>
                    </a:ln>
                  </pic:spPr>
                </pic:pic>
              </a:graphicData>
            </a:graphic>
          </wp:inline>
        </w:drawing>
      </w:r>
    </w:p>
    <w:p>
      <w:pPr>
        <w:ind w:firstLine="539" w:firstLineChars="257"/>
        <w:jc w:val="center"/>
        <w:rPr>
          <w:szCs w:val="21"/>
        </w:rPr>
      </w:pPr>
      <w:r>
        <w:rPr>
          <w:rFonts w:hAnsi="宋体"/>
          <w:szCs w:val="21"/>
        </w:rPr>
        <w:t>图</w:t>
      </w:r>
      <w:r>
        <w:rPr>
          <w:rFonts w:hint="eastAsia"/>
          <w:szCs w:val="21"/>
          <w:lang w:val="en-US" w:eastAsia="zh-CN"/>
        </w:rPr>
        <w:t xml:space="preserve">3-2  </w:t>
      </w:r>
      <w:r>
        <w:rPr>
          <w:rFonts w:hint="eastAsia" w:hAnsi="宋体"/>
          <w:szCs w:val="21"/>
          <w:lang w:val="en-US" w:eastAsia="zh-CN"/>
        </w:rPr>
        <w:t>273逻辑</w:t>
      </w:r>
      <w:r>
        <w:rPr>
          <w:rFonts w:hAnsi="宋体"/>
          <w:szCs w:val="21"/>
        </w:rPr>
        <w:t>电路</w:t>
      </w:r>
    </w:p>
    <w:p>
      <w:pPr>
        <w:jc w:val="center"/>
        <w:rPr>
          <w:szCs w:val="21"/>
        </w:rPr>
      </w:pPr>
    </w:p>
    <w:p>
      <w:pPr>
        <w:pStyle w:val="2"/>
        <w:spacing w:after="0" w:line="360" w:lineRule="auto"/>
        <w:rPr>
          <w:rFonts w:hint="eastAsia"/>
          <w:sz w:val="28"/>
          <w:szCs w:val="28"/>
          <w:lang w:val="en-US" w:eastAsia="zh-CN"/>
        </w:rPr>
      </w:pPr>
      <w:r>
        <w:rPr>
          <w:rFonts w:hint="eastAsia"/>
          <w:sz w:val="28"/>
          <w:szCs w:val="28"/>
        </w:rPr>
        <w:t>四、实验步骤</w:t>
      </w:r>
    </w:p>
    <w:p>
      <w:pPr>
        <w:ind w:firstLine="420" w:firstLineChars="200"/>
        <w:rPr>
          <w:rFonts w:hint="eastAsia" w:hAnsi="宋体"/>
          <w:szCs w:val="21"/>
          <w:lang w:val="en-US" w:eastAsia="zh-CN"/>
        </w:rPr>
      </w:pPr>
      <w:r>
        <w:rPr>
          <w:rFonts w:hint="eastAsia" w:hAnsi="宋体"/>
          <w:szCs w:val="21"/>
        </w:rPr>
        <w:t>1、</w:t>
      </w:r>
      <w:r>
        <w:rPr>
          <w:rFonts w:hint="eastAsia" w:hAnsi="宋体"/>
          <w:szCs w:val="21"/>
          <w:lang w:val="en-US" w:eastAsia="zh-CN"/>
        </w:rPr>
        <w:t>新建一个文件夹BUS，创建</w:t>
      </w:r>
      <w:r>
        <w:rPr>
          <w:rFonts w:hAnsi="宋体"/>
          <w:szCs w:val="21"/>
        </w:rPr>
        <w:t>工程</w:t>
      </w:r>
      <w:r>
        <w:rPr>
          <w:rFonts w:hint="eastAsia" w:hAnsi="宋体"/>
          <w:szCs w:val="21"/>
          <w:lang w:eastAsia="zh-CN"/>
        </w:rPr>
        <w:t>，</w:t>
      </w:r>
      <w:r>
        <w:rPr>
          <w:rFonts w:hint="eastAsia" w:hAnsi="宋体"/>
          <w:szCs w:val="21"/>
          <w:lang w:val="en-US" w:eastAsia="zh-CN"/>
        </w:rPr>
        <w:t>工程名为BUS</w:t>
      </w:r>
      <w:r>
        <w:rPr>
          <w:rFonts w:hint="eastAsia" w:hAnsi="宋体"/>
          <w:szCs w:val="21"/>
          <w:lang w:eastAsia="zh-CN"/>
        </w:rPr>
        <w:t>。</w:t>
      </w:r>
      <w:r>
        <w:rPr>
          <w:rFonts w:hint="eastAsia" w:hAnsi="宋体"/>
          <w:szCs w:val="21"/>
          <w:lang w:val="en-US" w:eastAsia="zh-CN"/>
        </w:rPr>
        <w:t>新建主</w:t>
      </w:r>
      <w:r>
        <w:rPr>
          <w:rFonts w:hAnsi="宋体"/>
          <w:szCs w:val="21"/>
        </w:rPr>
        <w:t>框图设计文件</w:t>
      </w:r>
      <w:r>
        <w:rPr>
          <w:rFonts w:hint="eastAsia" w:hAnsi="宋体"/>
          <w:szCs w:val="21"/>
          <w:lang w:eastAsia="zh-CN"/>
        </w:rPr>
        <w:t>，</w:t>
      </w:r>
      <w:r>
        <w:rPr>
          <w:rFonts w:hint="eastAsia" w:hAnsi="宋体"/>
          <w:szCs w:val="21"/>
          <w:lang w:val="en-US" w:eastAsia="zh-CN"/>
        </w:rPr>
        <w:t>文件名为BUS</w:t>
      </w:r>
      <w:r>
        <w:rPr>
          <w:szCs w:val="21"/>
        </w:rPr>
        <w:t>.bdf</w:t>
      </w:r>
      <w:r>
        <w:rPr>
          <w:rFonts w:hint="eastAsia" w:hAnsi="宋体"/>
          <w:szCs w:val="21"/>
          <w:lang w:val="en-US" w:eastAsia="zh-CN"/>
        </w:rPr>
        <w:t>。</w:t>
      </w:r>
    </w:p>
    <w:p>
      <w:pPr>
        <w:ind w:firstLine="420" w:firstLineChars="200"/>
        <w:rPr>
          <w:rFonts w:hint="default" w:eastAsia="宋体"/>
          <w:lang w:val="en-US" w:eastAsia="zh-CN"/>
        </w:rPr>
      </w:pPr>
      <w:r>
        <w:rPr>
          <w:rFonts w:hint="eastAsia" w:hAnsi="宋体"/>
          <w:szCs w:val="21"/>
          <w:lang w:val="en-US" w:eastAsia="zh-CN"/>
        </w:rPr>
        <w:t>2、</w:t>
      </w:r>
      <w:r>
        <w:rPr>
          <w:rFonts w:hAnsi="宋体"/>
          <w:szCs w:val="21"/>
        </w:rPr>
        <w:t>修改</w:t>
      </w:r>
      <w:r>
        <w:rPr>
          <w:kern w:val="0"/>
          <w:szCs w:val="21"/>
        </w:rPr>
        <w:t>Quartus II</w:t>
      </w:r>
      <w:r>
        <w:rPr>
          <w:rFonts w:hAnsi="宋体"/>
          <w:szCs w:val="21"/>
        </w:rPr>
        <w:t>元器件库中的</w:t>
      </w:r>
      <w:r>
        <w:rPr>
          <w:szCs w:val="21"/>
        </w:rPr>
        <w:t>74</w:t>
      </w:r>
      <w:r>
        <w:rPr>
          <w:rFonts w:hint="eastAsia"/>
          <w:szCs w:val="21"/>
        </w:rPr>
        <w:t>2</w:t>
      </w:r>
      <w:r>
        <w:rPr>
          <w:szCs w:val="21"/>
        </w:rPr>
        <w:t>73</w:t>
      </w:r>
      <w:r>
        <w:rPr>
          <w:rFonts w:hAnsi="宋体"/>
          <w:szCs w:val="21"/>
        </w:rPr>
        <w:t>寄存器的逻辑功能和外观，生成用户自定义框图符号</w:t>
      </w:r>
      <w:r>
        <w:rPr>
          <w:rFonts w:hint="eastAsia" w:hAnsi="宋体"/>
          <w:szCs w:val="21"/>
          <w:lang w:val="en-US" w:eastAsia="zh-CN"/>
        </w:rPr>
        <w:t>273</w:t>
      </w:r>
      <w:r>
        <w:rPr>
          <w:rFonts w:hAnsi="宋体"/>
          <w:szCs w:val="21"/>
        </w:rPr>
        <w:t>。</w:t>
      </w:r>
      <w:r>
        <w:rPr>
          <w:rFonts w:hint="eastAsia"/>
          <w:lang w:val="en-US" w:eastAsia="zh-CN"/>
        </w:rPr>
        <w:t xml:space="preserve">   </w:t>
      </w:r>
    </w:p>
    <w:p>
      <w:pPr>
        <w:ind w:firstLine="420" w:firstLineChars="200"/>
        <w:rPr>
          <w:rFonts w:hAnsi="宋体"/>
          <w:szCs w:val="21"/>
        </w:rPr>
      </w:pPr>
      <w:r>
        <w:rPr>
          <w:rFonts w:hAnsi="宋体"/>
          <w:szCs w:val="21"/>
        </w:rPr>
        <w:t>用户可以在库中元件的基础上修改元件的逻辑功能和外观生成符合需要的用户自定义元件，生成用户定义的框图符号。在</w:t>
      </w:r>
      <w:r>
        <w:rPr>
          <w:rFonts w:hint="eastAsia"/>
          <w:szCs w:val="21"/>
          <w:lang w:val="en-US" w:eastAsia="zh-CN"/>
        </w:rPr>
        <w:t>BUS</w:t>
      </w:r>
      <w:r>
        <w:rPr>
          <w:szCs w:val="21"/>
        </w:rPr>
        <w:t>.bdf</w:t>
      </w:r>
      <w:r>
        <w:rPr>
          <w:rFonts w:hAnsi="宋体"/>
          <w:szCs w:val="21"/>
        </w:rPr>
        <w:t>文件中插入寄存器元件</w:t>
      </w:r>
      <w:r>
        <w:rPr>
          <w:szCs w:val="21"/>
        </w:rPr>
        <w:t>74273</w:t>
      </w:r>
      <w:r>
        <w:rPr>
          <w:rFonts w:hint="eastAsia"/>
          <w:szCs w:val="21"/>
          <w:lang w:eastAsia="zh-CN"/>
        </w:rPr>
        <w:t>（</w:t>
      </w:r>
      <w:r>
        <w:rPr>
          <w:rFonts w:hAnsi="宋体"/>
          <w:szCs w:val="21"/>
        </w:rPr>
        <w:t>点击工具栏上的按钮</w:t>
      </w:r>
      <w:r>
        <w:rPr>
          <w:szCs w:val="21"/>
        </w:rPr>
        <w:drawing>
          <wp:inline distT="0" distB="0" distL="114300" distR="114300">
            <wp:extent cx="222885" cy="157480"/>
            <wp:effectExtent l="0" t="0" r="5715" b="762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在Name中输入74273</w:t>
      </w:r>
      <w:r>
        <w:rPr>
          <w:rFonts w:hint="eastAsia"/>
          <w:szCs w:val="21"/>
          <w:lang w:eastAsia="zh-CN"/>
        </w:rPr>
        <w:t>）</w:t>
      </w:r>
      <w:r>
        <w:rPr>
          <w:rFonts w:hAnsi="宋体"/>
          <w:szCs w:val="21"/>
        </w:rPr>
        <w:t>。然后双击</w:t>
      </w:r>
      <w:r>
        <w:rPr>
          <w:szCs w:val="21"/>
        </w:rPr>
        <w:t>74273</w:t>
      </w:r>
      <w:r>
        <w:rPr>
          <w:rFonts w:hAnsi="宋体"/>
          <w:szCs w:val="21"/>
        </w:rPr>
        <w:t>框图符号，打开</w:t>
      </w:r>
      <w:r>
        <w:rPr>
          <w:szCs w:val="21"/>
        </w:rPr>
        <w:t>74273.bdf</w:t>
      </w:r>
      <w:r>
        <w:rPr>
          <w:rFonts w:hAnsi="宋体"/>
          <w:szCs w:val="21"/>
        </w:rPr>
        <w:t>文件（</w:t>
      </w:r>
      <w:r>
        <w:rPr>
          <w:szCs w:val="21"/>
        </w:rPr>
        <w:t>read only</w:t>
      </w:r>
      <w:r>
        <w:rPr>
          <w:rFonts w:hAnsi="宋体"/>
          <w:szCs w:val="21"/>
        </w:rPr>
        <w:t>）</w:t>
      </w:r>
      <w:r>
        <w:rPr>
          <w:szCs w:val="21"/>
        </w:rPr>
        <w:t>,</w:t>
      </w:r>
      <w:r>
        <w:rPr>
          <w:rFonts w:hAnsi="宋体"/>
          <w:szCs w:val="21"/>
        </w:rPr>
        <w:t>然后可以修改</w:t>
      </w:r>
      <w:r>
        <w:rPr>
          <w:szCs w:val="21"/>
        </w:rPr>
        <w:t>74273</w:t>
      </w:r>
      <w:r>
        <w:rPr>
          <w:rFonts w:hAnsi="宋体"/>
          <w:szCs w:val="21"/>
        </w:rPr>
        <w:t>的逻辑电路，清零输入端</w:t>
      </w:r>
      <w:r>
        <w:rPr>
          <w:rFonts w:hint="eastAsia" w:hAnsi="宋体"/>
          <w:szCs w:val="21"/>
          <w:lang w:eastAsia="zh-CN"/>
        </w:rPr>
        <w:t>（</w:t>
      </w:r>
      <w:r>
        <w:rPr>
          <w:rFonts w:hint="eastAsia" w:hAnsi="宋体"/>
          <w:szCs w:val="21"/>
          <w:lang w:val="en-US" w:eastAsia="zh-CN"/>
        </w:rPr>
        <w:t>CLRN</w:t>
      </w:r>
      <w:r>
        <w:rPr>
          <w:rFonts w:hint="eastAsia" w:hAnsi="宋体"/>
          <w:szCs w:val="21"/>
          <w:lang w:eastAsia="zh-CN"/>
        </w:rPr>
        <w:t>）</w:t>
      </w:r>
      <w:r>
        <w:rPr>
          <w:rFonts w:hint="eastAsia" w:hAnsi="宋体"/>
          <w:szCs w:val="21"/>
          <w:lang w:val="en-US" w:eastAsia="zh-CN"/>
        </w:rPr>
        <w:t>接VCC</w:t>
      </w:r>
      <w:r>
        <w:rPr>
          <w:rFonts w:hAnsi="宋体"/>
          <w:szCs w:val="21"/>
        </w:rPr>
        <w:t>，使</w:t>
      </w:r>
      <w:r>
        <w:rPr>
          <w:szCs w:val="21"/>
        </w:rPr>
        <w:t>74273</w:t>
      </w:r>
      <w:r>
        <w:rPr>
          <w:rFonts w:hAnsi="宋体"/>
          <w:szCs w:val="21"/>
        </w:rPr>
        <w:t>具有一个</w:t>
      </w:r>
      <w:r>
        <w:rPr>
          <w:szCs w:val="21"/>
        </w:rPr>
        <w:t>8</w:t>
      </w:r>
      <w:r>
        <w:rPr>
          <w:rFonts w:hAnsi="宋体"/>
          <w:szCs w:val="21"/>
        </w:rPr>
        <w:t>位</w:t>
      </w:r>
      <w:r>
        <w:rPr>
          <w:rFonts w:hint="eastAsia" w:hAnsi="宋体"/>
          <w:szCs w:val="21"/>
          <w:lang w:val="en-US" w:eastAsia="zh-CN"/>
        </w:rPr>
        <w:t>总线</w:t>
      </w:r>
      <w:r>
        <w:rPr>
          <w:rFonts w:hAnsi="宋体"/>
          <w:szCs w:val="21"/>
        </w:rPr>
        <w:t>输入引脚和一个</w:t>
      </w:r>
      <w:r>
        <w:rPr>
          <w:szCs w:val="21"/>
        </w:rPr>
        <w:t>8</w:t>
      </w:r>
      <w:r>
        <w:rPr>
          <w:rFonts w:hAnsi="宋体"/>
          <w:szCs w:val="21"/>
        </w:rPr>
        <w:t>位</w:t>
      </w:r>
      <w:r>
        <w:rPr>
          <w:rFonts w:hint="eastAsia" w:hAnsi="宋体"/>
          <w:szCs w:val="21"/>
          <w:lang w:val="en-US" w:eastAsia="zh-CN"/>
        </w:rPr>
        <w:t>总线</w:t>
      </w:r>
      <w:r>
        <w:rPr>
          <w:rFonts w:hAnsi="宋体"/>
          <w:szCs w:val="21"/>
        </w:rPr>
        <w:t>输出引脚。完成后将</w:t>
      </w:r>
      <w:r>
        <w:rPr>
          <w:szCs w:val="21"/>
        </w:rPr>
        <w:t>74273.bdf</w:t>
      </w:r>
      <w:r>
        <w:rPr>
          <w:rFonts w:hAnsi="宋体"/>
          <w:szCs w:val="21"/>
        </w:rPr>
        <w:t>另存为</w:t>
      </w:r>
      <w:r>
        <w:rPr>
          <w:szCs w:val="21"/>
        </w:rPr>
        <w:t>273.bdf</w:t>
      </w:r>
      <w:r>
        <w:rPr>
          <w:rFonts w:hAnsi="宋体"/>
          <w:szCs w:val="21"/>
        </w:rPr>
        <w:t>。</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int="eastAsia"/>
          <w:szCs w:val="21"/>
          <w:lang w:eastAsia="zh-CN"/>
        </w:rPr>
        <w:t>，</w:t>
      </w:r>
      <w:r>
        <w:rPr>
          <w:rFonts w:hAnsi="宋体"/>
          <w:bCs/>
          <w:kern w:val="0"/>
          <w:szCs w:val="21"/>
        </w:rPr>
        <w:t>生成</w:t>
      </w:r>
      <w:r>
        <w:rPr>
          <w:szCs w:val="21"/>
        </w:rPr>
        <w:t>273.bsf</w:t>
      </w:r>
      <w:r>
        <w:rPr>
          <w:rFonts w:hAnsi="宋体"/>
          <w:szCs w:val="21"/>
        </w:rPr>
        <w:t>文件。将</w:t>
      </w:r>
      <w:r>
        <w:rPr>
          <w:rFonts w:hint="eastAsia" w:hAnsi="宋体"/>
          <w:szCs w:val="21"/>
          <w:lang w:val="en-US" w:eastAsia="zh-CN"/>
        </w:rPr>
        <w:t>三个</w:t>
      </w:r>
      <w:r>
        <w:rPr>
          <w:szCs w:val="21"/>
        </w:rPr>
        <w:t>273</w:t>
      </w:r>
      <w:r>
        <w:rPr>
          <w:rFonts w:hAnsi="宋体"/>
          <w:szCs w:val="21"/>
        </w:rPr>
        <w:t>框图符号插入</w:t>
      </w:r>
      <w:r>
        <w:rPr>
          <w:rFonts w:hint="eastAsia"/>
          <w:szCs w:val="21"/>
          <w:lang w:val="en-US" w:eastAsia="zh-CN"/>
        </w:rPr>
        <w:t>BUS</w:t>
      </w:r>
      <w:r>
        <w:rPr>
          <w:szCs w:val="21"/>
        </w:rPr>
        <w:t>.bdf</w:t>
      </w:r>
      <w:r>
        <w:rPr>
          <w:rFonts w:hAnsi="宋体"/>
          <w:szCs w:val="21"/>
        </w:rPr>
        <w:t>文件中，将原来的</w:t>
      </w:r>
      <w:r>
        <w:rPr>
          <w:szCs w:val="21"/>
        </w:rPr>
        <w:t>74273</w:t>
      </w:r>
      <w:r>
        <w:rPr>
          <w:rFonts w:hAnsi="宋体"/>
          <w:szCs w:val="21"/>
        </w:rPr>
        <w:t>符号删除。</w:t>
      </w:r>
    </w:p>
    <w:p>
      <w:pPr>
        <w:ind w:firstLine="420" w:firstLineChars="200"/>
        <w:rPr>
          <w:rFonts w:hint="eastAsia"/>
          <w:szCs w:val="21"/>
          <w:lang w:val="en-US" w:eastAsia="zh-CN"/>
        </w:rPr>
      </w:pPr>
      <w:r>
        <w:rPr>
          <w:rFonts w:hint="eastAsia" w:hAnsi="宋体"/>
          <w:szCs w:val="21"/>
          <w:lang w:val="en-US" w:eastAsia="zh-CN"/>
        </w:rPr>
        <w:t>3、</w:t>
      </w:r>
      <w:r>
        <w:rPr>
          <w:rFonts w:hAnsi="宋体"/>
          <w:szCs w:val="21"/>
        </w:rPr>
        <w:t>在</w:t>
      </w:r>
      <w:r>
        <w:rPr>
          <w:rFonts w:hint="eastAsia"/>
          <w:szCs w:val="21"/>
          <w:lang w:val="en-US" w:eastAsia="zh-CN"/>
        </w:rPr>
        <w:t>BUS</w:t>
      </w:r>
      <w:r>
        <w:rPr>
          <w:szCs w:val="21"/>
        </w:rPr>
        <w:t>.bdf</w:t>
      </w:r>
      <w:r>
        <w:rPr>
          <w:rFonts w:hAnsi="宋体"/>
          <w:szCs w:val="21"/>
        </w:rPr>
        <w:t>文件中插入</w:t>
      </w:r>
      <w:r>
        <w:rPr>
          <w:szCs w:val="21"/>
        </w:rPr>
        <w:t>lpm_ram_dq</w:t>
      </w:r>
      <w:r>
        <w:rPr>
          <w:rFonts w:hint="eastAsia"/>
          <w:szCs w:val="21"/>
          <w:lang w:val="en-US" w:eastAsia="zh-CN"/>
        </w:rPr>
        <w:t>0元件。</w:t>
      </w:r>
    </w:p>
    <w:p>
      <w:pPr>
        <w:ind w:firstLine="420" w:firstLineChars="200"/>
      </w:pPr>
      <w:r>
        <w:rPr>
          <w:rFonts w:hint="eastAsia"/>
          <w:szCs w:val="21"/>
          <w:lang w:val="en-US" w:eastAsia="zh-CN"/>
        </w:rPr>
        <w:t>4、</w:t>
      </w:r>
      <w:r>
        <w:rPr>
          <w:rFonts w:hAnsi="宋体"/>
          <w:szCs w:val="21"/>
        </w:rPr>
        <w:t>在</w:t>
      </w:r>
      <w:r>
        <w:rPr>
          <w:rFonts w:hint="eastAsia"/>
          <w:szCs w:val="21"/>
          <w:lang w:val="en-US" w:eastAsia="zh-CN"/>
        </w:rPr>
        <w:t>BUS</w:t>
      </w:r>
      <w:r>
        <w:rPr>
          <w:szCs w:val="21"/>
        </w:rPr>
        <w:t>.bdf</w:t>
      </w:r>
      <w:r>
        <w:rPr>
          <w:rFonts w:hAnsi="宋体"/>
          <w:szCs w:val="21"/>
        </w:rPr>
        <w:t>文件中插入</w:t>
      </w:r>
      <w:r>
        <w:rPr>
          <w:rFonts w:hint="eastAsia" w:hAnsi="宋体"/>
          <w:color w:val="auto"/>
          <w:szCs w:val="21"/>
          <w:lang w:val="en-US" w:eastAsia="zh-CN"/>
        </w:rPr>
        <w:t>多路开关</w:t>
      </w:r>
      <w:r>
        <w:rPr>
          <w:rFonts w:hint="eastAsia" w:hAnsi="宋体"/>
          <w:szCs w:val="21"/>
        </w:rPr>
        <w:t>lpm_mux</w:t>
      </w:r>
      <w:r>
        <w:rPr>
          <w:rFonts w:hint="eastAsia" w:hAnsi="宋体"/>
          <w:szCs w:val="21"/>
          <w:lang w:val="en-US" w:eastAsia="zh-CN"/>
        </w:rPr>
        <w:t>0</w:t>
      </w:r>
      <w:r>
        <w:rPr>
          <w:rFonts w:hint="eastAsia" w:hAnsi="宋体"/>
          <w:color w:val="auto"/>
          <w:szCs w:val="21"/>
          <w:lang w:val="en-US" w:eastAsia="zh-CN"/>
        </w:rPr>
        <w:t>元件，</w:t>
      </w:r>
      <w:r>
        <w:rPr>
          <w:rFonts w:hAnsi="宋体"/>
          <w:szCs w:val="21"/>
        </w:rPr>
        <w:t>点击工具栏上的按钮</w:t>
      </w:r>
      <w:r>
        <w:rPr>
          <w:szCs w:val="21"/>
        </w:rPr>
        <w:drawing>
          <wp:inline distT="0" distB="0" distL="114300" distR="114300">
            <wp:extent cx="222885" cy="157480"/>
            <wp:effectExtent l="0" t="0" r="571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w:t>
      </w:r>
      <w:r>
        <w:rPr>
          <w:rFonts w:hint="eastAsia" w:hAnsi="宋体"/>
          <w:szCs w:val="21"/>
        </w:rPr>
        <w:t>lpm_mux</w:t>
      </w:r>
      <w:r>
        <w:rPr>
          <w:rFonts w:hint="eastAsia" w:hAnsi="宋体"/>
          <w:szCs w:val="21"/>
          <w:lang w:eastAsia="zh-CN"/>
        </w:rPr>
        <w:t>，</w:t>
      </w:r>
      <w:r>
        <w:rPr>
          <w:rFonts w:hint="eastAsia" w:hAnsi="宋体"/>
          <w:szCs w:val="21"/>
          <w:lang w:val="en-US" w:eastAsia="zh-CN"/>
        </w:rPr>
        <w:t>点击OK，其他默认即可。</w:t>
      </w:r>
    </w:p>
    <w:p>
      <w:pPr>
        <w:ind w:firstLine="420" w:firstLineChars="200"/>
      </w:pPr>
      <w:r>
        <w:rPr>
          <w:rFonts w:hint="eastAsia" w:hAnsi="宋体"/>
          <w:szCs w:val="21"/>
          <w:lang w:val="en-US" w:eastAsia="zh-CN"/>
        </w:rPr>
        <w:t>5、完成</w:t>
      </w:r>
      <w:r>
        <w:rPr>
          <w:rFonts w:hint="eastAsia"/>
          <w:szCs w:val="21"/>
          <w:lang w:val="en-US" w:eastAsia="zh-CN"/>
        </w:rPr>
        <w:t>BUS</w:t>
      </w:r>
      <w:r>
        <w:rPr>
          <w:szCs w:val="21"/>
        </w:rPr>
        <w:t>.bdf</w:t>
      </w:r>
      <w:r>
        <w:rPr>
          <w:rFonts w:hAnsi="宋体"/>
          <w:szCs w:val="21"/>
        </w:rPr>
        <w:t>文件中</w:t>
      </w:r>
      <w:r>
        <w:rPr>
          <w:rFonts w:hint="eastAsia" w:hAnsi="宋体"/>
          <w:szCs w:val="21"/>
          <w:lang w:val="en-US" w:eastAsia="zh-CN"/>
        </w:rPr>
        <w:t>各元件的连接，并添加输入、输出引脚，保存</w:t>
      </w:r>
      <w:r>
        <w:rPr>
          <w:rFonts w:hint="eastAsia"/>
          <w:szCs w:val="21"/>
          <w:lang w:val="en-US" w:eastAsia="zh-CN"/>
        </w:rPr>
        <w:t>BUS</w:t>
      </w:r>
      <w:r>
        <w:rPr>
          <w:szCs w:val="21"/>
        </w:rPr>
        <w:t>.bdf</w:t>
      </w:r>
      <w:r>
        <w:rPr>
          <w:rFonts w:hint="eastAsia" w:hAnsi="宋体"/>
          <w:szCs w:val="21"/>
          <w:lang w:val="en-US" w:eastAsia="zh-CN"/>
        </w:rPr>
        <w:t>文件。</w:t>
      </w:r>
      <w:r>
        <w:rPr>
          <w:rFonts w:hint="eastAsia"/>
          <w:lang w:val="en-US" w:eastAsia="zh-CN"/>
        </w:rPr>
        <w:t xml:space="preserve">           </w:t>
      </w:r>
    </w:p>
    <w:p>
      <w:pPr>
        <w:ind w:firstLine="420" w:firstLineChars="200"/>
        <w:rPr>
          <w:rFonts w:hAnsi="宋体"/>
          <w:szCs w:val="21"/>
        </w:rPr>
      </w:pPr>
      <w:r>
        <w:rPr>
          <w:rFonts w:hint="eastAsia" w:hAnsi="宋体"/>
          <w:szCs w:val="21"/>
          <w:lang w:val="en-US" w:eastAsia="zh-CN"/>
        </w:rPr>
        <w:t>6</w:t>
      </w:r>
      <w:r>
        <w:rPr>
          <w:rFonts w:hint="eastAsia" w:hAnsi="宋体"/>
          <w:szCs w:val="21"/>
        </w:rPr>
        <w:t>、</w:t>
      </w:r>
      <w:r>
        <w:rPr>
          <w:rFonts w:hAnsi="宋体"/>
          <w:szCs w:val="21"/>
        </w:rPr>
        <w:t>编译、仿真。观察仿真波形。</w:t>
      </w:r>
    </w:p>
    <w:p>
      <w:pPr>
        <w:pStyle w:val="2"/>
        <w:spacing w:after="0" w:line="360" w:lineRule="auto"/>
        <w:rPr>
          <w:sz w:val="28"/>
          <w:szCs w:val="28"/>
        </w:rPr>
      </w:pPr>
      <w:r>
        <w:rPr>
          <w:rFonts w:hint="eastAsia"/>
          <w:sz w:val="28"/>
          <w:szCs w:val="28"/>
        </w:rPr>
        <w:t>五、实验结果与分析</w:t>
      </w:r>
    </w:p>
    <w:p>
      <w:pPr>
        <w:numPr>
          <w:ilvl w:val="0"/>
          <w:numId w:val="0"/>
        </w:numPr>
        <w:jc w:val="center"/>
      </w:pPr>
      <w:bookmarkStart w:id="2" w:name="_GoBack"/>
      <w:r>
        <w:drawing>
          <wp:inline distT="0" distB="0" distL="114300" distR="114300">
            <wp:extent cx="4708525" cy="1751965"/>
            <wp:effectExtent l="0" t="0" r="635" b="63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1"/>
                    <a:stretch>
                      <a:fillRect/>
                    </a:stretch>
                  </pic:blipFill>
                  <pic:spPr>
                    <a:xfrm>
                      <a:off x="0" y="0"/>
                      <a:ext cx="4708525" cy="1751965"/>
                    </a:xfrm>
                    <a:prstGeom prst="rect">
                      <a:avLst/>
                    </a:prstGeom>
                    <a:noFill/>
                    <a:ln>
                      <a:noFill/>
                    </a:ln>
                  </pic:spPr>
                </pic:pic>
              </a:graphicData>
            </a:graphic>
          </wp:inline>
        </w:drawing>
      </w:r>
      <w:bookmarkEnd w:id="2"/>
    </w:p>
    <w:p>
      <w:pPr>
        <w:numPr>
          <w:ilvl w:val="0"/>
          <w:numId w:val="0"/>
        </w:numPr>
        <w:jc w:val="center"/>
        <w:rPr>
          <w:rFonts w:hint="eastAsia"/>
          <w:lang w:val="en-US" w:eastAsia="zh-CN"/>
        </w:rPr>
      </w:pPr>
      <w:r>
        <w:rPr>
          <w:rFonts w:hint="eastAsia"/>
          <w:lang w:val="en-US" w:eastAsia="zh-CN"/>
        </w:rPr>
        <w:t>图5-1 输入为10001000,00010001时取值</w:t>
      </w:r>
    </w:p>
    <w:p>
      <w:pPr>
        <w:numPr>
          <w:ilvl w:val="0"/>
          <w:numId w:val="0"/>
        </w:numPr>
        <w:jc w:val="center"/>
      </w:pPr>
      <w:r>
        <w:drawing>
          <wp:inline distT="0" distB="0" distL="114300" distR="114300">
            <wp:extent cx="4810760" cy="2023745"/>
            <wp:effectExtent l="0" t="0" r="5080" b="317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2"/>
                    <a:stretch>
                      <a:fillRect/>
                    </a:stretch>
                  </pic:blipFill>
                  <pic:spPr>
                    <a:xfrm>
                      <a:off x="0" y="0"/>
                      <a:ext cx="4810760" cy="2023745"/>
                    </a:xfrm>
                    <a:prstGeom prst="rect">
                      <a:avLst/>
                    </a:prstGeom>
                    <a:noFill/>
                    <a:ln>
                      <a:noFill/>
                    </a:ln>
                  </pic:spPr>
                </pic:pic>
              </a:graphicData>
            </a:graphic>
          </wp:inline>
        </w:drawing>
      </w:r>
    </w:p>
    <w:p>
      <w:pPr>
        <w:numPr>
          <w:ilvl w:val="0"/>
          <w:numId w:val="0"/>
        </w:numPr>
        <w:jc w:val="center"/>
        <w:rPr>
          <w:rFonts w:hint="eastAsia"/>
          <w:lang w:val="en-US" w:eastAsia="zh-CN"/>
        </w:rPr>
      </w:pPr>
      <w:r>
        <w:rPr>
          <w:rFonts w:hint="eastAsia"/>
          <w:lang w:val="en-US" w:eastAsia="zh-CN"/>
        </w:rPr>
        <w:t>图5-2 输入为01000100,00101000时取值</w:t>
      </w:r>
    </w:p>
    <w:p>
      <w:pPr>
        <w:numPr>
          <w:ilvl w:val="0"/>
          <w:numId w:val="0"/>
        </w:numPr>
        <w:jc w:val="center"/>
      </w:pPr>
      <w:r>
        <w:drawing>
          <wp:inline distT="0" distB="0" distL="114300" distR="114300">
            <wp:extent cx="4953000" cy="2050415"/>
            <wp:effectExtent l="0" t="0" r="0" b="698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3"/>
                    <a:stretch>
                      <a:fillRect/>
                    </a:stretch>
                  </pic:blipFill>
                  <pic:spPr>
                    <a:xfrm>
                      <a:off x="0" y="0"/>
                      <a:ext cx="4953000" cy="2050415"/>
                    </a:xfrm>
                    <a:prstGeom prst="rect">
                      <a:avLst/>
                    </a:prstGeom>
                    <a:noFill/>
                    <a:ln>
                      <a:noFill/>
                    </a:ln>
                  </pic:spPr>
                </pic:pic>
              </a:graphicData>
            </a:graphic>
          </wp:inline>
        </w:drawing>
      </w:r>
    </w:p>
    <w:p>
      <w:pPr>
        <w:numPr>
          <w:ilvl w:val="0"/>
          <w:numId w:val="0"/>
        </w:numPr>
        <w:jc w:val="center"/>
        <w:rPr>
          <w:rFonts w:hint="eastAsia"/>
          <w:lang w:val="en-US" w:eastAsia="zh-CN"/>
        </w:rPr>
      </w:pPr>
      <w:r>
        <w:rPr>
          <w:rFonts w:hint="eastAsia"/>
          <w:lang w:val="en-US" w:eastAsia="zh-CN"/>
        </w:rPr>
        <w:t>图5-3 输入为10010010,10101000时取值</w:t>
      </w:r>
    </w:p>
    <w:p>
      <w:pPr>
        <w:numPr>
          <w:ilvl w:val="0"/>
          <w:numId w:val="0"/>
        </w:numPr>
        <w:jc w:val="center"/>
      </w:pPr>
      <w:r>
        <w:drawing>
          <wp:inline distT="0" distB="0" distL="114300" distR="114300">
            <wp:extent cx="5184140" cy="2254250"/>
            <wp:effectExtent l="0" t="0" r="10160" b="635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14"/>
                    <a:stretch>
                      <a:fillRect/>
                    </a:stretch>
                  </pic:blipFill>
                  <pic:spPr>
                    <a:xfrm>
                      <a:off x="0" y="0"/>
                      <a:ext cx="5184140" cy="2254250"/>
                    </a:xfrm>
                    <a:prstGeom prst="rect">
                      <a:avLst/>
                    </a:prstGeom>
                    <a:noFill/>
                    <a:ln>
                      <a:noFill/>
                    </a:ln>
                  </pic:spPr>
                </pic:pic>
              </a:graphicData>
            </a:graphic>
          </wp:inline>
        </w:drawing>
      </w:r>
    </w:p>
    <w:p>
      <w:pPr>
        <w:numPr>
          <w:ilvl w:val="0"/>
          <w:numId w:val="0"/>
        </w:numPr>
        <w:jc w:val="center"/>
        <w:rPr>
          <w:rFonts w:hint="eastAsia"/>
          <w:lang w:val="en-US" w:eastAsia="zh-CN"/>
        </w:rPr>
      </w:pPr>
      <w:r>
        <w:rPr>
          <w:rFonts w:hint="eastAsia"/>
          <w:lang w:val="en-US" w:eastAsia="zh-CN"/>
        </w:rPr>
        <w:t>图5-3 输入为01010000,00110000时取值</w:t>
      </w:r>
    </w:p>
    <w:p>
      <w:pPr>
        <w:numPr>
          <w:ilvl w:val="0"/>
          <w:numId w:val="0"/>
        </w:numPr>
        <w:jc w:val="center"/>
        <w:rPr>
          <w:rFonts w:hint="eastAsia"/>
          <w:lang w:val="en-US" w:eastAsia="zh-CN"/>
        </w:rPr>
      </w:pPr>
    </w:p>
    <w:p>
      <w:pPr>
        <w:rPr>
          <w:rFonts w:hint="eastAsia" w:ascii="宋体" w:hAnsi="宋体"/>
          <w:sz w:val="24"/>
        </w:rPr>
      </w:pPr>
      <w:r>
        <w:rPr>
          <w:rFonts w:hint="eastAsia" w:ascii="宋体" w:hAnsi="宋体"/>
          <w:sz w:val="24"/>
        </w:rPr>
        <w:t>结果分析：仿真运行结果和数据传输流程一致</w:t>
      </w:r>
    </w:p>
    <w:p>
      <w:pPr>
        <w:pStyle w:val="2"/>
        <w:spacing w:after="0" w:line="360" w:lineRule="auto"/>
        <w:rPr>
          <w:rFonts w:hint="default"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六、实验心得体会</w:t>
      </w:r>
    </w:p>
    <w:p>
      <w:pPr>
        <w:ind w:firstLine="420" w:firstLineChars="200"/>
        <w:rPr>
          <w:rFonts w:hint="eastAsia"/>
        </w:rPr>
      </w:pPr>
      <w:r>
        <w:rPr>
          <w:rFonts w:hint="eastAsia"/>
        </w:rPr>
        <w:t>当我进行总线传输实验时，我深刻地体验到了理论知识与实际操作的紧密结合，这使我对计算机体系结构和硬件设计有了更深刻的理解。</w:t>
      </w:r>
    </w:p>
    <w:p>
      <w:pPr>
        <w:ind w:firstLine="420" w:firstLineChars="200"/>
        <w:rPr>
          <w:rFonts w:hint="eastAsia"/>
        </w:rPr>
      </w:pPr>
      <w:r>
        <w:rPr>
          <w:rFonts w:hint="eastAsia"/>
        </w:rPr>
        <w:t>首先，通过总线传输实验，我更好地理解了计算机内部各个组件之间是如何通过总线进行通信的。在课堂上学到的理论知识在实验中得以验证和应用，这加深了我的学习体验。实验中，我不仅仅是在电脑上操作，更是在理论与实践中建立起了知识的联系。</w:t>
      </w:r>
    </w:p>
    <w:p>
      <w:pPr>
        <w:ind w:firstLine="420" w:firstLineChars="200"/>
        <w:rPr>
          <w:rFonts w:hint="eastAsia"/>
        </w:rPr>
      </w:pPr>
      <w:r>
        <w:rPr>
          <w:rFonts w:hint="eastAsia"/>
        </w:rPr>
        <w:t>其次，总线传输实验提供了一个很好的机会，让我了解了计算机系统中各种总线的类型和作用。我学到了数据总线、地址总线、控制总线等不同类型的总线在数据传输中的协同工作。这让我对计算机系统的结构和组成有了更全面的认识，有助于我更好地理解计算机体系结构的设计原理。</w:t>
      </w:r>
    </w:p>
    <w:p>
      <w:pPr>
        <w:ind w:firstLine="420" w:firstLineChars="200"/>
        <w:rPr>
          <w:rFonts w:hint="eastAsia"/>
        </w:rPr>
      </w:pPr>
      <w:r>
        <w:rPr>
          <w:rFonts w:hint="eastAsia"/>
        </w:rPr>
        <w:t>通过实验，我深感</w:t>
      </w:r>
      <w:r>
        <w:rPr>
          <w:rFonts w:hint="eastAsia"/>
          <w:lang w:val="en-US" w:eastAsia="zh-CN"/>
        </w:rPr>
        <w:t>计算机组成原理</w:t>
      </w:r>
      <w:r>
        <w:rPr>
          <w:rFonts w:hint="eastAsia"/>
        </w:rPr>
        <w:t>是一个需要实践的学科。纸上得来终觉浅，通过亲自操作，我更深刻地理解了理论知识。在实验中，我不仅仅是看着屏幕上的结果，还能够通过调试和分析错误，找到问题的根本原因，这培养了我的解决问题的能力。有时候，解决问题不仅仅是个人的能力，还需要团队协作，共同思考和解决。这培养了我的团队合作和沟通能力，这在未来的工作中将是极为重要的素养。</w:t>
      </w:r>
    </w:p>
    <w:p>
      <w:pPr>
        <w:ind w:firstLine="420" w:firstLineChars="200"/>
      </w:pPr>
      <w:r>
        <w:rPr>
          <w:rFonts w:hint="eastAsia"/>
        </w:rPr>
        <w:t>总的来说，总线传输实验不仅加深了我对计算机体系结构和硬件设计的理解，同时也培养了我的动手实践能力和团队合作意识。这样的实践经验对于我未来的学习和职业生涯都将起到积极的推动作用。</w:t>
      </w:r>
    </w:p>
    <w:p/>
    <w:sectPr>
      <w:pgSz w:w="10433" w:h="14742"/>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C445C3"/>
    <w:multiLevelType w:val="multilevel"/>
    <w:tmpl w:val="57C445C3"/>
    <w:lvl w:ilvl="0" w:tentative="0">
      <w:start w:val="1"/>
      <w:numFmt w:val="none"/>
      <w:lvlText w:val="%1"/>
      <w:lvlJc w:val="left"/>
      <w:pPr>
        <w:tabs>
          <w:tab w:val="left" w:pos="425"/>
        </w:tabs>
        <w:ind w:left="425" w:hanging="425"/>
      </w:pPr>
      <w:rPr>
        <w:rFonts w:hint="eastAsia"/>
      </w:rPr>
    </w:lvl>
    <w:lvl w:ilvl="1" w:tentative="0">
      <w:start w:val="0"/>
      <w:numFmt w:val="none"/>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iY2JkMjU3NGYzZTEwMzZmMGFkZWViYmNkYWU3NDIifQ=="/>
  </w:docVars>
  <w:rsids>
    <w:rsidRoot w:val="14E06A89"/>
    <w:rsid w:val="060076D8"/>
    <w:rsid w:val="0D7D7FB6"/>
    <w:rsid w:val="0E44673C"/>
    <w:rsid w:val="113975AA"/>
    <w:rsid w:val="11F659F8"/>
    <w:rsid w:val="14E06A89"/>
    <w:rsid w:val="182F1ABD"/>
    <w:rsid w:val="19365C6D"/>
    <w:rsid w:val="1A5419F4"/>
    <w:rsid w:val="1AC154C7"/>
    <w:rsid w:val="1F5E2F09"/>
    <w:rsid w:val="2A6F7B57"/>
    <w:rsid w:val="2A7F7526"/>
    <w:rsid w:val="2B8F2A32"/>
    <w:rsid w:val="400A301A"/>
    <w:rsid w:val="46076BE8"/>
    <w:rsid w:val="4AE617C8"/>
    <w:rsid w:val="53842ABF"/>
    <w:rsid w:val="5F584226"/>
    <w:rsid w:val="7026795C"/>
    <w:rsid w:val="71D52284"/>
    <w:rsid w:val="72503D0F"/>
    <w:rsid w:val="7F4C327D"/>
    <w:rsid w:val="7F9E5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Title"/>
    <w:basedOn w:val="1"/>
    <w:next w:val="1"/>
    <w:qFormat/>
    <w:uiPriority w:val="0"/>
    <w:pPr>
      <w:spacing w:before="240" w:after="60"/>
      <w:jc w:val="center"/>
      <w:outlineLvl w:val="0"/>
    </w:pPr>
    <w:rPr>
      <w:rFonts w:ascii="Cambria" w:hAnsi="Cambria" w:cs="Times New Roman"/>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2023-11-17T10:50:00Z</dcterms:created>
  <dc:creator>龙魇</dc:creator>
  <cp:lastModifiedBy>善赶睹炯统</cp:lastModifiedBy>
  <dcterms:modified xsi:type="dcterms:W3CDTF">2023-12-08T01:02:52Z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C51B814C6D8745FC8415654235F98B21_13</vt:lpwstr>
  </property>
</Properties>
</file>