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35"/>
        <w:tblW w:w="0" w:type="auto"/>
        <w:tblInd w:w="4219" w:type="dxa"/>
        <w:tblLook w:val="04A0" w:firstRow="1" w:lastRow="0" w:firstColumn="1" w:lastColumn="0" w:noHBand="0" w:noVBand="1"/>
      </w:tblPr>
      <w:tblGrid>
        <w:gridCol w:w="2410"/>
        <w:gridCol w:w="283"/>
        <w:gridCol w:w="2659"/>
      </w:tblGrid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-3124835</wp:posOffset>
                      </wp:positionH>
                      <wp:positionV relativeFrom="paragraph">
                        <wp:posOffset>6350</wp:posOffset>
                      </wp:positionV>
                      <wp:extent cx="2476500" cy="807720"/>
                      <wp:effectExtent l="0" t="0" r="0" b="0"/>
                      <wp:wrapNone/>
                      <wp:docPr id="1" name="Рисунок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1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76500" cy="807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9264;o:allowoverlap:true;o:allowincell:true;mso-position-horizontal-relative:text;margin-left:-246.05pt;mso-position-horizontal:absolute;mso-position-vertical-relative:text;margin-top:0.50pt;mso-position-vertical:absolute;width:195.00pt;height:63.60pt;mso-wrap-distance-left:9.00pt;mso-wrap-distance-top:0.00pt;mso-wrap-distance-right:9.00pt;mso-wrap-distance-bottom:0.00pt;" stroked="f">
                      <v:path textboxrect="0,0,0,0"/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</w:rPr>
              <w:t xml:space="preserve">УТВЕРЖДАЮ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Председатель комиссии по проведению оценки профессиональн</w:t>
            </w:r>
            <w:r>
              <w:rPr>
                <w:rFonts w:ascii="Times New Roman" w:hAnsi="Times New Roman" w:cs="Times New Roman"/>
                <w:sz w:val="24"/>
              </w:rPr>
              <w:t xml:space="preserve">ых</w:t>
            </w:r>
            <w:r>
              <w:rPr>
                <w:rFonts w:ascii="Times New Roman" w:hAnsi="Times New Roman" w:cs="Times New Roman"/>
                <w:sz w:val="24"/>
              </w:rPr>
              <w:t xml:space="preserve"> риск</w:t>
            </w:r>
            <w:r>
              <w:rPr>
                <w:rFonts w:ascii="Times New Roman" w:hAnsi="Times New Roman" w:cs="Times New Roman"/>
                <w:sz w:val="24"/>
              </w:rPr>
              <w:t xml:space="preserve">ов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com_chairman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trHeight w:val="326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w:t xml:space="preserve">«          »________________202___ г.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  <w:t xml:space="preserve">ОТЧЕТ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о проведении идентификации опасностей, 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оценки и управления профессиональными рисками</w:t>
      </w:r>
      <w:r>
        <w:rPr>
          <w:rFonts w:ascii="Times New Roman" w:hAnsi="Times New Roman" w:cs="Times New Roman"/>
          <w:sz w:val="28"/>
          <w:szCs w:val="36"/>
        </w:rPr>
      </w:r>
      <w:r>
        <w:rPr>
          <w:rFonts w:ascii="Times New Roman" w:hAnsi="Times New Roman" w:cs="Times New Roman"/>
          <w:sz w:val="28"/>
          <w:szCs w:val="36"/>
        </w:rPr>
      </w:r>
    </w:p>
    <w:p>
      <w:pPr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</w:r>
      <w:r>
        <w:rPr>
          <w:rFonts w:ascii="Times New Roman" w:hAnsi="Times New Roman" w:cs="Times New Roman"/>
          <w:sz w:val="32"/>
          <w:szCs w:val="36"/>
        </w:rPr>
      </w:r>
      <w:r>
        <w:rPr>
          <w:rFonts w:ascii="Times New Roman" w:hAnsi="Times New Roman" w:cs="Times New Roman"/>
          <w:sz w:val="32"/>
          <w:szCs w:val="36"/>
        </w:rPr>
      </w:r>
    </w:p>
    <w:tbl>
      <w:tblPr>
        <w:tblStyle w:val="835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organizationName }}</w:t>
            </w:r>
            <w:r>
              <w:rPr>
                <w:rFonts w:ascii="Times New Roman" w:hAnsi="Times New Roman" w:cs="Times New Roman"/>
                <w:i/>
                <w:sz w:val="24"/>
              </w:rPr>
            </w:r>
            <w:r>
              <w:rPr>
                <w:rFonts w:ascii="Times New Roman" w:hAnsi="Times New Roman" w:cs="Times New Roman"/>
                <w:i/>
                <w:sz w:val="24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(полное наименование работодателя)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35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organizationAdres }}</w:t>
            </w:r>
            <w:r>
              <w:rPr>
                <w:rFonts w:ascii="Times New Roman" w:hAnsi="Times New Roman" w:cs="Times New Roman"/>
                <w:i/>
                <w:sz w:val="24"/>
              </w:rPr>
            </w:r>
            <w:r>
              <w:rPr>
                <w:rFonts w:ascii="Times New Roman" w:hAnsi="Times New Roman" w:cs="Times New Roman"/>
                <w:i/>
                <w:sz w:val="24"/>
              </w:rPr>
            </w:r>
          </w:p>
        </w:tc>
      </w:tr>
      <w:tr>
        <w:tblPrEx/>
        <w:trPr>
          <w:trHeight w:val="50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  <w:t xml:space="preserve">(юридический адрес нахождения  работодателя)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Члены комиссии по проведению оценки профессиональн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ых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риск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10016" w:type="dxa"/>
        <w:jc w:val="center"/>
        <w:tblInd w:w="108" w:type="dxa"/>
        <w:tblLook w:val="04A0" w:firstRow="1" w:lastRow="0" w:firstColumn="1" w:lastColumn="0" w:noHBand="0" w:noVBand="1"/>
      </w:tblPr>
      <w:tblGrid>
        <w:gridCol w:w="2733"/>
        <w:gridCol w:w="896"/>
        <w:gridCol w:w="3629"/>
        <w:gridCol w:w="943"/>
        <w:gridCol w:w="1815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733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2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15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7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733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629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815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33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2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5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73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2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15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  <w:sectPr>
          <w:footnotePr/>
          <w:endnotePr/>
          <w:type w:val="continuous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7"/>
        <w:ind w:left="0"/>
        <w:jc w:val="center"/>
        <w:spacing w:before="130"/>
        <w:rPr>
          <w:u w:val="none"/>
          <w:lang w:val="en-US"/>
        </w:rPr>
      </w:pPr>
      <w:r>
        <w:rPr>
          <w:u w:val="none"/>
          <w:lang w:val="en-US"/>
        </w:rPr>
        <w:t xml:space="preserve">{{ organizationName }}</w:t>
      </w:r>
      <w:r>
        <w:rPr>
          <w:u w:val="none"/>
          <w:lang w:val="en-US"/>
        </w:rPr>
      </w:r>
      <w:r>
        <w:rPr>
          <w:u w:val="none"/>
          <w:lang w:val="en-US"/>
        </w:rPr>
      </w:r>
    </w:p>
    <w:p>
      <w:pPr>
        <w:pStyle w:val="837"/>
        <w:ind w:left="121"/>
        <w:spacing w:before="130"/>
      </w:pPr>
      <w:r/>
      <w:r/>
    </w:p>
    <w:tbl>
      <w:tblPr>
        <w:tblStyle w:val="835"/>
        <w:tblW w:w="0" w:type="auto"/>
        <w:jc w:val="right"/>
        <w:tblInd w:w="4219" w:type="dxa"/>
        <w:tblLook w:val="04A0" w:firstRow="1" w:lastRow="0" w:firstColumn="1" w:lastColumn="0" w:noHBand="0" w:noVBand="1"/>
      </w:tblPr>
      <w:tblGrid>
        <w:gridCol w:w="2410"/>
        <w:gridCol w:w="283"/>
        <w:gridCol w:w="2659"/>
      </w:tblGrid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УТВЕРЖДАЮ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chairman_pos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com_chairman }}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(подпись)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blPrEx/>
        <w:trPr>
          <w:jc w:val="right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352" w:type="dxa"/>
            <w:textDirection w:val="lrTb"/>
            <w:noWrap w:val="false"/>
          </w:tcPr>
          <w:p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eastAsia="ru-RU"/>
              </w:rPr>
              <w:t xml:space="preserve">«          »________________202___ г.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>
      <w:pPr>
        <w:pStyle w:val="837"/>
        <w:ind w:left="121"/>
        <w:jc w:val="center"/>
        <w:spacing w:before="130"/>
      </w:pPr>
      <w:r>
        <w:t xml:space="preserve">Перечень (реестр) идентифицированных опасностей</w:t>
      </w:r>
      <w:r/>
    </w:p>
    <w:p>
      <w:pPr>
        <w:pStyle w:val="837"/>
        <w:ind w:left="121"/>
        <w:jc w:val="center"/>
        <w:spacing w:before="130"/>
      </w:pPr>
      <w:r/>
      <w:r/>
    </w:p>
    <w:tbl>
      <w:tblPr>
        <w:tblW w:w="15327" w:type="dxa"/>
        <w:jc w:val="right"/>
        <w:tblInd w:w="6080" w:type="dxa"/>
        <w:tblLook w:val="04A0" w:firstRow="1" w:lastRow="0" w:firstColumn="1" w:lastColumn="0" w:noHBand="0" w:noVBand="1"/>
      </w:tblPr>
      <w:tblGrid>
        <w:gridCol w:w="1985"/>
        <w:gridCol w:w="13342"/>
      </w:tblGrid>
      <w:tr>
        <w:tblPrEx/>
        <w:trPr>
          <w:jc w:val="right"/>
          <w:trHeight w:val="777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Код опасного события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34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Наименование опасностей и опасных событий, представляющих угрозу жизни и (или) здоровью работника*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r>
          </w:p>
        </w:tc>
      </w:tr>
      <w:tr>
        <w:tblPrEx/>
        <w:trPr>
          <w:jc w:val="right"/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342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group.group_id }}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group.group_name }}: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{{ item.number }}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item.name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315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vMerge w:val="restart"/>
            <w:textDirection w:val="lrTb"/>
            <w:noWrap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342" w:type="dxa"/>
            <w:vAlign w:val="center"/>
            <w:vMerge w:val="restart"/>
            <w:textDirection w:val="lrTb"/>
            <w:noWrap/>
          </w:tcPr>
          <w:p>
            <w:pPr>
              <w:pStyle w:val="831"/>
              <w:jc w:val="both"/>
              <w:spacing w:before="0" w:after="0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839"/>
        <w:ind w:left="-567"/>
        <w:spacing w:before="1" w:line="261" w:lineRule="auto"/>
        <w:rPr>
          <w:spacing w:val="-4"/>
          <w:sz w:val="24"/>
        </w:rPr>
      </w:pPr>
      <w:r>
        <w:rPr>
          <w:sz w:val="24"/>
        </w:rPr>
        <w:t xml:space="preserve">*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а так же Приложения №2 к Рекомендациям по классификации, обнаружению, распознаванию и описанию опасностей, утвержденным приказом Министерства труда и</w:t>
      </w:r>
      <w:r>
        <w:rPr>
          <w:sz w:val="24"/>
        </w:rPr>
        <w:t xml:space="preserve">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РФ от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29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2021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г.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 xml:space="preserve">776н</w:t>
      </w:r>
      <w:r>
        <w:rPr>
          <w:spacing w:val="-4"/>
          <w:sz w:val="24"/>
        </w:rPr>
      </w:r>
      <w:r>
        <w:rPr>
          <w:spacing w:val="-4"/>
          <w:sz w:val="24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7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58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104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020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r>
        <w:br w:type="page" w:clear="all"/>
      </w:r>
      <w:r/>
    </w:p>
    <w:tbl>
      <w:tblPr>
        <w:tblW w:w="15023" w:type="dxa"/>
        <w:jc w:val="center"/>
        <w:tblInd w:w="4361" w:type="dxa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410"/>
        <w:gridCol w:w="1842"/>
        <w:gridCol w:w="1985"/>
        <w:gridCol w:w="1843"/>
        <w:gridCol w:w="1840"/>
      </w:tblGrid>
      <w:tr>
        <w:tblPrEx/>
        <w:trPr>
          <w:jc w:val="center"/>
          <w:trHeight w:val="810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Раздел I. Сводная ведомость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результатов проведения оценки уровн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ей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профессиональных рисков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в организации: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jc w:val="center"/>
          <w:trHeight w:val="599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jc w:val="center"/>
          <w:trHeight w:val="480"/>
        </w:trPr>
        <w:tc>
          <w:tcPr>
            <w:gridSpan w:val="7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3" w:type="dxa"/>
            <w:vAlign w:val="bottom"/>
            <w:textDirection w:val="lrTb"/>
            <w:noWrap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Таблица 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jc w:val="center"/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 рабочих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мест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на которых проводилась оценка уровня профессиональн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ых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gridSpan w:val="5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992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Количество рабочих мест и численность занятых на них работников по классам (подклассам) уровня профессионального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2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241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Пренебрежительно малый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(Е)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84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Приемлемый (допустимый)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(D)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Средний (существенный)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(C)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84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Высокий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(B)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Крайне высокий риск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(A)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0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Рабочие места (ед.)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totalWorkPlaces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Работники, занятые на данных  рабочих местах (чел.)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totalWorkersA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женщин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totalWomanA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лиц в возрасте до 18 лет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totalMinorA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87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из них инвалидов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totalDisabledD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totalDisabledC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totalDisabledB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totalDisabledA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25" w:type="dxa"/>
        <w:jc w:val="center"/>
        <w:tblInd w:w="2898" w:type="dxa"/>
        <w:tblLook w:val="04A0" w:firstRow="1" w:lastRow="0" w:firstColumn="1" w:lastColumn="0" w:noHBand="0" w:noVBand="1"/>
      </w:tblPr>
      <w:tblGrid>
        <w:gridCol w:w="2355"/>
        <w:gridCol w:w="3292"/>
        <w:gridCol w:w="6001"/>
        <w:gridCol w:w="3377"/>
      </w:tblGrid>
      <w:tr>
        <w:tblPrEx/>
        <w:trPr>
          <w:jc w:val="center"/>
          <w:trHeight w:val="495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025" w:type="dxa"/>
            <w:vMerge w:val="restart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Таблица 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1013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Номер рабочего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Профессия/ должность/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специальность работника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Класс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Суммарная оценка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профессионального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jc w:val="center"/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507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div_item in divisions_summary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jc w:val="center"/>
          <w:trHeight w:val="507"/>
        </w:trPr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15025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item in div_item.division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507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{{ item }}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507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jc w:val="center"/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355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{%tr </w:t>
            </w:r>
            <w:r>
              <w:rPr>
                <w:sz w:val="22"/>
                <w:szCs w:val="22"/>
                <w:lang w:eastAsia="en-US" w:bidi="ar-SA"/>
              </w:rPr>
              <w:t xml:space="preserve">for pos in div_item.workers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29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37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{{ pos.num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pos.name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pos.risk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pos.total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5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{%tr endfor %}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292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60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7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trHeight w:val="57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58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104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020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r>
        <w:br w:type="page" w:clear="all"/>
      </w:r>
      <w:r/>
    </w:p>
    <w:tbl>
      <w:tblPr>
        <w:tblW w:w="15026" w:type="dxa"/>
        <w:tblInd w:w="250" w:type="dxa"/>
        <w:tblLook w:val="04A0" w:firstRow="1" w:lastRow="0" w:firstColumn="1" w:lastColumn="0" w:noHBand="0" w:noVBand="1"/>
      </w:tblPr>
      <w:tblGrid>
        <w:gridCol w:w="1273"/>
        <w:gridCol w:w="4964"/>
        <w:gridCol w:w="4961"/>
        <w:gridCol w:w="3828"/>
      </w:tblGrid>
      <w:tr>
        <w:tblPrEx/>
        <w:trPr>
          <w:trHeight w:val="81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t xml:space="preserve">Раздел II. Перечень мероприятий по исключению, снижению или контролю уровней рисков в организации: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456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02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72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Номер рабочего места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Профессия/должность/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специальность работника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Мероприятия по снижению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br/>
              <w:t xml:space="preserve">уровня профессионального риска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Вид административного контроля*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964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8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026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div_item in divisions_summary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for item in div_item.division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{{ item }}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408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6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64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{%tr for pos in div_item.workers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9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9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183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pos.num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pos.name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1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Мероприятия по исключению или снижению уровней профессиональных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рисков не требуются. Предложения по профилактическим мероприятиям и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корректирующим мерам по общему снижению уровня риска отсутствуют.</w:t>
            </w:r>
            <w:r/>
          </w:p>
          <w:p>
            <w:pPr>
              <w:jc w:val="both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Поддержание средств управления рисками в рабочем состоянии, контроль</w:t>
            </w:r>
            <w:r/>
          </w:p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исполнения мер в соответствии с Разделом III отчета ОПР.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{{ pos.control_info }}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4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3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961" w:type="dxa"/>
            <w:vAlign w:val="center"/>
            <w:vMerge w:val="restar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645"/>
        </w:trPr>
        <w:tc>
          <w:tcPr>
            <w:gridSpan w:val="4"/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1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trHeight w:val="57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4358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{%tr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7104" w:type="dxa"/>
            <w:vAlign w:val="bottom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020" w:type="dxa"/>
            <w:vAlign w:val="bottom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r>
        <w:br w:type="page" w:clear="all"/>
      </w:r>
      <w:r/>
    </w:p>
    <w:tbl>
      <w:tblPr>
        <w:tblW w:w="1502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blPrEx/>
        <w:trPr>
          <w:trHeight w:val="60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  <w:t xml:space="preserve">Раздел III. 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  <w:t xml:space="preserve">Возможные меры по исключению, снижению или контролю уровней профессиональных рисков: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r>
          </w:p>
        </w:tc>
      </w:tr>
      <w:tr>
        <w:tblPrEx/>
        <w:trPr>
          <w:trHeight w:val="540"/>
        </w:trPr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{{ organizationName }}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97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Код 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66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Наименование опасностей, представляющих угрозу жизни и (или) здоровью работника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8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Меры управления/контроля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br/>
              <w:t xml:space="preserve">профессиональных рисков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315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346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i/>
                <w:spacing w:val="-10"/>
                <w:sz w:val="20"/>
              </w:rPr>
            </w:pPr>
            <w:r>
              <w:rPr>
                <w:sz w:val="22"/>
                <w:szCs w:val="22"/>
                <w:lang w:eastAsia="en-US" w:bidi="ar-SA"/>
              </w:rPr>
              <w:t xml:space="preserve">{%</w:t>
            </w:r>
            <w:r>
              <w:rPr>
                <w:sz w:val="22"/>
                <w:szCs w:val="22"/>
                <w:lang w:eastAsia="en-US" w:bidi="ar-SA"/>
              </w:rPr>
              <w:t xml:space="preserve">tr</w:t>
            </w:r>
            <w:r>
              <w:rPr>
                <w:sz w:val="22"/>
                <w:szCs w:val="22"/>
                <w:lang w:eastAsia="en-US" w:bidi="ar-SA"/>
              </w:rPr>
              <w:t xml:space="preserve"> for group in danger_groups %}</w:t>
            </w:r>
            <w:r>
              <w:rPr>
                <w:i/>
                <w:spacing w:val="-10"/>
                <w:sz w:val="20"/>
              </w:rPr>
            </w:r>
            <w:r>
              <w:rPr>
                <w:i/>
                <w:spacing w:val="-10"/>
                <w:sz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7" w:type="dxa"/>
            <w:vAlign w:val="center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48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group.group_id }}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7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  <w:t xml:space="preserve">{{ group.group_name }}:</w:t>
            </w:r>
            <w:r>
              <w:rPr>
                <w:sz w:val="22"/>
                <w:szCs w:val="22"/>
                <w:lang w:eastAsia="en-US" w:bidi="ar-SA"/>
              </w:rPr>
            </w:r>
            <w:r>
              <w:rPr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48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{%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tr</w:t>
            </w:r>
            <w:r>
              <w:rPr>
                <w:rStyle w:val="841"/>
                <w:rFonts w:ascii="Times New Roman" w:hAnsi="Times New Roman"/>
                <w:color w:val="000000"/>
                <w:sz w:val="22"/>
                <w:szCs w:val="22"/>
                <w:shd w:val="clear" w:color="auto" w:fill="auto"/>
                <w:lang w:eastAsia="en-US" w:bidi="ar-SA"/>
              </w:rPr>
              <w:t xml:space="preserve"> for item in group.risk_list %}</w:t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2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5" w:type="dxa"/>
            <w:vAlign w:val="center"/>
            <w:vMerge w:val="restart"/>
            <w:textDirection w:val="lrTb"/>
            <w:noWrap w:val="false"/>
          </w:tcPr>
          <w:p>
            <w:pPr>
              <w:pStyle w:val="839"/>
              <w:jc w:val="center"/>
              <w:spacing w:before="15" w:after="0" w:line="224" w:lineRule="exact"/>
              <w:widowControl w:val="off"/>
              <w:rPr>
                <w:b/>
                <w:bCs/>
                <w:sz w:val="22"/>
                <w:szCs w:val="22"/>
                <w:lang w:eastAsia="en-US" w:bidi="ar-SA"/>
              </w:rPr>
            </w:pP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  <w:r>
              <w:rPr>
                <w:b/>
                <w:bCs/>
                <w:sz w:val="22"/>
                <w:szCs w:val="22"/>
                <w:lang w:eastAsia="en-US" w:bidi="ar-SA"/>
              </w:rPr>
            </w:r>
          </w:p>
        </w:tc>
      </w:tr>
      <w:tr>
        <w:tblPrEx/>
        <w:trPr>
          <w:trHeight w:val="2996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sz w:val="22"/>
                <w:szCs w:val="22"/>
                <w:lang w:eastAsia="en-US" w:bidi="ar-SA"/>
              </w:rPr>
              <w:t xml:space="preserve">{{ item.number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{{ item.name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805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{% for fix in item.fix %}{{ fix }}{% if not loop.last %}. {% endif %}{% endfor %}.</w:t>
            </w:r>
            <w:r>
              <w:rPr>
                <w:rFonts w:ascii="Times New Roman" w:hAnsi="Times New Roman" w:eastAsia="Times New Roman" w:cs="Times New Roman"/>
                <w:highlight w:val="none"/>
              </w:rPr>
            </w:r>
            <w:r/>
          </w:p>
        </w:tc>
      </w:tr>
      <w:tr>
        <w:tblPrEx/>
        <w:trPr>
          <w:trHeight w:val="69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6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699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6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Председатель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com_chairman 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Члены комиссии </w:t>
      </w:r>
      <w:r>
        <w:rPr>
          <w:rFonts w:ascii="Times New Roman" w:hAnsi="Times New Roman" w:cs="Times New Roman"/>
          <w:b/>
          <w:sz w:val="28"/>
        </w:rPr>
        <w:t xml:space="preserve">по 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32" w:type="dxa"/>
        <w:jc w:val="center"/>
        <w:tblInd w:w="6194" w:type="dxa"/>
        <w:tblLook w:val="04A0" w:firstRow="1" w:lastRow="0" w:firstColumn="1" w:lastColumn="0" w:noHBand="0" w:noVBand="1"/>
      </w:tblPr>
      <w:tblGrid>
        <w:gridCol w:w="4358"/>
        <w:gridCol w:w="267"/>
        <w:gridCol w:w="7104"/>
        <w:gridCol w:w="283"/>
        <w:gridCol w:w="3020"/>
      </w:tblGrid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{%tr for item in comission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{{ item.name}}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5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20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  <w:tr>
        <w:tblPrEx/>
        <w:trPr>
          <w:jc w:val="center"/>
          <w:trHeight w:val="57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58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{%tr endfor %}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7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104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020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spacing w:before="5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Эксперт организации, привлеченный к </w:t>
      </w:r>
      <w:r>
        <w:rPr>
          <w:rFonts w:ascii="Times New Roman" w:hAnsi="Times New Roman" w:cs="Times New Roman"/>
          <w:b/>
          <w:sz w:val="28"/>
        </w:rPr>
        <w:t xml:space="preserve">проведению оценки профессиональных рисков</w:t>
      </w:r>
      <w:r>
        <w:rPr>
          <w:rFonts w:ascii="Times New Roman" w:hAnsi="Times New Roman" w:cs="Times New Roman"/>
          <w:b/>
          <w:sz w:val="28"/>
        </w:rPr>
        <w:t xml:space="preserve">:</w:t>
      </w:r>
      <w:r>
        <w:rPr>
          <w:rFonts w:ascii="Times New Roman" w:hAnsi="Times New Roman" w:cs="Times New Roman"/>
          <w:b/>
          <w:sz w:val="28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15071" w:type="dxa"/>
        <w:jc w:val="center"/>
        <w:tblInd w:w="2214" w:type="dxa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>
        <w:tblPrEx/>
        <w:trPr>
          <w:jc w:val="center"/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Эксперт по идентификации опасностей и оценке рисков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819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Болотов Николай Иванович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69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347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{{ document_date }}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jc w:val="center"/>
          <w:trHeight w:val="264"/>
        </w:trPr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(должность)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(фамилия, инициалы)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/>
      <w:bookmarkStart w:id="0" w:name="_GoBack"/>
      <w:r/>
      <w:bookmarkEnd w:id="0"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continuous"/>
      <w:pgSz w:w="16838" w:h="11906" w:orient="landscape"/>
      <w:pgMar w:top="1135" w:right="1134" w:bottom="850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6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37">
    <w:name w:val="Body Text"/>
    <w:basedOn w:val="831"/>
    <w:link w:val="838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838" w:customStyle="1">
    <w:name w:val="Основной текст Знак"/>
    <w:basedOn w:val="832"/>
    <w:link w:val="837"/>
    <w:uiPriority w:val="1"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839" w:customStyle="1">
    <w:name w:val="Table Paragraph"/>
    <w:basedOn w:val="831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</w:rPr>
  </w:style>
  <w:style w:type="paragraph" w:styleId="840" w:customStyle="1">
    <w:name w:val="Текст в заданном формате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Liberation Mono" w:hAnsi="Liberation Mono" w:eastAsia="Liberation Mono" w:cs="Liberation Mono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841" w:customStyle="1">
    <w:name w:val="Исходный текст"/>
    <w:qFormat/>
    <w:rPr>
      <w:rFonts w:ascii="Liberation Mono" w:hAnsi="Liberation Mono" w:eastAsia="Liberation Mono" w:cs="Liberation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7A7605-88F5-4D26-A1CF-4397DC9FD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Погосян</cp:lastModifiedBy>
  <cp:revision>26</cp:revision>
  <dcterms:created xsi:type="dcterms:W3CDTF">2026-01-26T21:23:00Z</dcterms:created>
  <dcterms:modified xsi:type="dcterms:W3CDTF">2026-02-24T10:37:46Z</dcterms:modified>
</cp:coreProperties>
</file>