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58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700"/>
        <w:gridCol w:w="201"/>
        <w:gridCol w:w="366"/>
        <w:gridCol w:w="404"/>
        <w:gridCol w:w="731"/>
        <w:gridCol w:w="1274"/>
        <w:gridCol w:w="425"/>
        <w:gridCol w:w="216"/>
        <w:gridCol w:w="69"/>
        <w:gridCol w:w="982"/>
        <w:gridCol w:w="431"/>
        <w:gridCol w:w="571"/>
        <w:gridCol w:w="515"/>
      </w:tblGrid>
      <w:tr>
        <w:tblPrEx/>
        <w:trPr>
          <w:gridAfter w:val="1"/>
          <w:trHeight w:val="45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/>
            <w:bookmarkStart w:id="0" w:name="RANGE!A1:H141"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Раздел IV. Карта оценки уровня профессионального риска</w:t>
            </w:r>
            <w:bookmarkEnd w:id="0"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9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(полное наименование работодателя)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554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ind w:left="-108" w:firstLine="108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{{ OrganizationAdres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{{ organizationLead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gridAfter w:val="1"/>
          <w:trHeight w:val="33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eastAsia="ru-RU"/>
              </w:rPr>
              <w:t xml:space="preserve">(юридический адрес работодателя, фамилия, имя, отчество руководителя)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>
          <w:gridAfter w:val="1"/>
          <w:trHeight w:val="12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ИНН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 работодателя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работодателя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по ОКПО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органа государственной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 власти по ОКОГУ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вида экономической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деятельности по ОКВЭД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территории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br/>
              <w:t xml:space="preserve"> по ОКТМО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41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70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INN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5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OKPO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OKOGY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OKVED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98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OKTMO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4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КАРТА № {{ workNameID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37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006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оценки уровня профессионального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646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{{ workNamePos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33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(наименование профессии (должности)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480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Наименование структурного подразделения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48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Численность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работающих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0"/>
        </w:trPr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на рабочем месте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r>
          </w:p>
        </w:tc>
        <w:tc>
          <w:tcPr>
            <w:gridSpan w:val="9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wokNameNumber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345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  <w:t xml:space="preserve">из них: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0"/>
        </w:trPr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женщин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9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workNameWoman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0"/>
        </w:trPr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лиц в возрасте до 18 лет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9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workNameMinor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0"/>
        </w:trPr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9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workNameDisabled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40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Используемое оборудование: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1151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{% for item in equipment_list %}{{ item }}{% if not loop.last %}, {% endif %}{%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40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Используемые материалы и сырье: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1145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{% for item in materials_list %}{{ item }}{% if not loop.last %}, {% endif %}{%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436"/>
        </w:trPr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Суммарная оценка уровня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  <w:tc>
          <w:tcPr>
            <w:gridSpan w:val="11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TOTAL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413"/>
        </w:trPr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Класс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  <w:tc>
          <w:tcPr>
            <w:gridSpan w:val="11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RiskKlass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36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9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540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Меры, рекомендуемые в целях снижения уровня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1860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контроль исполнения мер в соответствии с Разделом III отчета ОПР.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510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Рекомендуемая периодичность контроля: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765"/>
        </w:trPr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controlInfo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630"/>
        </w:trPr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val="en-US" w:eastAsia="ru-RU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оставления: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901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{{ documentDate }}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0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8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86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70"/>
        </w:trPr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9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61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Председатель комиссии по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70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61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Члены комиссии по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70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com_member1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70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com_member2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703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94" w:type="dxa"/>
            <w:vAlign w:val="center"/>
            <w:vMerge w:val="restart"/>
            <w:textDirection w:val="lrTb"/>
            <w:noWrap/>
          </w:tcPr>
          <w:p>
            <w:pPr>
              <w:contextualSpacing w:val="0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contextualSpacing w:val="0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com_member3 }}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40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26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703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94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{{ com_member4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40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26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61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Эксперт организации, привлеченный к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70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25"/>
        </w:trPr>
        <w:tc>
          <w:tcPr>
            <w:gridSpan w:val="1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6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С результатами оценки уровня профессионального риска ознакомле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н(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ы):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1"/>
          <w:trHeight w:val="8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94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0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bottom"/>
            <w:textDirection w:val="lrTb"/>
            <w:noWrap/>
          </w:tcPr>
          <w:p>
            <w:pPr>
              <w:ind w:firstLine="200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69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ectPr>
          <w:headerReference w:type="default" r:id="rId8"/>
          <w:footnotePr/>
          <w:endnotePr/>
          <w:type w:val="nextPage"/>
          <w:pgSz w:w="11907" w:h="16839" w:orient="portrait"/>
          <w:pgMar w:top="1135" w:right="850" w:bottom="1134" w:left="1701" w:header="709" w:footer="709" w:gutter="0"/>
          <w:cols w:num="1" w:sep="0" w:space="708" w:equalWidth="1"/>
          <w:docGrid w:linePitch="360"/>
        </w:sectPr>
      </w:pPr>
      <w:r/>
      <w:r/>
    </w:p>
    <w:tbl>
      <w:tblPr>
        <w:tblW w:w="1058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700"/>
        <w:gridCol w:w="201"/>
        <w:gridCol w:w="366"/>
        <w:gridCol w:w="404"/>
        <w:gridCol w:w="731"/>
        <w:gridCol w:w="1274"/>
        <w:gridCol w:w="425"/>
        <w:gridCol w:w="216"/>
        <w:gridCol w:w="69"/>
        <w:gridCol w:w="982"/>
        <w:gridCol w:w="431"/>
        <w:gridCol w:w="571"/>
        <w:gridCol w:w="515"/>
      </w:tblGrid>
      <w:tr>
        <w:tblPrEx/>
        <w:trPr>
          <w:gridAfter w:val="1"/>
          <w:trHeight w:val="264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shd w:val="nil"/>
      </w:pPr>
      <w:r/>
      <w:r/>
    </w:p>
    <w:p>
      <w:pPr>
        <w:sectPr>
          <w:footnotePr/>
          <w:endnotePr/>
          <w:type w:val="continuous"/>
          <w:pgSz w:w="11907" w:h="16839" w:orient="portrait"/>
          <w:pgMar w:top="1135" w:right="850" w:bottom="1134" w:left="1701" w:header="709" w:footer="709" w:gutter="0"/>
          <w:cols w:num="1" w:sep="0" w:space="708" w:equalWidth="1"/>
          <w:docGrid w:linePitch="360"/>
        </w:sectPr>
      </w:pPr>
      <w:r/>
      <w:r/>
    </w:p>
    <w:p>
      <w:pPr>
        <w:jc w:val="left"/>
        <w:spacing w:after="0" w:afterAutospacing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5"/>
          <w:szCs w:val="25"/>
          <w:highlight w:val="none"/>
          <w:lang w:val="en-US"/>
        </w:rPr>
      </w:r>
      <w:r>
        <w:rPr>
          <w:rFonts w:ascii="Times New Roman" w:hAnsi="Times New Roman" w:cs="Times New Roman"/>
          <w:sz w:val="25"/>
          <w:szCs w:val="25"/>
          <w:highlight w:val="none"/>
          <w:lang w:val="en-US"/>
        </w:rPr>
      </w:r>
      <w:r>
        <w:rPr>
          <w:rFonts w:ascii="Times New Roman" w:hAnsi="Times New Roman" w:cs="Times New Roman"/>
          <w:lang w:val="en-US"/>
        </w:rPr>
      </w:r>
    </w:p>
    <w:sectPr>
      <w:footnotePr/>
      <w:endnotePr/>
      <w:type w:val="continuous"/>
      <w:pgSz w:w="16839" w:h="11907" w:orient="landscape"/>
      <w:pgMar w:top="1701" w:right="1135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1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842"/>
    <w:link w:val="841"/>
    <w:uiPriority w:val="9"/>
    <w:rPr>
      <w:rFonts w:ascii="Arial" w:hAnsi="Arial" w:eastAsia="Arial" w:cs="Arial"/>
      <w:sz w:val="40"/>
      <w:szCs w:val="40"/>
    </w:rPr>
  </w:style>
  <w:style w:type="paragraph" w:styleId="665">
    <w:name w:val="Heading 2"/>
    <w:basedOn w:val="840"/>
    <w:next w:val="840"/>
    <w:link w:val="66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6">
    <w:name w:val="Heading 2 Char"/>
    <w:basedOn w:val="842"/>
    <w:link w:val="665"/>
    <w:uiPriority w:val="9"/>
    <w:rPr>
      <w:rFonts w:ascii="Arial" w:hAnsi="Arial" w:eastAsia="Arial" w:cs="Arial"/>
      <w:sz w:val="34"/>
    </w:rPr>
  </w:style>
  <w:style w:type="paragraph" w:styleId="667">
    <w:name w:val="Heading 3"/>
    <w:basedOn w:val="840"/>
    <w:next w:val="840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8">
    <w:name w:val="Heading 3 Char"/>
    <w:basedOn w:val="842"/>
    <w:link w:val="667"/>
    <w:uiPriority w:val="9"/>
    <w:rPr>
      <w:rFonts w:ascii="Arial" w:hAnsi="Arial" w:eastAsia="Arial" w:cs="Arial"/>
      <w:sz w:val="30"/>
      <w:szCs w:val="30"/>
    </w:rPr>
  </w:style>
  <w:style w:type="paragraph" w:styleId="669">
    <w:name w:val="Heading 4"/>
    <w:basedOn w:val="840"/>
    <w:next w:val="840"/>
    <w:link w:val="67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0">
    <w:name w:val="Heading 4 Char"/>
    <w:basedOn w:val="842"/>
    <w:link w:val="669"/>
    <w:uiPriority w:val="9"/>
    <w:rPr>
      <w:rFonts w:ascii="Arial" w:hAnsi="Arial" w:eastAsia="Arial" w:cs="Arial"/>
      <w:b/>
      <w:bCs/>
      <w:sz w:val="26"/>
      <w:szCs w:val="26"/>
    </w:rPr>
  </w:style>
  <w:style w:type="paragraph" w:styleId="671">
    <w:name w:val="Heading 5"/>
    <w:basedOn w:val="840"/>
    <w:next w:val="840"/>
    <w:link w:val="67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2">
    <w:name w:val="Heading 5 Char"/>
    <w:basedOn w:val="842"/>
    <w:link w:val="671"/>
    <w:uiPriority w:val="9"/>
    <w:rPr>
      <w:rFonts w:ascii="Arial" w:hAnsi="Arial" w:eastAsia="Arial" w:cs="Arial"/>
      <w:b/>
      <w:bCs/>
      <w:sz w:val="24"/>
      <w:szCs w:val="24"/>
    </w:rPr>
  </w:style>
  <w:style w:type="paragraph" w:styleId="673">
    <w:name w:val="Heading 6"/>
    <w:basedOn w:val="840"/>
    <w:next w:val="840"/>
    <w:link w:val="67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4">
    <w:name w:val="Heading 6 Char"/>
    <w:basedOn w:val="842"/>
    <w:link w:val="673"/>
    <w:uiPriority w:val="9"/>
    <w:rPr>
      <w:rFonts w:ascii="Arial" w:hAnsi="Arial" w:eastAsia="Arial" w:cs="Arial"/>
      <w:b/>
      <w:bCs/>
      <w:sz w:val="22"/>
      <w:szCs w:val="22"/>
    </w:rPr>
  </w:style>
  <w:style w:type="paragraph" w:styleId="675">
    <w:name w:val="Heading 7"/>
    <w:basedOn w:val="840"/>
    <w:next w:val="840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6">
    <w:name w:val="Heading 7 Char"/>
    <w:basedOn w:val="842"/>
    <w:link w:val="67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7">
    <w:name w:val="Heading 8"/>
    <w:basedOn w:val="840"/>
    <w:next w:val="840"/>
    <w:link w:val="6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8">
    <w:name w:val="Heading 8 Char"/>
    <w:basedOn w:val="842"/>
    <w:link w:val="677"/>
    <w:uiPriority w:val="9"/>
    <w:rPr>
      <w:rFonts w:ascii="Arial" w:hAnsi="Arial" w:eastAsia="Arial" w:cs="Arial"/>
      <w:i/>
      <w:iCs/>
      <w:sz w:val="22"/>
      <w:szCs w:val="22"/>
    </w:rPr>
  </w:style>
  <w:style w:type="paragraph" w:styleId="679">
    <w:name w:val="Heading 9"/>
    <w:basedOn w:val="840"/>
    <w:next w:val="840"/>
    <w:link w:val="68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0">
    <w:name w:val="Heading 9 Char"/>
    <w:basedOn w:val="842"/>
    <w:link w:val="679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List Paragraph"/>
    <w:basedOn w:val="840"/>
    <w:uiPriority w:val="34"/>
    <w:qFormat/>
    <w:pPr>
      <w:contextualSpacing/>
      <w:ind w:left="720"/>
    </w:pPr>
  </w:style>
  <w:style w:type="paragraph" w:styleId="682">
    <w:name w:val="No Spacing"/>
    <w:uiPriority w:val="1"/>
    <w:qFormat/>
    <w:pPr>
      <w:spacing w:before="0" w:after="0" w:line="240" w:lineRule="auto"/>
    </w:pPr>
  </w:style>
  <w:style w:type="paragraph" w:styleId="683">
    <w:name w:val="Title"/>
    <w:basedOn w:val="840"/>
    <w:next w:val="840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>
    <w:name w:val="Title Char"/>
    <w:basedOn w:val="842"/>
    <w:link w:val="683"/>
    <w:uiPriority w:val="10"/>
    <w:rPr>
      <w:sz w:val="48"/>
      <w:szCs w:val="48"/>
    </w:rPr>
  </w:style>
  <w:style w:type="paragraph" w:styleId="685">
    <w:name w:val="Subtitle"/>
    <w:basedOn w:val="840"/>
    <w:next w:val="840"/>
    <w:link w:val="686"/>
    <w:uiPriority w:val="11"/>
    <w:qFormat/>
    <w:pPr>
      <w:spacing w:before="200" w:after="200"/>
    </w:pPr>
    <w:rPr>
      <w:sz w:val="24"/>
      <w:szCs w:val="24"/>
    </w:rPr>
  </w:style>
  <w:style w:type="character" w:styleId="686">
    <w:name w:val="Subtitle Char"/>
    <w:basedOn w:val="842"/>
    <w:link w:val="685"/>
    <w:uiPriority w:val="11"/>
    <w:rPr>
      <w:sz w:val="24"/>
      <w:szCs w:val="24"/>
    </w:rPr>
  </w:style>
  <w:style w:type="paragraph" w:styleId="687">
    <w:name w:val="Quote"/>
    <w:basedOn w:val="840"/>
    <w:next w:val="840"/>
    <w:link w:val="688"/>
    <w:uiPriority w:val="29"/>
    <w:qFormat/>
    <w:pPr>
      <w:ind w:left="720" w:right="720"/>
    </w:pPr>
    <w:rPr>
      <w:i/>
    </w:rPr>
  </w:style>
  <w:style w:type="character" w:styleId="688">
    <w:name w:val="Quote Char"/>
    <w:link w:val="687"/>
    <w:uiPriority w:val="29"/>
    <w:rPr>
      <w:i/>
    </w:rPr>
  </w:style>
  <w:style w:type="paragraph" w:styleId="689">
    <w:name w:val="Intense Quote"/>
    <w:basedOn w:val="840"/>
    <w:next w:val="840"/>
    <w:link w:val="69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>
    <w:name w:val="Intense Quote Char"/>
    <w:link w:val="689"/>
    <w:uiPriority w:val="30"/>
    <w:rPr>
      <w:i/>
    </w:rPr>
  </w:style>
  <w:style w:type="paragraph" w:styleId="691">
    <w:name w:val="Header"/>
    <w:basedOn w:val="840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Header Char"/>
    <w:basedOn w:val="842"/>
    <w:link w:val="691"/>
    <w:uiPriority w:val="99"/>
  </w:style>
  <w:style w:type="paragraph" w:styleId="693">
    <w:name w:val="Footer"/>
    <w:basedOn w:val="840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42"/>
    <w:link w:val="693"/>
    <w:uiPriority w:val="99"/>
  </w:style>
  <w:style w:type="paragraph" w:styleId="695">
    <w:name w:val="Caption"/>
    <w:basedOn w:val="840"/>
    <w:next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6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7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8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9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0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1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3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4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5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6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7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8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0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1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2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3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4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5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/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basedOn w:val="842"/>
    <w:uiPriority w:val="99"/>
    <w:unhideWhenUsed/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basedOn w:val="842"/>
    <w:uiPriority w:val="99"/>
    <w:semiHidden/>
    <w:unhideWhenUsed/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8">
    <w:name w:val="TOC Heading"/>
    <w:uiPriority w:val="39"/>
    <w:unhideWhenUsed/>
  </w:style>
  <w:style w:type="paragraph" w:styleId="839">
    <w:name w:val="table of figures"/>
    <w:basedOn w:val="840"/>
    <w:next w:val="840"/>
    <w:uiPriority w:val="99"/>
    <w:unhideWhenUsed/>
    <w:pPr>
      <w:spacing w:after="0" w:afterAutospacing="0"/>
    </w:pPr>
  </w:style>
  <w:style w:type="paragraph" w:styleId="840" w:default="1">
    <w:name w:val="Normal"/>
    <w:qFormat/>
  </w:style>
  <w:style w:type="paragraph" w:styleId="841">
    <w:name w:val="Heading 1"/>
    <w:basedOn w:val="840"/>
    <w:next w:val="840"/>
    <w:link w:val="845"/>
    <w:qFormat/>
    <w:pPr>
      <w:jc w:val="center"/>
      <w:keepNext/>
      <w:spacing w:after="0" w:line="240" w:lineRule="auto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842" w:default="1">
    <w:name w:val="Default Paragraph Font"/>
    <w:uiPriority w:val="1"/>
    <w:semiHidden/>
    <w:unhideWhenUsed/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character" w:styleId="845" w:customStyle="1">
    <w:name w:val="Заголовок 1 Знак"/>
    <w:basedOn w:val="842"/>
    <w:link w:val="841"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table" w:styleId="846">
    <w:name w:val="Table Grid"/>
    <w:basedOn w:val="84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847" w:customStyle="1">
    <w:name w:val="Поле"/>
    <w:rPr>
      <w:rFonts w:ascii="Times New Roman" w:hAnsi="Times New Roman"/>
      <w:sz w:val="24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Погосян</cp:lastModifiedBy>
  <cp:revision>6</cp:revision>
  <dcterms:created xsi:type="dcterms:W3CDTF">2026-01-27T15:57:00Z</dcterms:created>
  <dcterms:modified xsi:type="dcterms:W3CDTF">2026-01-28T17:12:27Z</dcterms:modified>
</cp:coreProperties>
</file>