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7B088" w14:textId="3B414A4D" w:rsidR="003C5F0B" w:rsidRPr="00577BBC" w:rsidRDefault="00BE2846" w:rsidP="00C46F46">
      <w:pPr>
        <w:widowControl/>
        <w:jc w:val="left"/>
        <w:outlineLvl w:val="1"/>
        <w:rPr>
          <w:rFonts w:ascii="宋体" w:eastAsia="宋体" w:hAnsi="宋体" w:cs="Helvetica"/>
          <w:b/>
          <w:bCs/>
          <w:color w:val="000000" w:themeColor="text1"/>
          <w:kern w:val="0"/>
          <w:sz w:val="42"/>
          <w:szCs w:val="42"/>
        </w:rPr>
      </w:pPr>
      <w:r>
        <w:rPr>
          <w:rFonts w:ascii="宋体" w:eastAsia="宋体" w:hAnsi="宋体" w:cs="Helvetica" w:hint="eastAsia"/>
          <w:b/>
          <w:bCs/>
          <w:color w:val="000000" w:themeColor="text1"/>
          <w:kern w:val="0"/>
          <w:sz w:val="42"/>
          <w:szCs w:val="42"/>
        </w:rPr>
        <w:t>内存管理</w:t>
      </w:r>
      <w:r w:rsidR="003C5F0B" w:rsidRPr="00577BBC">
        <w:rPr>
          <w:rFonts w:ascii="宋体" w:eastAsia="宋体" w:hAnsi="宋体" w:cs="Helvetica"/>
          <w:b/>
          <w:bCs/>
          <w:color w:val="000000" w:themeColor="text1"/>
          <w:kern w:val="0"/>
          <w:sz w:val="42"/>
          <w:szCs w:val="42"/>
        </w:rPr>
        <w:t>-说明文档</w:t>
      </w:r>
    </w:p>
    <w:p w14:paraId="19E14E2F" w14:textId="606CD700" w:rsidR="003C5F0B" w:rsidRDefault="00BE2846" w:rsidP="00C46F46">
      <w:pPr>
        <w:widowControl/>
        <w:jc w:val="center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E7D3716" wp14:editId="1CDCDF3D">
            <wp:extent cx="5273040" cy="31089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11EC9" w14:textId="77777777" w:rsidR="00577BBC" w:rsidRPr="00577BBC" w:rsidRDefault="00577BBC" w:rsidP="00C46F46">
      <w:pPr>
        <w:widowControl/>
        <w:jc w:val="center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60AC4A90" w14:textId="77777777" w:rsidR="003C5F0B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D34CF2">
        <w:rPr>
          <w:rFonts w:ascii="宋体" w:eastAsia="宋体" w:hAnsi="宋体" w:cs="Helvetica"/>
          <w:bCs/>
          <w:color w:val="000000" w:themeColor="text1"/>
          <w:kern w:val="0"/>
          <w:sz w:val="24"/>
          <w:szCs w:val="24"/>
        </w:rPr>
        <w:t>项目实现了以下功能</w:t>
      </w: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：</w:t>
      </w:r>
    </w:p>
    <w:p w14:paraId="4CB56B93" w14:textId="1A6E606F" w:rsidR="003C5F0B" w:rsidRPr="00D34CF2" w:rsidRDefault="00BE2846" w:rsidP="00C46F46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Helvetica"/>
          <w:b/>
          <w:color w:val="000000" w:themeColor="text1"/>
          <w:kern w:val="0"/>
          <w:sz w:val="24"/>
          <w:szCs w:val="24"/>
        </w:rPr>
      </w:pPr>
      <w:r w:rsidRPr="00D34CF2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指令的执行</w:t>
      </w:r>
    </w:p>
    <w:p w14:paraId="66ECCA81" w14:textId="0C8CC4EC" w:rsidR="003C5F0B" w:rsidRDefault="00BE2846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BE2846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项目模拟了指令顺序执行、随机执行和按照前中后三个区域混合执行的不同策略，比较真实的反映了内存中指令执行的过程</w:t>
      </w:r>
      <w:r w:rsidR="003C5F0B"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。</w:t>
      </w:r>
    </w:p>
    <w:p w14:paraId="0F6B3AE0" w14:textId="77777777" w:rsidR="00762A2F" w:rsidRPr="00577BBC" w:rsidRDefault="00762A2F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2521AA7B" w14:textId="436FB3F7" w:rsidR="003C5F0B" w:rsidRPr="00D34CF2" w:rsidRDefault="0012253D" w:rsidP="00C46F46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Helvetica"/>
          <w:b/>
          <w:color w:val="000000" w:themeColor="text1"/>
          <w:kern w:val="0"/>
          <w:sz w:val="24"/>
          <w:szCs w:val="24"/>
        </w:rPr>
      </w:pPr>
      <w:r w:rsidRPr="00D34CF2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内存页的显示</w:t>
      </w:r>
    </w:p>
    <w:p w14:paraId="0EAE9675" w14:textId="1FBE4C23" w:rsidR="009B235F" w:rsidRDefault="00C77D61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C77D61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项目绘制了内存中当前页面，从而能够比较清晰的了解内存状况以及当前所正在执行的指令</w:t>
      </w: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。</w:t>
      </w:r>
    </w:p>
    <w:p w14:paraId="627BAD5C" w14:textId="77777777" w:rsidR="00762A2F" w:rsidRDefault="00762A2F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14230099" w14:textId="63639C7B" w:rsidR="009B235F" w:rsidRPr="00D34CF2" w:rsidRDefault="009B235F" w:rsidP="009B235F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Helvetica"/>
          <w:b/>
          <w:color w:val="000000" w:themeColor="text1"/>
          <w:kern w:val="0"/>
          <w:sz w:val="24"/>
          <w:szCs w:val="24"/>
        </w:rPr>
      </w:pPr>
      <w:r w:rsidRPr="00D34CF2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多种执行方式</w:t>
      </w:r>
    </w:p>
    <w:p w14:paraId="7F771051" w14:textId="3DB689AC" w:rsidR="00FB26D2" w:rsidRDefault="009C3839" w:rsidP="00FB26D2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项目中可以</w:t>
      </w:r>
      <w:r w:rsidR="00E13170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选择单步执行</w:t>
      </w:r>
      <w:r w:rsidR="00BF64D1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指令和连续执行指令，同时还可以选择重置执行结果，</w:t>
      </w:r>
      <w:r w:rsidR="00B0652E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方便</w:t>
      </w:r>
      <w:r w:rsidR="00CC3440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进行多次试验以及</w:t>
      </w:r>
      <w:r w:rsidR="0072350C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观测试验结果。</w:t>
      </w:r>
    </w:p>
    <w:p w14:paraId="1ECC70DD" w14:textId="77777777" w:rsidR="00762A2F" w:rsidRDefault="00762A2F" w:rsidP="00FB26D2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4DD79B0A" w14:textId="2DAB8B3B" w:rsidR="00FB26D2" w:rsidRPr="00D34CF2" w:rsidRDefault="00FB26D2" w:rsidP="009B235F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Helvetica"/>
          <w:b/>
          <w:color w:val="000000" w:themeColor="text1"/>
          <w:kern w:val="0"/>
          <w:sz w:val="24"/>
          <w:szCs w:val="24"/>
        </w:rPr>
      </w:pPr>
      <w:r w:rsidRPr="00D34CF2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多种分配算法和指令执行顺序的选择</w:t>
      </w:r>
    </w:p>
    <w:p w14:paraId="2E94FD66" w14:textId="41724174" w:rsidR="009B235F" w:rsidRDefault="005F6A0B" w:rsidP="009B235F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项目内置了F</w:t>
      </w:r>
      <w:r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IFO</w:t>
      </w: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和L</w:t>
      </w:r>
      <w:r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RU</w:t>
      </w: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两种替换算法</w:t>
      </w:r>
      <w:r w:rsidR="00D8071F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以及3中指令执行顺序可供选择</w:t>
      </w:r>
      <w:r w:rsidR="00D11060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，方便对比</w:t>
      </w:r>
      <w:r w:rsidR="00046ED2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。</w:t>
      </w:r>
    </w:p>
    <w:p w14:paraId="79671533" w14:textId="77777777" w:rsidR="00762A2F" w:rsidRPr="00577BBC" w:rsidRDefault="00762A2F" w:rsidP="009B235F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1DDA9B11" w14:textId="5B265980" w:rsidR="009B235F" w:rsidRPr="00D34CF2" w:rsidRDefault="00671F26" w:rsidP="009B235F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Helvetica"/>
          <w:b/>
          <w:color w:val="000000" w:themeColor="text1"/>
          <w:kern w:val="0"/>
          <w:sz w:val="24"/>
          <w:szCs w:val="24"/>
        </w:rPr>
      </w:pPr>
      <w:r w:rsidRPr="00D34CF2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执行过程的记录</w:t>
      </w:r>
    </w:p>
    <w:p w14:paraId="7FF4164E" w14:textId="0124F261" w:rsidR="00671F26" w:rsidRPr="00F27C83" w:rsidRDefault="00F27C83" w:rsidP="00F27C83">
      <w:pPr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项目的界面中有一个展示所有</w:t>
      </w:r>
      <w:r w:rsidR="00412648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指令的执行顺序</w:t>
      </w:r>
      <w:r w:rsidR="00947FD9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以及页面替换状况的</w:t>
      </w:r>
      <w:r w:rsidR="00F329EA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输出框，便于</w:t>
      </w:r>
      <w:r w:rsidR="00014410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程序的调试以及程序完成后对</w:t>
      </w:r>
      <w:r w:rsidR="00EC2E5C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程序正确性的校准。</w:t>
      </w:r>
    </w:p>
    <w:p w14:paraId="1A98FB70" w14:textId="77777777" w:rsidR="00762A2F" w:rsidRDefault="00762A2F" w:rsidP="00671F26">
      <w:pPr>
        <w:pStyle w:val="a4"/>
        <w:ind w:firstLine="480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6944656E" w14:textId="5CA11536" w:rsidR="00671F26" w:rsidRPr="00D34CF2" w:rsidRDefault="00671F26" w:rsidP="009B235F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Helvetica"/>
          <w:b/>
          <w:color w:val="000000" w:themeColor="text1"/>
          <w:kern w:val="0"/>
          <w:sz w:val="24"/>
          <w:szCs w:val="24"/>
        </w:rPr>
      </w:pPr>
      <w:r w:rsidRPr="00D34CF2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执行结果的展示</w:t>
      </w:r>
    </w:p>
    <w:p w14:paraId="5EBD5044" w14:textId="27141B8F" w:rsidR="009B235F" w:rsidRDefault="00E66C7F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E66C7F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项目在界面左</w:t>
      </w:r>
      <w:r w:rsidR="00524B66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下</w:t>
      </w:r>
      <w:proofErr w:type="gramStart"/>
      <w:r w:rsidR="00524B66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侧</w:t>
      </w:r>
      <w:r w:rsidRPr="00E66C7F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展示</w:t>
      </w:r>
      <w:proofErr w:type="gramEnd"/>
      <w:r w:rsidRPr="00E66C7F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了当前的</w:t>
      </w:r>
      <w:proofErr w:type="gramStart"/>
      <w:r w:rsidRPr="00E66C7F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缺页</w:t>
      </w:r>
      <w:proofErr w:type="gramEnd"/>
      <w:r w:rsidRPr="00E66C7F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数和缺页率，能够比较好的了解该种方式下的执行效率</w:t>
      </w:r>
    </w:p>
    <w:p w14:paraId="3CF439EF" w14:textId="77777777" w:rsidR="003B4CF9" w:rsidRPr="00577BBC" w:rsidRDefault="003B4CF9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6DEE5896" w14:textId="77777777" w:rsidR="003C5F0B" w:rsidRPr="00577BBC" w:rsidRDefault="003C5F0B" w:rsidP="00C46F46">
      <w:pPr>
        <w:widowControl/>
        <w:jc w:val="left"/>
        <w:outlineLvl w:val="2"/>
        <w:rPr>
          <w:rFonts w:ascii="宋体" w:eastAsia="宋体" w:hAnsi="宋体" w:cs="Helvetica"/>
          <w:b/>
          <w:bCs/>
          <w:color w:val="000000" w:themeColor="text1"/>
          <w:kern w:val="0"/>
          <w:sz w:val="36"/>
          <w:szCs w:val="36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36"/>
          <w:szCs w:val="36"/>
        </w:rPr>
        <w:lastRenderedPageBreak/>
        <w:t>项目环境</w:t>
      </w:r>
    </w:p>
    <w:p w14:paraId="6BC974DD" w14:textId="77777777" w:rsidR="003C5F0B" w:rsidRPr="00577BBC" w:rsidRDefault="003C5F0B" w:rsidP="00C46F46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24"/>
          <w:szCs w:val="24"/>
        </w:rPr>
        <w:t>开发环境</w:t>
      </w:r>
    </w:p>
    <w:p w14:paraId="2A954496" w14:textId="77777777" w:rsidR="003C5F0B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C#.NET Wondows窗体</w:t>
      </w:r>
    </w:p>
    <w:p w14:paraId="3B750389" w14:textId="457A3769" w:rsidR="003C5F0B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Win10</w:t>
      </w:r>
    </w:p>
    <w:p w14:paraId="7CAC8BF6" w14:textId="473A339A" w:rsidR="00A65CA4" w:rsidRPr="00577BBC" w:rsidRDefault="00A65CA4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Visual Studio 2019</w:t>
      </w:r>
    </w:p>
    <w:p w14:paraId="13157ED5" w14:textId="77777777" w:rsidR="003C5F0B" w:rsidRPr="00577BBC" w:rsidRDefault="003C5F0B" w:rsidP="00C46F46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24"/>
          <w:szCs w:val="24"/>
        </w:rPr>
        <w:t>运行环境</w:t>
      </w:r>
    </w:p>
    <w:p w14:paraId="3AAF5F9C" w14:textId="325AA98F" w:rsidR="003C5F0B" w:rsidRPr="00577BBC" w:rsidRDefault="003C5F0B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目前只在安装了Visual Studio 2019 .NET开发环境的Win10环境中进行了测试，为保证稳定</w:t>
      </w:r>
      <w:proofErr w:type="gramStart"/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运行请</w:t>
      </w:r>
      <w:proofErr w:type="gramEnd"/>
      <w:r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保持环境一致</w:t>
      </w:r>
      <w:r w:rsidR="002E4D4D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。</w:t>
      </w:r>
    </w:p>
    <w:p w14:paraId="74F3C048" w14:textId="77777777" w:rsidR="003C5F0B" w:rsidRPr="00577BBC" w:rsidRDefault="003C5F0B" w:rsidP="00C46F46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24"/>
          <w:szCs w:val="24"/>
        </w:rPr>
        <w:t>运行方法</w:t>
      </w:r>
    </w:p>
    <w:p w14:paraId="4624777A" w14:textId="5158F55B" w:rsidR="003C5F0B" w:rsidRPr="00577BBC" w:rsidRDefault="00DF7650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双</w:t>
      </w:r>
      <w:r w:rsidR="008C1BDD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击</w:t>
      </w: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PageSwapper</w:t>
      </w:r>
      <w:r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.</w:t>
      </w: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exe</w:t>
      </w:r>
      <w:r w:rsidR="00053835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即可运行本项目</w:t>
      </w:r>
      <w:r w:rsidR="00530005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。</w:t>
      </w:r>
    </w:p>
    <w:p w14:paraId="72A58093" w14:textId="77777777" w:rsidR="00D90C7C" w:rsidRPr="00577BBC" w:rsidRDefault="00D90C7C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00085DC3" w14:textId="77777777" w:rsidR="003C5F0B" w:rsidRPr="00577BBC" w:rsidRDefault="003C5F0B" w:rsidP="00C46F46">
      <w:pPr>
        <w:widowControl/>
        <w:jc w:val="left"/>
        <w:outlineLvl w:val="2"/>
        <w:rPr>
          <w:rFonts w:ascii="宋体" w:eastAsia="宋体" w:hAnsi="宋体" w:cs="Helvetica"/>
          <w:b/>
          <w:bCs/>
          <w:color w:val="000000" w:themeColor="text1"/>
          <w:kern w:val="0"/>
          <w:sz w:val="36"/>
          <w:szCs w:val="36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36"/>
          <w:szCs w:val="36"/>
        </w:rPr>
        <w:t>功能实现</w:t>
      </w:r>
    </w:p>
    <w:p w14:paraId="25DB0C1F" w14:textId="4D3ECF2E" w:rsidR="00925B7A" w:rsidRPr="00577BBC" w:rsidRDefault="003C5F0B" w:rsidP="00C46F46">
      <w:pPr>
        <w:widowControl/>
        <w:jc w:val="left"/>
        <w:outlineLvl w:val="3"/>
        <w:rPr>
          <w:rFonts w:ascii="宋体" w:eastAsia="宋体" w:hAnsi="宋体" w:cs="Helvetica"/>
          <w:b/>
          <w:bCs/>
          <w:color w:val="000000" w:themeColor="text1"/>
          <w:kern w:val="0"/>
          <w:sz w:val="30"/>
          <w:szCs w:val="30"/>
        </w:rPr>
      </w:pPr>
      <w:r w:rsidRPr="00577BBC">
        <w:rPr>
          <w:rFonts w:ascii="宋体" w:eastAsia="宋体" w:hAnsi="宋体" w:cs="Helvetica"/>
          <w:b/>
          <w:bCs/>
          <w:color w:val="000000" w:themeColor="text1"/>
          <w:kern w:val="0"/>
          <w:sz w:val="30"/>
          <w:szCs w:val="30"/>
        </w:rPr>
        <w:t>界面介绍</w:t>
      </w:r>
    </w:p>
    <w:p w14:paraId="17C69270" w14:textId="2D72855F" w:rsidR="003C5F0B" w:rsidRDefault="003E1349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C943B" wp14:editId="686EEA1F">
                <wp:simplePos x="0" y="0"/>
                <wp:positionH relativeFrom="column">
                  <wp:posOffset>1485900</wp:posOffset>
                </wp:positionH>
                <wp:positionV relativeFrom="paragraph">
                  <wp:posOffset>152400</wp:posOffset>
                </wp:positionV>
                <wp:extent cx="868680" cy="510540"/>
                <wp:effectExtent l="0" t="0" r="26670" b="228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3AA71" w14:textId="6F5E49EB" w:rsidR="00CF01BE" w:rsidRPr="009404BB" w:rsidRDefault="009404BB" w:rsidP="00CF01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404BB">
                              <w:rPr>
                                <w:rFonts w:hint="eastAsia"/>
                                <w:color w:val="000000" w:themeColor="text1"/>
                              </w:rPr>
                              <w:t>内存中存放的页</w:t>
                            </w:r>
                            <w:r w:rsidRPr="009404BB">
                              <w:rPr>
                                <w:rFonts w:hint="eastAsia"/>
                                <w:noProof/>
                                <w:color w:val="000000" w:themeColor="text1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943B" id="矩形 12" o:spid="_x0000_s1026" style="position:absolute;margin-left:117pt;margin-top:12pt;width:68.4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" fillcolor="white [3212]" strokecolor="#1f3763 [1604]" strokeweight="1pt">
                <v:textbox>
                  <w:txbxContent>
                    <w:p w14:paraId="57A3AA71" w14:textId="6F5E49EB" w:rsidR="00CF01BE" w:rsidRPr="009404BB" w:rsidRDefault="009404BB" w:rsidP="00CF01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404BB">
                        <w:rPr>
                          <w:rFonts w:hint="eastAsia"/>
                          <w:color w:val="000000" w:themeColor="text1"/>
                        </w:rPr>
                        <w:t>内存中存放的页</w:t>
                      </w:r>
                      <w:r w:rsidRPr="009404BB">
                        <w:rPr>
                          <w:rFonts w:hint="eastAsia"/>
                          <w:noProof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</v:rect>
            </w:pict>
          </mc:Fallback>
        </mc:AlternateContent>
      </w:r>
      <w:r w:rsidR="00FA319E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A02F5" wp14:editId="65496ACD">
                <wp:simplePos x="0" y="0"/>
                <wp:positionH relativeFrom="column">
                  <wp:posOffset>4168140</wp:posOffset>
                </wp:positionH>
                <wp:positionV relativeFrom="paragraph">
                  <wp:posOffset>160020</wp:posOffset>
                </wp:positionV>
                <wp:extent cx="868680" cy="510540"/>
                <wp:effectExtent l="0" t="0" r="26670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3254F" w14:textId="3B554B78" w:rsidR="00FA319E" w:rsidRPr="009404BB" w:rsidRDefault="00FA319E" w:rsidP="00FA31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记录指令执行信息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A02F5" id="矩形 17" o:spid="_x0000_s1027" style="position:absolute;margin-left:328.2pt;margin-top:12.6pt;width:68.4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" fillcolor="white [3212]" strokecolor="#1f3763 [1604]" strokeweight="1pt">
                <v:textbox>
                  <w:txbxContent>
                    <w:p w14:paraId="6303254F" w14:textId="3B554B78" w:rsidR="00FA319E" w:rsidRPr="009404BB" w:rsidRDefault="00FA319E" w:rsidP="00FA31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记录指令执行信息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0AD8287C" w14:textId="78BE092A" w:rsidR="00AC5698" w:rsidRDefault="00AC5698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09CF88FA" w14:textId="71831207" w:rsidR="00AC5698" w:rsidRDefault="00AC5698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0A8856AA" w14:textId="33BC5AF8" w:rsidR="003C5F0B" w:rsidRDefault="00FA319E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AB5A2" wp14:editId="065580EC">
                <wp:simplePos x="0" y="0"/>
                <wp:positionH relativeFrom="column">
                  <wp:posOffset>4236720</wp:posOffset>
                </wp:positionH>
                <wp:positionV relativeFrom="paragraph">
                  <wp:posOffset>68580</wp:posOffset>
                </wp:positionV>
                <wp:extent cx="434340" cy="632460"/>
                <wp:effectExtent l="38100" t="0" r="22860" b="533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10A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333.6pt;margin-top:5.4pt;width:34.2pt;height:49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AC5698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DE92E" wp14:editId="1E036848">
                <wp:simplePos x="0" y="0"/>
                <wp:positionH relativeFrom="column">
                  <wp:posOffset>1455420</wp:posOffset>
                </wp:positionH>
                <wp:positionV relativeFrom="paragraph">
                  <wp:posOffset>53340</wp:posOffset>
                </wp:positionV>
                <wp:extent cx="510540" cy="746760"/>
                <wp:effectExtent l="38100" t="0" r="22860" b="533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9C83" id="直接箭头连接符 11" o:spid="_x0000_s1026" type="#_x0000_t32" style="position:absolute;left:0;text-align:left;margin-left:114.6pt;margin-top:4.2pt;width:40.2pt;height:58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078CBB51" w14:textId="0F5BCC95" w:rsidR="00E506A0" w:rsidRDefault="00BA5716" w:rsidP="001610CF">
      <w:pPr>
        <w:widowControl/>
        <w:jc w:val="center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C83D14" wp14:editId="4FC4190A">
                <wp:simplePos x="0" y="0"/>
                <wp:positionH relativeFrom="column">
                  <wp:posOffset>281940</wp:posOffset>
                </wp:positionH>
                <wp:positionV relativeFrom="paragraph">
                  <wp:posOffset>2278380</wp:posOffset>
                </wp:positionV>
                <wp:extent cx="228600" cy="1211580"/>
                <wp:effectExtent l="0" t="38100" r="57150" b="2667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A969" id="直接箭头连接符 19" o:spid="_x0000_s1026" type="#_x0000_t32" style="position:absolute;left:0;text-align:left;margin-left:22.2pt;margin-top:179.4pt;width:18pt;height:95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3C5320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83471D4" wp14:editId="5A99B0D6">
            <wp:extent cx="5273040" cy="31470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4B31" w14:textId="361FB0B7" w:rsidR="00E506A0" w:rsidRDefault="00E506A0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54A2E08F" w14:textId="39B828E3" w:rsidR="00E506A0" w:rsidRDefault="00BA5716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4A2DF2" wp14:editId="4DC3F4CC">
                <wp:simplePos x="0" y="0"/>
                <wp:positionH relativeFrom="margin">
                  <wp:align>left</wp:align>
                </wp:positionH>
                <wp:positionV relativeFrom="paragraph">
                  <wp:posOffset>137160</wp:posOffset>
                </wp:positionV>
                <wp:extent cx="1211580" cy="510540"/>
                <wp:effectExtent l="0" t="0" r="26670" b="228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61140" w14:textId="7980DC0D" w:rsidR="00BA5716" w:rsidRPr="009404BB" w:rsidRDefault="00BA5716" w:rsidP="00BA57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内存中的页面</w:t>
                            </w:r>
                            <w:r w:rsidR="00FA53BC">
                              <w:rPr>
                                <w:rFonts w:hint="eastAsia"/>
                                <w:color w:val="000000" w:themeColor="text1"/>
                              </w:rPr>
                              <w:t>，红色表示被占用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A2DF2" id="矩形 20" o:spid="_x0000_s1028" style="position:absolute;margin-left:0;margin-top:10.8pt;width:95.4pt;height:40.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" fillcolor="white [3212]" strokecolor="#1f3763 [1604]" strokeweight="1pt">
                <v:textbox>
                  <w:txbxContent>
                    <w:p w14:paraId="12B61140" w14:textId="7980DC0D" w:rsidR="00BA5716" w:rsidRPr="009404BB" w:rsidRDefault="00BA5716" w:rsidP="00BA57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内存中的页面</w:t>
                      </w:r>
                      <w:r w:rsidR="00FA53BC">
                        <w:rPr>
                          <w:rFonts w:hint="eastAsia"/>
                          <w:color w:val="000000" w:themeColor="text1"/>
                        </w:rPr>
                        <w:t>，红色表示被占用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61CB6C" w14:textId="30FA5A02" w:rsidR="00E506A0" w:rsidRDefault="00E506A0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2BB02608" w14:textId="14AA4C5C" w:rsidR="00E506A0" w:rsidRDefault="00E506A0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315564C6" w14:textId="60D011B3" w:rsidR="00DE4502" w:rsidRDefault="00DE4502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35EC5FA4" w14:textId="3DD077F2" w:rsidR="00E506A0" w:rsidRDefault="00E506A0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01964474" w14:textId="77777777" w:rsidR="007E1AE3" w:rsidRDefault="007E1AE3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3E0D7C85" w14:textId="77777777" w:rsidR="00E506A0" w:rsidRPr="00577BBC" w:rsidRDefault="00E506A0" w:rsidP="00C46F46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32F09EAA" w14:textId="4475CC6B" w:rsidR="003C5F0B" w:rsidRPr="00577BBC" w:rsidRDefault="00951BFC" w:rsidP="00C46F46">
      <w:pPr>
        <w:widowControl/>
        <w:jc w:val="left"/>
        <w:outlineLvl w:val="3"/>
        <w:rPr>
          <w:rFonts w:ascii="宋体" w:eastAsia="宋体" w:hAnsi="宋体" w:cs="Helvetica"/>
          <w:b/>
          <w:bCs/>
          <w:color w:val="000000" w:themeColor="text1"/>
          <w:kern w:val="0"/>
          <w:sz w:val="30"/>
          <w:szCs w:val="30"/>
        </w:rPr>
      </w:pPr>
      <w:r>
        <w:rPr>
          <w:rFonts w:ascii="宋体" w:eastAsia="宋体" w:hAnsi="宋体" w:cs="Helvetica" w:hint="eastAsia"/>
          <w:b/>
          <w:bCs/>
          <w:color w:val="000000" w:themeColor="text1"/>
          <w:kern w:val="0"/>
          <w:sz w:val="30"/>
          <w:szCs w:val="30"/>
        </w:rPr>
        <w:lastRenderedPageBreak/>
        <w:t>替换</w:t>
      </w:r>
      <w:r w:rsidR="003C5F0B" w:rsidRPr="00577BBC">
        <w:rPr>
          <w:rFonts w:ascii="宋体" w:eastAsia="宋体" w:hAnsi="宋体" w:cs="Helvetica"/>
          <w:b/>
          <w:bCs/>
          <w:color w:val="000000" w:themeColor="text1"/>
          <w:kern w:val="0"/>
          <w:sz w:val="30"/>
          <w:szCs w:val="30"/>
        </w:rPr>
        <w:t>算法</w:t>
      </w:r>
    </w:p>
    <w:p w14:paraId="2C252914" w14:textId="3C53BAD1" w:rsidR="003C5F0B" w:rsidRDefault="00B078A0" w:rsidP="00980A03">
      <w:pPr>
        <w:widowControl/>
        <w:ind w:firstLine="42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本项目中实现了两个页面替换算法，包括先进先出算法(</w:t>
      </w:r>
      <w:r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FIFO)</w:t>
      </w: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和最近最少使用算法(</w:t>
      </w:r>
      <w:r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LRU)</w:t>
      </w:r>
      <w:r w:rsidR="003C5F0B" w:rsidRPr="00577BBC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。</w:t>
      </w:r>
    </w:p>
    <w:p w14:paraId="7332B9F1" w14:textId="38E0A6C6" w:rsidR="00374A47" w:rsidRDefault="00374A47" w:rsidP="00980A03">
      <w:pPr>
        <w:widowControl/>
        <w:ind w:firstLine="42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首先是</w:t>
      </w:r>
      <w:r w:rsidR="00980A03" w:rsidRPr="00980A03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FIFO页面置换算法, 也就是先进先出的意思。这和我们现实生活中的排队方式很相似, 先进队伍的人会先买到票, 然后先从队伍中离开。如果使用FIFO算法作为页面置换算法, 缓存空间大小是三个页面时, 一次进入Page1, Page2, Page3。当Page4要进入缓存时, 操作系统将会把Page1清除出缓存, 将Page4加入至缓存中。如果再有Page5要进入缓存时, 操作系统会将Page2清除出缓存空间, 以此类推</w:t>
      </w:r>
      <w:r w:rsidR="005960BE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。</w:t>
      </w:r>
    </w:p>
    <w:p w14:paraId="1D6ADABD" w14:textId="4575030C" w:rsidR="00653DC4" w:rsidRDefault="00653DC4" w:rsidP="00980A03">
      <w:pPr>
        <w:widowControl/>
        <w:ind w:firstLine="42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本项目中用一个四维数组和一个计数器简单的实现了F</w:t>
      </w:r>
      <w:r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IFO</w:t>
      </w: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算法：</w:t>
      </w:r>
    </w:p>
    <w:p w14:paraId="04A8F89C" w14:textId="0EE4EA83" w:rsidR="00A10643" w:rsidRDefault="00A10643" w:rsidP="00A10643">
      <w:pPr>
        <w:widowControl/>
        <w:jc w:val="center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F2B7DCD" wp14:editId="57726685">
            <wp:extent cx="5029200" cy="1623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E34C1" w14:textId="240516A2" w:rsidR="00A74C4A" w:rsidRDefault="00A10643" w:rsidP="00EE7A95">
      <w:pPr>
        <w:widowControl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ab/>
      </w: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第二种是L</w:t>
      </w:r>
      <w:r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RU</w:t>
      </w: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算法，</w:t>
      </w:r>
      <w:r w:rsidRPr="00A10643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这种算法的基本思想是：利用局部性原理，根据一个作业在执行过程中过去的页面访问历史来推测未来的行为。它认为过去一段时间里不曾被访问过的页面，在最近的将来可能也不会再被访问。所以，这种算法的实质是：当需要淘汰一个页面时，总是选择在最近一段时间内最久不用的页面予以淘汰。</w:t>
      </w:r>
    </w:p>
    <w:p w14:paraId="72420FB4" w14:textId="3E3A5BBD" w:rsidR="00EE7A95" w:rsidRDefault="00EE7A95" w:rsidP="00EE7A95">
      <w:pPr>
        <w:widowControl/>
        <w:jc w:val="center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30060D" wp14:editId="52510F48">
            <wp:extent cx="5090160" cy="2811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E17C" w14:textId="5F9A13FA" w:rsidR="00067019" w:rsidRDefault="00680FD3" w:rsidP="007B2194">
      <w:pPr>
        <w:widowControl/>
        <w:jc w:val="left"/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</w:pPr>
      <w:r w:rsidRPr="00680FD3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两种算法执行</w:t>
      </w:r>
      <w:r w:rsidRPr="00680FD3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320条指令后，</w:t>
      </w:r>
      <w:proofErr w:type="gramStart"/>
      <w:r w:rsidRPr="00680FD3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缺页率</w:t>
      </w:r>
      <w:proofErr w:type="gramEnd"/>
      <w:r w:rsidRPr="00680FD3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分别为</w:t>
      </w:r>
      <w:r w:rsidR="003E7D4D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59</w:t>
      </w:r>
      <w:r w:rsidRPr="00680FD3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%和5</w:t>
      </w:r>
      <w:r w:rsidR="003E7D4D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4</w:t>
      </w:r>
      <w:r w:rsidRPr="00680FD3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%。</w:t>
      </w:r>
      <w:r w:rsidR="00976B67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虽然</w:t>
      </w:r>
      <w:r w:rsidR="007B2194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两者</w:t>
      </w:r>
      <w:r w:rsidR="00E927F5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的差距并不大，但是</w:t>
      </w:r>
      <w:r w:rsidR="00CB001A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L</w:t>
      </w:r>
      <w:r w:rsidR="00CB001A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RU</w:t>
      </w:r>
      <w:r w:rsidR="00CB001A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在多数情况下还是比F</w:t>
      </w:r>
      <w:r w:rsidR="00CB001A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IFO</w:t>
      </w:r>
      <w:r w:rsidR="00CB001A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的效率要高</w:t>
      </w:r>
      <w:r w:rsidR="00DA6B29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。</w:t>
      </w:r>
      <w:r w:rsidR="009B301B" w:rsidRPr="009B301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虽然本项目中指令模拟和现实中的指令不尽相同，但也一定程度上反映出</w:t>
      </w:r>
      <w:r w:rsidR="009B301B" w:rsidRPr="009B301B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LRU置换算法比FIFO置换算法有着更好的表现。</w:t>
      </w:r>
      <w:r w:rsidR="009B301B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31C7FCF1" wp14:editId="7561A051">
            <wp:extent cx="5273040" cy="6019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01B">
        <w:rPr>
          <w:rFonts w:ascii="宋体" w:eastAsia="宋体" w:hAnsi="宋体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39AD1F46" wp14:editId="5BB8E79B">
            <wp:extent cx="5273040" cy="6019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0DB5" w14:textId="77777777" w:rsidR="00067019" w:rsidRPr="00374A47" w:rsidRDefault="00067019" w:rsidP="007B2194">
      <w:pPr>
        <w:widowControl/>
        <w:jc w:val="left"/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</w:pPr>
    </w:p>
    <w:p w14:paraId="28A5A29C" w14:textId="2D7D21E3" w:rsidR="003C5F0B" w:rsidRDefault="001D21CC" w:rsidP="00C46F46">
      <w:pPr>
        <w:widowControl/>
        <w:jc w:val="left"/>
        <w:outlineLvl w:val="3"/>
        <w:rPr>
          <w:rFonts w:ascii="宋体" w:eastAsia="宋体" w:hAnsi="宋体" w:cs="Helvetica"/>
          <w:b/>
          <w:bCs/>
          <w:color w:val="000000" w:themeColor="text1"/>
          <w:kern w:val="0"/>
          <w:sz w:val="30"/>
          <w:szCs w:val="30"/>
        </w:rPr>
      </w:pPr>
      <w:r>
        <w:rPr>
          <w:rFonts w:ascii="宋体" w:eastAsia="宋体" w:hAnsi="宋体" w:cs="Helvetica" w:hint="eastAsia"/>
          <w:b/>
          <w:bCs/>
          <w:color w:val="000000" w:themeColor="text1"/>
          <w:kern w:val="0"/>
          <w:sz w:val="30"/>
          <w:szCs w:val="30"/>
        </w:rPr>
        <w:t>指令执行顺序模拟</w:t>
      </w:r>
      <w:bookmarkStart w:id="0" w:name="_GoBack"/>
      <w:bookmarkEnd w:id="0"/>
    </w:p>
    <w:p w14:paraId="57C90FDC" w14:textId="3716E6AA" w:rsidR="003C5F0B" w:rsidRDefault="00135FC4" w:rsidP="001D21CC">
      <w:pPr>
        <w:widowControl/>
        <w:numPr>
          <w:ilvl w:val="0"/>
          <w:numId w:val="3"/>
        </w:numPr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随机</w:t>
      </w:r>
      <w:r w:rsidR="002B78E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执行</w:t>
      </w:r>
      <w:r w:rsidR="001D21CC" w:rsidRPr="00303112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：</w:t>
      </w:r>
      <w:r w:rsidR="00E0126A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随机选取一条指令执行</w:t>
      </w:r>
      <w:r w:rsidR="00E0126A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 xml:space="preserve"> </w:t>
      </w:r>
      <w:r w:rsidR="009A0225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。</w:t>
      </w:r>
    </w:p>
    <w:p w14:paraId="243405FF" w14:textId="396DB846" w:rsidR="00135FC4" w:rsidRDefault="008930F8" w:rsidP="00135FC4">
      <w:pPr>
        <w:widowControl/>
        <w:numPr>
          <w:ilvl w:val="0"/>
          <w:numId w:val="3"/>
        </w:numPr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顺序</w:t>
      </w:r>
      <w:r w:rsidR="00135FC4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执行</w:t>
      </w:r>
      <w:r w:rsidR="00135FC4" w:rsidRPr="00303112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：</w:t>
      </w:r>
      <w:r w:rsidR="007D1C34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从0</w:t>
      </w:r>
      <w:r w:rsidR="007D1C34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-319</w:t>
      </w:r>
      <w:r w:rsidR="0098753B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顺序执行所有指令</w:t>
      </w:r>
      <w:r w:rsidR="009A0225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。</w:t>
      </w:r>
      <w:r w:rsidR="007D1C34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 xml:space="preserve"> </w:t>
      </w:r>
    </w:p>
    <w:p w14:paraId="49EB0BC1" w14:textId="3F9B7EB3" w:rsidR="00303112" w:rsidRPr="00A31745" w:rsidRDefault="00135FC4" w:rsidP="001D21CC">
      <w:pPr>
        <w:widowControl/>
        <w:numPr>
          <w:ilvl w:val="0"/>
          <w:numId w:val="3"/>
        </w:numPr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混合执行</w:t>
      </w:r>
      <w:r w:rsidRPr="00303112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：</w:t>
      </w:r>
      <w:r w:rsidRPr="00303112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50%的指令是顺序执行的，25%是均匀分布在前地址部分，25％是均匀分布在后地址部分</w:t>
      </w:r>
      <w:r w:rsidRPr="00303112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。</w:t>
      </w:r>
      <w:r w:rsidRPr="00CB628D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本项目通过先在</w:t>
      </w:r>
      <w:r w:rsidRPr="00CB628D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0~319中产生一个随机数</w:t>
      </w:r>
      <w:proofErr w:type="spellStart"/>
      <w:r w:rsidRPr="00CB628D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i</w:t>
      </w:r>
      <w:proofErr w:type="spellEnd"/>
      <w:r w:rsidRPr="00CB628D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，作为第一条指令的序号，之后顺序执行下一条指令i+1；</w:t>
      </w:r>
      <w:r w:rsidRPr="00CB628D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之后在</w:t>
      </w:r>
      <w:r w:rsidRPr="00CB628D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0~i-1中产生一个随机数作为指令序号j，即在跳转到前地址部分；</w:t>
      </w:r>
      <w:r w:rsidRPr="00CB628D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之后在</w:t>
      </w:r>
      <w:r w:rsidRPr="00CB628D"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  <w:t>i+2~319中产生一个随机数执行，代表跳转到后地址，再顺序执行下一条指令</w:t>
      </w:r>
      <w:r w:rsidR="009A0225">
        <w:rPr>
          <w:rFonts w:ascii="宋体" w:eastAsia="宋体" w:hAnsi="宋体" w:cs="Helvetica" w:hint="eastAsia"/>
          <w:color w:val="000000" w:themeColor="text1"/>
          <w:kern w:val="0"/>
          <w:sz w:val="24"/>
          <w:szCs w:val="24"/>
        </w:rPr>
        <w:t>。</w:t>
      </w:r>
    </w:p>
    <w:p w14:paraId="710D4468" w14:textId="77777777" w:rsidR="00303112" w:rsidRPr="00577BBC" w:rsidRDefault="00303112" w:rsidP="001D21CC">
      <w:pPr>
        <w:widowControl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57725F0F" w14:textId="77B13F34" w:rsidR="003C5F0B" w:rsidRPr="00577BBC" w:rsidRDefault="003C5F0B" w:rsidP="00C46F46">
      <w:pPr>
        <w:widowControl/>
        <w:jc w:val="center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</w:p>
    <w:p w14:paraId="0B9FF5E5" w14:textId="6E095686" w:rsidR="00A513D4" w:rsidRPr="00577BBC" w:rsidRDefault="00A513D4" w:rsidP="00A513D4">
      <w:pPr>
        <w:widowControl/>
        <w:jc w:val="left"/>
        <w:outlineLvl w:val="2"/>
        <w:rPr>
          <w:rFonts w:ascii="宋体" w:eastAsia="宋体" w:hAnsi="宋体" w:cs="Helvetica"/>
          <w:b/>
          <w:bCs/>
          <w:color w:val="000000" w:themeColor="text1"/>
          <w:kern w:val="0"/>
          <w:sz w:val="36"/>
          <w:szCs w:val="36"/>
        </w:rPr>
      </w:pPr>
      <w:r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36"/>
          <w:szCs w:val="36"/>
        </w:rPr>
        <w:t>项目亮点</w:t>
      </w:r>
    </w:p>
    <w:p w14:paraId="04B2F08B" w14:textId="0EE54F44" w:rsidR="00193F55" w:rsidRPr="00577BBC" w:rsidRDefault="00A60140" w:rsidP="00193F55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实现了两种替换算法和不同的指令顺序的模拟</w:t>
      </w:r>
      <w:r w:rsidR="00193F55"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。</w:t>
      </w:r>
    </w:p>
    <w:p w14:paraId="30C3591C" w14:textId="774205E1" w:rsidR="00A513D4" w:rsidRPr="001B1B21" w:rsidRDefault="007D31D6" w:rsidP="00D46918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界面简洁美观</w:t>
      </w:r>
      <w:r w:rsidR="00100647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，可以直观地观测到内存模拟过程</w:t>
      </w:r>
      <w:r w:rsidR="00193F55"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。</w:t>
      </w:r>
    </w:p>
    <w:p w14:paraId="56A8CE11" w14:textId="00385354" w:rsidR="006428C8" w:rsidRPr="0074111A" w:rsidRDefault="001B1B21" w:rsidP="0074111A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b/>
          <w:color w:val="000000" w:themeColor="text1"/>
          <w:kern w:val="0"/>
          <w:sz w:val="24"/>
          <w:szCs w:val="24"/>
        </w:rPr>
      </w:pPr>
      <w:r w:rsidRPr="001B1B21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指令执行过程中，会亮起当前正在执行的指令，便于观察</w:t>
      </w:r>
    </w:p>
    <w:p w14:paraId="616A3BDB" w14:textId="14402FFE" w:rsidR="00CF31A8" w:rsidRPr="00577BBC" w:rsidRDefault="0007116E" w:rsidP="00193F55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Helvetica"/>
          <w:b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运用了面向对象的方法</w:t>
      </w:r>
      <w:r w:rsidR="00512EE1">
        <w:rPr>
          <w:rFonts w:ascii="宋体" w:eastAsia="宋体" w:hAnsi="宋体" w:cs="Helvetica" w:hint="eastAsia"/>
          <w:b/>
          <w:color w:val="000000" w:themeColor="text1"/>
          <w:kern w:val="0"/>
          <w:sz w:val="24"/>
          <w:szCs w:val="24"/>
        </w:rPr>
        <w:t>，代码复用率高</w:t>
      </w:r>
      <w:r w:rsidR="001C1603"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。</w:t>
      </w:r>
    </w:p>
    <w:p w14:paraId="3F316167" w14:textId="5B59AA66" w:rsidR="00A513D4" w:rsidRPr="00577BBC" w:rsidRDefault="00A513D4" w:rsidP="00A513D4">
      <w:pPr>
        <w:widowControl/>
        <w:jc w:val="left"/>
        <w:outlineLvl w:val="2"/>
        <w:rPr>
          <w:rFonts w:ascii="宋体" w:eastAsia="宋体" w:hAnsi="宋体" w:cs="Helvetica"/>
          <w:b/>
          <w:bCs/>
          <w:color w:val="000000" w:themeColor="text1"/>
          <w:kern w:val="0"/>
          <w:sz w:val="36"/>
          <w:szCs w:val="36"/>
        </w:rPr>
      </w:pPr>
      <w:r w:rsidRPr="00577BBC">
        <w:rPr>
          <w:rFonts w:ascii="宋体" w:eastAsia="宋体" w:hAnsi="宋体" w:cs="Helvetica" w:hint="eastAsia"/>
          <w:b/>
          <w:bCs/>
          <w:color w:val="000000" w:themeColor="text1"/>
          <w:kern w:val="0"/>
          <w:sz w:val="36"/>
          <w:szCs w:val="36"/>
        </w:rPr>
        <w:t>项目改进方向</w:t>
      </w:r>
    </w:p>
    <w:p w14:paraId="33705E55" w14:textId="5DC3EC7D" w:rsidR="007F701D" w:rsidRPr="00C72C18" w:rsidRDefault="00456F36" w:rsidP="0052086A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可以尝试</w:t>
      </w:r>
      <w:proofErr w:type="gramStart"/>
      <w:r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加</w:t>
      </w:r>
      <w:r w:rsidR="0052086A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表现</w:t>
      </w:r>
      <w:proofErr w:type="gramEnd"/>
      <w:r w:rsidR="0052086A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更好的</w:t>
      </w:r>
      <w:r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替换</w:t>
      </w:r>
      <w:r w:rsidR="0052086A">
        <w:rPr>
          <w:rFonts w:ascii="宋体" w:eastAsia="宋体" w:hAnsi="宋体" w:cs="Helvetica" w:hint="eastAsia"/>
          <w:b/>
          <w:bCs/>
          <w:color w:val="000000" w:themeColor="text1"/>
          <w:kern w:val="0"/>
          <w:sz w:val="24"/>
          <w:szCs w:val="24"/>
        </w:rPr>
        <w:t>算法</w:t>
      </w:r>
    </w:p>
    <w:p w14:paraId="4054664E" w14:textId="447B09C6" w:rsidR="00C72C18" w:rsidRPr="00C72C18" w:rsidRDefault="00C72C18" w:rsidP="00C72C18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C72C18">
        <w:rPr>
          <w:rFonts w:ascii="宋体" w:eastAsia="宋体" w:hAnsi="宋体"/>
          <w:b/>
          <w:color w:val="000000" w:themeColor="text1"/>
          <w:sz w:val="24"/>
          <w:szCs w:val="24"/>
        </w:rPr>
        <w:t>由于框架的使用，仅限于在Windows平台运行。在未来项目开发过程中，可以考虑采取其他开发工具，使得项目可移植性更好</w:t>
      </w:r>
    </w:p>
    <w:sectPr w:rsidR="00C72C18" w:rsidRPr="00C72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030C1"/>
    <w:multiLevelType w:val="multilevel"/>
    <w:tmpl w:val="5444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00B9D"/>
    <w:multiLevelType w:val="hybridMultilevel"/>
    <w:tmpl w:val="E75E9CD8"/>
    <w:lvl w:ilvl="0" w:tplc="0ACA258C">
      <w:numFmt w:val="bullet"/>
      <w:lvlText w:val=""/>
      <w:lvlJc w:val="left"/>
      <w:pPr>
        <w:ind w:left="360" w:hanging="360"/>
      </w:pPr>
      <w:rPr>
        <w:rFonts w:ascii="Wingdings" w:eastAsia="宋体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811B7D"/>
    <w:multiLevelType w:val="multilevel"/>
    <w:tmpl w:val="79A2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F5"/>
    <w:rsid w:val="00014410"/>
    <w:rsid w:val="0004358A"/>
    <w:rsid w:val="00043594"/>
    <w:rsid w:val="000456BB"/>
    <w:rsid w:val="00046ED2"/>
    <w:rsid w:val="00053835"/>
    <w:rsid w:val="0005563A"/>
    <w:rsid w:val="00064686"/>
    <w:rsid w:val="00067019"/>
    <w:rsid w:val="0007116E"/>
    <w:rsid w:val="000B61D5"/>
    <w:rsid w:val="000D7220"/>
    <w:rsid w:val="00100647"/>
    <w:rsid w:val="00107923"/>
    <w:rsid w:val="00116E1D"/>
    <w:rsid w:val="0012253D"/>
    <w:rsid w:val="00134F4C"/>
    <w:rsid w:val="00135FC4"/>
    <w:rsid w:val="001610CF"/>
    <w:rsid w:val="00193F55"/>
    <w:rsid w:val="001B1B21"/>
    <w:rsid w:val="001C1603"/>
    <w:rsid w:val="001D21CC"/>
    <w:rsid w:val="001F2733"/>
    <w:rsid w:val="001F74F0"/>
    <w:rsid w:val="00263945"/>
    <w:rsid w:val="002A26EC"/>
    <w:rsid w:val="002B78EB"/>
    <w:rsid w:val="002E4D4D"/>
    <w:rsid w:val="002F61E9"/>
    <w:rsid w:val="002F7CA1"/>
    <w:rsid w:val="00303112"/>
    <w:rsid w:val="003227D6"/>
    <w:rsid w:val="00322BF7"/>
    <w:rsid w:val="00374A47"/>
    <w:rsid w:val="003B4CF9"/>
    <w:rsid w:val="003C5320"/>
    <w:rsid w:val="003C5F0B"/>
    <w:rsid w:val="003D05DC"/>
    <w:rsid w:val="003E1349"/>
    <w:rsid w:val="003E7D4D"/>
    <w:rsid w:val="00412648"/>
    <w:rsid w:val="004376C4"/>
    <w:rsid w:val="004513CC"/>
    <w:rsid w:val="00456F36"/>
    <w:rsid w:val="00507F64"/>
    <w:rsid w:val="00512EE1"/>
    <w:rsid w:val="00515093"/>
    <w:rsid w:val="0052086A"/>
    <w:rsid w:val="00520F3B"/>
    <w:rsid w:val="00523F34"/>
    <w:rsid w:val="00524B66"/>
    <w:rsid w:val="00530005"/>
    <w:rsid w:val="005319DF"/>
    <w:rsid w:val="0057004B"/>
    <w:rsid w:val="005701DB"/>
    <w:rsid w:val="00577BBC"/>
    <w:rsid w:val="005960BE"/>
    <w:rsid w:val="005D3168"/>
    <w:rsid w:val="005F6A0B"/>
    <w:rsid w:val="006156FF"/>
    <w:rsid w:val="0061663A"/>
    <w:rsid w:val="006428C8"/>
    <w:rsid w:val="00653DC4"/>
    <w:rsid w:val="00654A4C"/>
    <w:rsid w:val="00654BF4"/>
    <w:rsid w:val="00671F26"/>
    <w:rsid w:val="00680FD3"/>
    <w:rsid w:val="00691BD6"/>
    <w:rsid w:val="006D3AAD"/>
    <w:rsid w:val="006E0399"/>
    <w:rsid w:val="006F20AE"/>
    <w:rsid w:val="00706096"/>
    <w:rsid w:val="0072350C"/>
    <w:rsid w:val="0074111A"/>
    <w:rsid w:val="007467A4"/>
    <w:rsid w:val="00747C0D"/>
    <w:rsid w:val="00757678"/>
    <w:rsid w:val="00762A2F"/>
    <w:rsid w:val="00787789"/>
    <w:rsid w:val="00790C2F"/>
    <w:rsid w:val="007A465E"/>
    <w:rsid w:val="007B2194"/>
    <w:rsid w:val="007D1C34"/>
    <w:rsid w:val="007D31D6"/>
    <w:rsid w:val="007E1AE3"/>
    <w:rsid w:val="007E5292"/>
    <w:rsid w:val="007F701D"/>
    <w:rsid w:val="008507C9"/>
    <w:rsid w:val="008930F8"/>
    <w:rsid w:val="008C1BDD"/>
    <w:rsid w:val="00925B7A"/>
    <w:rsid w:val="009325FE"/>
    <w:rsid w:val="009404BB"/>
    <w:rsid w:val="00947FD9"/>
    <w:rsid w:val="00951BFC"/>
    <w:rsid w:val="00973241"/>
    <w:rsid w:val="00976B67"/>
    <w:rsid w:val="00980A03"/>
    <w:rsid w:val="0098753B"/>
    <w:rsid w:val="009907D4"/>
    <w:rsid w:val="0099113F"/>
    <w:rsid w:val="009A0225"/>
    <w:rsid w:val="009B235F"/>
    <w:rsid w:val="009B301B"/>
    <w:rsid w:val="009C3839"/>
    <w:rsid w:val="00A10643"/>
    <w:rsid w:val="00A31745"/>
    <w:rsid w:val="00A513D4"/>
    <w:rsid w:val="00A56A28"/>
    <w:rsid w:val="00A60140"/>
    <w:rsid w:val="00A6555E"/>
    <w:rsid w:val="00A65CA4"/>
    <w:rsid w:val="00A74C4A"/>
    <w:rsid w:val="00A96373"/>
    <w:rsid w:val="00AC5698"/>
    <w:rsid w:val="00AD252C"/>
    <w:rsid w:val="00B01CF9"/>
    <w:rsid w:val="00B0652E"/>
    <w:rsid w:val="00B078A0"/>
    <w:rsid w:val="00B5299E"/>
    <w:rsid w:val="00B5763C"/>
    <w:rsid w:val="00B91C63"/>
    <w:rsid w:val="00BA5716"/>
    <w:rsid w:val="00BB7431"/>
    <w:rsid w:val="00BE2846"/>
    <w:rsid w:val="00BF1B5E"/>
    <w:rsid w:val="00BF64D1"/>
    <w:rsid w:val="00C00A37"/>
    <w:rsid w:val="00C46F46"/>
    <w:rsid w:val="00C72C18"/>
    <w:rsid w:val="00C77D61"/>
    <w:rsid w:val="00C81305"/>
    <w:rsid w:val="00C979D8"/>
    <w:rsid w:val="00CB001A"/>
    <w:rsid w:val="00CB4EFC"/>
    <w:rsid w:val="00CB628D"/>
    <w:rsid w:val="00CC3440"/>
    <w:rsid w:val="00CE3DEB"/>
    <w:rsid w:val="00CF01BE"/>
    <w:rsid w:val="00CF31A8"/>
    <w:rsid w:val="00D11060"/>
    <w:rsid w:val="00D34CF2"/>
    <w:rsid w:val="00D36793"/>
    <w:rsid w:val="00D46918"/>
    <w:rsid w:val="00D51E64"/>
    <w:rsid w:val="00D8071F"/>
    <w:rsid w:val="00D90C7C"/>
    <w:rsid w:val="00DA6B29"/>
    <w:rsid w:val="00DC09BB"/>
    <w:rsid w:val="00DD22AB"/>
    <w:rsid w:val="00DD6D32"/>
    <w:rsid w:val="00DE3AF5"/>
    <w:rsid w:val="00DE4502"/>
    <w:rsid w:val="00DF7650"/>
    <w:rsid w:val="00E0126A"/>
    <w:rsid w:val="00E13170"/>
    <w:rsid w:val="00E506A0"/>
    <w:rsid w:val="00E66C7F"/>
    <w:rsid w:val="00E927F5"/>
    <w:rsid w:val="00E96D91"/>
    <w:rsid w:val="00EB2550"/>
    <w:rsid w:val="00EC2E5C"/>
    <w:rsid w:val="00EC58A8"/>
    <w:rsid w:val="00ED284A"/>
    <w:rsid w:val="00EE7A95"/>
    <w:rsid w:val="00EF361B"/>
    <w:rsid w:val="00F141F7"/>
    <w:rsid w:val="00F27C83"/>
    <w:rsid w:val="00F329EA"/>
    <w:rsid w:val="00F701CF"/>
    <w:rsid w:val="00FA319E"/>
    <w:rsid w:val="00FA53BC"/>
    <w:rsid w:val="00FB26D2"/>
    <w:rsid w:val="00FC4E5F"/>
    <w:rsid w:val="00F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438F"/>
  <w15:chartTrackingRefBased/>
  <w15:docId w15:val="{567F8711-F9F4-4735-813C-CBA89E74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235F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C5F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C5F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C5F0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5F0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C5F0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C5F0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3C5F0B"/>
  </w:style>
  <w:style w:type="paragraph" w:customStyle="1" w:styleId="md-end-block">
    <w:name w:val="md-end-block"/>
    <w:basedOn w:val="a"/>
    <w:rsid w:val="003C5F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g">
    <w:name w:val="md-tag"/>
    <w:basedOn w:val="a0"/>
    <w:rsid w:val="003C5F0B"/>
  </w:style>
  <w:style w:type="character" w:customStyle="1" w:styleId="md-tab">
    <w:name w:val="md-tab"/>
    <w:basedOn w:val="a0"/>
    <w:rsid w:val="003C5F0B"/>
  </w:style>
  <w:style w:type="table" w:styleId="a3">
    <w:name w:val="Table Grid"/>
    <w:basedOn w:val="a1"/>
    <w:uiPriority w:val="39"/>
    <w:rsid w:val="003C5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3F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176</cp:revision>
  <dcterms:created xsi:type="dcterms:W3CDTF">2022-05-04T14:56:00Z</dcterms:created>
  <dcterms:modified xsi:type="dcterms:W3CDTF">2022-05-21T13:22:00Z</dcterms:modified>
</cp:coreProperties>
</file>