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姓名：秦飞燕     学号：118010100320     专业班级：18无非3班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日期：19.12.11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实验名称：网络爬虫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学习网络爬虫编写，获取数据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参考实例20，实现按照省份输出中国大学排名的功能。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参考实例20，实现USNEWS美国大学排名的爬虫，并打印结果。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分析百度图片搜索返回结果的HTML代码，编写爬虫抓取图片并下载形成专题图片库。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通过本次实验，我了解了网络爬虫的基本方法，学习了</w:t>
      </w:r>
      <w:r>
        <w:rPr>
          <w:rFonts w:hint="eastAsia"/>
        </w:rPr>
        <w:t>运用r</w:t>
      </w:r>
      <w:r>
        <w:t>equest</w:t>
      </w:r>
      <w:r>
        <w:rPr>
          <w:rFonts w:hint="eastAsia"/>
        </w:rPr>
        <w:t>库和b</w:t>
      </w:r>
      <w:r>
        <w:t>eautifulsoup4</w:t>
      </w:r>
      <w:r>
        <w:rPr>
          <w:rFonts w:hint="eastAsia"/>
        </w:rPr>
        <w:t>库访问URL并解析获取的HTML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能</w:t>
      </w:r>
      <w:r>
        <w:rPr>
          <w:rFonts w:hint="eastAsia"/>
          <w:lang w:val="en-US" w:eastAsia="zh-CN"/>
        </w:rPr>
        <w:t>够</w:t>
      </w:r>
      <w:r>
        <w:rPr>
          <w:rFonts w:hint="eastAsia"/>
        </w:rPr>
        <w:t>向百度等搜索引擎自动提交关键词并获取返回结果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D2361"/>
    <w:rsid w:val="3B92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289</Characters>
  <Paragraphs>12</Paragraphs>
  <TotalTime>2</TotalTime>
  <ScaleCrop>false</ScaleCrop>
  <LinksUpToDate>false</LinksUpToDate>
  <CharactersWithSpaces>308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2019-11-24T16:20:00Z</dcterms:created>
  <dc:creator>Kirlia</dc:creator>
  <cp:lastModifiedBy>Lenovo7000</cp:lastModifiedBy>
  <dcterms:modified xsi:type="dcterms:W3CDTF">2019-12-25T13:21:00Z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